
<file path=[Content_Types].xml><?xml version="1.0" encoding="utf-8"?>
<Types xmlns="http://schemas.openxmlformats.org/package/2006/content-types">
  <Default Extension="bin" ContentType="application/vnd.ms-word.attachedToolbar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customizations.xml" ContentType="application/vnd.ms-word.keyMapCustomization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24E" w:rsidRDefault="0094424E" w:rsidP="00D44968">
      <w:pPr>
        <w:suppressLineNumbers/>
        <w:rPr>
          <w:rtl/>
        </w:rPr>
      </w:pPr>
      <w:r>
        <w:rPr>
          <w:rtl/>
        </w:rPr>
        <w:t xml:space="preserve"> </w:t>
      </w:r>
    </w:p>
    <w:tbl>
      <w:tblPr>
        <w:tblStyle w:val="a9"/>
        <w:bidiVisual/>
        <w:tblW w:w="88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43"/>
        <w:gridCol w:w="1844"/>
        <w:gridCol w:w="6233"/>
      </w:tblGrid>
      <w:tr w:rsidR="0094424E" w:rsidTr="00BF330D">
        <w:trPr>
          <w:jc w:val="center"/>
        </w:trPr>
        <w:tc>
          <w:tcPr>
            <w:tcW w:w="743" w:type="dxa"/>
          </w:tcPr>
          <w:p w:rsidR="0094424E" w:rsidRPr="008A59EE" w:rsidRDefault="00AC5857" w:rsidP="00D44968">
            <w:pPr>
              <w:suppressLineNumbers/>
              <w:jc w:val="both"/>
              <w:rPr>
                <w:rFonts w:ascii="Arial" w:hAnsi="Arial"/>
                <w:b/>
                <w:bCs/>
                <w:sz w:val="26"/>
                <w:szCs w:val="26"/>
                <w:rtl/>
              </w:rPr>
            </w:pPr>
            <w:r>
              <w:rPr>
                <w:rFonts w:ascii="Arial" w:hAnsi="Arial" w:hint="cs"/>
                <w:b/>
                <w:bCs/>
                <w:sz w:val="26"/>
                <w:szCs w:val="26"/>
                <w:rtl/>
              </w:rPr>
              <w:t>ל</w:t>
            </w:r>
            <w:r w:rsidR="0094424E" w:rsidRPr="008A59EE">
              <w:rPr>
                <w:rFonts w:ascii="Arial" w:hAnsi="Arial"/>
                <w:b/>
                <w:bCs/>
                <w:sz w:val="26"/>
                <w:szCs w:val="26"/>
                <w:rtl/>
              </w:rPr>
              <w:t xml:space="preserve">פני </w:t>
            </w:r>
          </w:p>
        </w:tc>
        <w:tc>
          <w:tcPr>
            <w:tcW w:w="8077" w:type="dxa"/>
            <w:gridSpan w:val="2"/>
          </w:tcPr>
          <w:p w:rsidR="0094424E" w:rsidRPr="008A59EE" w:rsidRDefault="000529D2" w:rsidP="00E9269D">
            <w:pPr>
              <w:suppressLineNumbers/>
              <w:rPr>
                <w:rFonts w:ascii="Arial" w:hAnsi="Arial"/>
                <w:b/>
                <w:bCs/>
                <w:sz w:val="26"/>
                <w:szCs w:val="26"/>
                <w:rtl/>
              </w:rPr>
            </w:pPr>
            <w:r w:rsidRPr="008A59EE">
              <w:rPr>
                <w:rFonts w:ascii="Arial" w:hAnsi="Arial" w:hint="cs"/>
                <w:b/>
                <w:bCs/>
                <w:sz w:val="26"/>
                <w:szCs w:val="26"/>
                <w:rtl/>
              </w:rPr>
              <w:t>כבוד</w:t>
            </w:r>
            <w:r w:rsidR="0094424E" w:rsidRPr="008A59EE">
              <w:rPr>
                <w:rFonts w:ascii="Arial" w:hAnsi="Arial" w:hint="cs"/>
                <w:b/>
                <w:bCs/>
                <w:sz w:val="26"/>
                <w:szCs w:val="26"/>
                <w:rtl/>
              </w:rPr>
              <w:t xml:space="preserve"> ה</w:t>
            </w:r>
            <w:sdt>
              <w:sdtPr>
                <w:rPr>
                  <w:sz w:val="26"/>
                  <w:szCs w:val="26"/>
                  <w:rtl/>
                </w:rPr>
                <w:alias w:val="1574"/>
                <w:tag w:val="1574"/>
                <w:id w:val="414602899"/>
                <w:text w:multiLine="1"/>
              </w:sdtPr>
              <w:sdtEndPr/>
              <w:sdtContent>
                <w:r>
                  <w:rPr>
                    <w:rFonts w:ascii="Arial" w:hAnsi="Arial"/>
                    <w:b/>
                    <w:bCs/>
                    <w:sz w:val="26"/>
                    <w:szCs w:val="26"/>
                    <w:rtl/>
                  </w:rPr>
                  <w:t>שופט</w:t>
                </w:r>
              </w:sdtContent>
            </w:sdt>
            <w:r w:rsidR="0094424E" w:rsidRPr="008A59EE">
              <w:rPr>
                <w:rFonts w:ascii="Arial" w:hAnsi="Arial" w:hint="cs"/>
                <w:b/>
                <w:bCs/>
                <w:sz w:val="26"/>
                <w:szCs w:val="26"/>
                <w:rtl/>
              </w:rPr>
              <w:t xml:space="preserve"> </w:t>
            </w:r>
            <w:sdt>
              <w:sdtPr>
                <w:rPr>
                  <w:sz w:val="26"/>
                  <w:szCs w:val="26"/>
                  <w:rtl/>
                </w:rPr>
                <w:alias w:val="1573"/>
                <w:tag w:val="1573"/>
                <w:id w:val="-1751030614"/>
                <w:text w:multiLine="1"/>
              </w:sdtPr>
              <w:sdtEndPr/>
              <w:sdtContent>
                <w:r>
                  <w:rPr>
                    <w:rFonts w:ascii="Arial" w:hAnsi="Arial"/>
                    <w:b/>
                    <w:bCs/>
                    <w:sz w:val="26"/>
                    <w:szCs w:val="26"/>
                    <w:rtl/>
                  </w:rPr>
                  <w:t>ערן זלר</w:t>
                </w:r>
              </w:sdtContent>
            </w:sdt>
          </w:p>
          <w:p w:rsidR="00007DE0" w:rsidRPr="008A59EE" w:rsidRDefault="00007DE0" w:rsidP="00007DE0">
            <w:pPr>
              <w:suppressLineNumbers/>
              <w:rPr>
                <w:sz w:val="26"/>
                <w:szCs w:val="26"/>
              </w:rPr>
            </w:pPr>
          </w:p>
        </w:tc>
      </w:tr>
      <w:tr w:rsidR="0094424E" w:rsidTr="00BF330D">
        <w:trPr>
          <w:jc w:val="center"/>
        </w:trPr>
        <w:tc>
          <w:tcPr>
            <w:tcW w:w="2587" w:type="dxa"/>
            <w:gridSpan w:val="2"/>
          </w:tcPr>
          <w:p w:rsidR="00FA7FD0" w:rsidRDefault="00FA7FD0" w:rsidP="00BF330D">
            <w:pPr>
              <w:suppressLineNumbers/>
              <w:spacing w:line="276" w:lineRule="auto"/>
              <w:rPr>
                <w:rtl/>
              </w:rPr>
            </w:pPr>
          </w:p>
          <w:sdt>
            <w:sdtPr>
              <w:rPr>
                <w:rtl/>
              </w:rPr>
              <w:alias w:val="1180"/>
              <w:tag w:val="1180"/>
              <w:id w:val="637458750"/>
              <w:text w:multiLine="1"/>
            </w:sdtPr>
            <w:sdtEndPr/>
            <w:sdtContent>
              <w:p w:rsidR="002313C2" w:rsidRDefault="0056634F" w:rsidP="00BF330D">
                <w:pPr>
                  <w:suppressLineNumbers/>
                  <w:spacing w:line="276" w:lineRule="auto"/>
                  <w:rPr>
                    <w:rFonts w:ascii="Arial" w:hAnsi="Arial"/>
                    <w:b/>
                    <w:bCs/>
                    <w:noProof w:val="0"/>
                    <w:sz w:val="26"/>
                    <w:szCs w:val="26"/>
                    <w:rtl/>
                  </w:rPr>
                </w:pPr>
                <w:r>
                  <w:rPr>
                    <w:rFonts w:ascii="Arial" w:hAnsi="Arial" w:hint="cs"/>
                    <w:b/>
                    <w:bCs/>
                    <w:noProof w:val="0"/>
                    <w:sz w:val="26"/>
                    <w:szCs w:val="26"/>
                    <w:rtl/>
                  </w:rPr>
                  <w:t>המבקשת</w:t>
                </w:r>
              </w:p>
            </w:sdtContent>
          </w:sdt>
        </w:tc>
        <w:tc>
          <w:tcPr>
            <w:tcW w:w="6233" w:type="dxa"/>
          </w:tcPr>
          <w:p w:rsidR="00FA7FD0" w:rsidRDefault="00FA7FD0" w:rsidP="00BF330D">
            <w:pPr>
              <w:suppressLineNumbers/>
              <w:spacing w:line="276" w:lineRule="auto"/>
              <w:rPr>
                <w:rtl/>
              </w:rPr>
            </w:pPr>
          </w:p>
          <w:p w:rsidR="0094424E" w:rsidRDefault="004A2E37" w:rsidP="00BF330D">
            <w:pPr>
              <w:suppressLineNumbers/>
              <w:spacing w:line="276" w:lineRule="auto"/>
              <w:rPr>
                <w:b/>
                <w:bCs/>
                <w:noProof w:val="0"/>
                <w:sz w:val="26"/>
                <w:szCs w:val="26"/>
              </w:rPr>
            </w:pPr>
            <w:sdt>
              <w:sdtPr>
                <w:rPr>
                  <w:rFonts w:ascii="Arial" w:hAnsi="Arial"/>
                  <w:b/>
                  <w:bCs/>
                  <w:noProof w:val="0"/>
                  <w:sz w:val="26"/>
                  <w:szCs w:val="26"/>
                  <w:rtl/>
                </w:rPr>
                <w:alias w:val="3151"/>
                <w:tag w:val="3151"/>
                <w:id w:val="1166218717"/>
                <w:placeholder>
                  <w:docPart w:val="1C8A38705F7143EA87FF3DEB2C34E7E5"/>
                </w:placeholder>
                <w:text w:multiLine="1"/>
              </w:sdtPr>
              <w:sdtEndPr/>
              <w:sdtContent>
                <w:r w:rsidR="00BF330D">
                  <w:rPr>
                    <w:rFonts w:ascii="Arial" w:hAnsi="Arial" w:hint="cs"/>
                    <w:b/>
                    <w:bCs/>
                    <w:noProof w:val="0"/>
                    <w:sz w:val="26"/>
                    <w:szCs w:val="26"/>
                    <w:rtl/>
                  </w:rPr>
                  <w:t xml:space="preserve">                  </w:t>
                </w:r>
                <w:r w:rsidR="008742B8">
                  <w:rPr>
                    <w:rFonts w:ascii="Arial" w:hAnsi="Arial"/>
                    <w:b/>
                    <w:bCs/>
                    <w:noProof w:val="0"/>
                    <w:sz w:val="26"/>
                    <w:szCs w:val="26"/>
                    <w:rtl/>
                  </w:rPr>
                  <w:t>מדינת ישראל</w:t>
                </w:r>
                <w:r w:rsidR="0056634F">
                  <w:rPr>
                    <w:rFonts w:ascii="Arial" w:hAnsi="Arial"/>
                    <w:b/>
                    <w:bCs/>
                    <w:noProof w:val="0"/>
                    <w:sz w:val="26"/>
                    <w:szCs w:val="26"/>
                    <w:rtl/>
                  </w:rPr>
                  <w:br/>
                </w:r>
                <w:r w:rsidR="00BF330D">
                  <w:rPr>
                    <w:rFonts w:ascii="Arial" w:hAnsi="Arial" w:hint="cs"/>
                    <w:b/>
                    <w:bCs/>
                    <w:noProof w:val="0"/>
                    <w:sz w:val="26"/>
                    <w:szCs w:val="26"/>
                    <w:rtl/>
                  </w:rPr>
                  <w:t xml:space="preserve">       </w:t>
                </w:r>
                <w:r w:rsidR="0056634F">
                  <w:rPr>
                    <w:rFonts w:ascii="Arial" w:hAnsi="Arial" w:hint="cs"/>
                    <w:b/>
                    <w:bCs/>
                    <w:noProof w:val="0"/>
                    <w:sz w:val="26"/>
                    <w:szCs w:val="26"/>
                    <w:rtl/>
                  </w:rPr>
                  <w:t>פרקליטות מחוז חיפה - פלילי</w:t>
                </w:r>
                <w:r w:rsidR="0056634F">
                  <w:rPr>
                    <w:rFonts w:ascii="Arial" w:hAnsi="Arial"/>
                    <w:b/>
                    <w:bCs/>
                    <w:noProof w:val="0"/>
                    <w:sz w:val="26"/>
                    <w:szCs w:val="26"/>
                    <w:rtl/>
                  </w:rPr>
                  <w:br/>
                </w:r>
                <w:r w:rsidR="00BF330D">
                  <w:rPr>
                    <w:rFonts w:ascii="Arial" w:hAnsi="Arial" w:hint="cs"/>
                    <w:b/>
                    <w:bCs/>
                    <w:noProof w:val="0"/>
                    <w:sz w:val="26"/>
                    <w:szCs w:val="26"/>
                    <w:rtl/>
                  </w:rPr>
                  <w:t xml:space="preserve">             </w:t>
                </w:r>
                <w:r w:rsidR="0056634F">
                  <w:rPr>
                    <w:rFonts w:ascii="Arial" w:hAnsi="Arial" w:hint="cs"/>
                    <w:b/>
                    <w:bCs/>
                    <w:noProof w:val="0"/>
                    <w:sz w:val="26"/>
                    <w:szCs w:val="26"/>
                    <w:rtl/>
                  </w:rPr>
                  <w:t xml:space="preserve">ע"י עוה"ד </w:t>
                </w:r>
                <w:r w:rsidR="00BF330D">
                  <w:rPr>
                    <w:rFonts w:ascii="Arial" w:hAnsi="Arial" w:hint="cs"/>
                    <w:b/>
                    <w:bCs/>
                    <w:noProof w:val="0"/>
                    <w:sz w:val="26"/>
                    <w:szCs w:val="26"/>
                    <w:rtl/>
                  </w:rPr>
                  <w:t>שרון אדרי</w:t>
                </w:r>
              </w:sdtContent>
            </w:sdt>
          </w:p>
        </w:tc>
      </w:tr>
      <w:tr w:rsidR="0094424E" w:rsidTr="00BF330D">
        <w:trPr>
          <w:jc w:val="center"/>
        </w:trPr>
        <w:tc>
          <w:tcPr>
            <w:tcW w:w="8820" w:type="dxa"/>
            <w:gridSpan w:val="3"/>
          </w:tcPr>
          <w:p w:rsidR="0094424E" w:rsidRDefault="0094424E" w:rsidP="00D44968">
            <w:pPr>
              <w:suppressLineNumbers/>
              <w:rPr>
                <w:rFonts w:ascii="Arial" w:hAnsi="Arial"/>
                <w:b/>
                <w:bCs/>
                <w:noProof w:val="0"/>
                <w:sz w:val="26"/>
                <w:szCs w:val="26"/>
                <w:rtl/>
              </w:rPr>
            </w:pPr>
          </w:p>
          <w:p w:rsidR="0094424E" w:rsidRDefault="0094424E" w:rsidP="00D44968">
            <w:pPr>
              <w:suppressLineNumbers/>
              <w:jc w:val="center"/>
              <w:rPr>
                <w:rFonts w:ascii="Arial" w:hAnsi="Arial"/>
                <w:b/>
                <w:bCs/>
                <w:noProof w:val="0"/>
                <w:sz w:val="26"/>
                <w:szCs w:val="26"/>
                <w:rtl/>
              </w:rPr>
            </w:pPr>
            <w:r>
              <w:rPr>
                <w:rFonts w:ascii="Arial" w:hAnsi="Arial"/>
                <w:b/>
                <w:bCs/>
                <w:noProof w:val="0"/>
                <w:sz w:val="26"/>
                <w:szCs w:val="26"/>
                <w:rtl/>
              </w:rPr>
              <w:t>נגד</w:t>
            </w:r>
          </w:p>
          <w:p w:rsidR="0094424E" w:rsidRDefault="0094424E" w:rsidP="00D44968">
            <w:pPr>
              <w:suppressLineNumbers/>
              <w:rPr>
                <w:rFonts w:ascii="Arial" w:hAnsi="Arial"/>
                <w:b/>
                <w:bCs/>
                <w:noProof w:val="0"/>
                <w:sz w:val="26"/>
                <w:szCs w:val="26"/>
              </w:rPr>
            </w:pPr>
          </w:p>
        </w:tc>
      </w:tr>
      <w:tr w:rsidR="0094424E" w:rsidTr="00BF330D">
        <w:trPr>
          <w:jc w:val="center"/>
        </w:trPr>
        <w:tc>
          <w:tcPr>
            <w:tcW w:w="2587" w:type="dxa"/>
            <w:gridSpan w:val="2"/>
          </w:tcPr>
          <w:p w:rsidR="0094424E" w:rsidRDefault="004A2E37" w:rsidP="00BF330D">
            <w:pPr>
              <w:suppressLineNumbers/>
              <w:rPr>
                <w:rFonts w:ascii="Arial" w:hAnsi="Arial"/>
                <w:b/>
                <w:bCs/>
                <w:noProof w:val="0"/>
                <w:sz w:val="26"/>
                <w:szCs w:val="26"/>
              </w:rPr>
            </w:pPr>
            <w:sdt>
              <w:sdtPr>
                <w:rPr>
                  <w:rtl/>
                </w:rPr>
                <w:alias w:val="1184"/>
                <w:tag w:val="1184"/>
                <w:id w:val="-340621022"/>
                <w:text w:multiLine="1"/>
              </w:sdtPr>
              <w:sdtEndPr/>
              <w:sdtContent>
                <w:r w:rsidR="00BF330D">
                  <w:rPr>
                    <w:rFonts w:ascii="Arial" w:hAnsi="Arial" w:hint="cs"/>
                    <w:b/>
                    <w:bCs/>
                    <w:noProof w:val="0"/>
                    <w:sz w:val="26"/>
                    <w:szCs w:val="26"/>
                    <w:rtl/>
                  </w:rPr>
                  <w:t>המשיב</w:t>
                </w:r>
              </w:sdtContent>
            </w:sdt>
          </w:p>
        </w:tc>
        <w:tc>
          <w:tcPr>
            <w:tcW w:w="6233" w:type="dxa"/>
          </w:tcPr>
          <w:p w:rsidR="00CF6BB7" w:rsidRPr="00CD516B" w:rsidRDefault="004A2E37" w:rsidP="00BF330D">
            <w:pPr>
              <w:suppressLineNumbers/>
              <w:rPr>
                <w:rFonts w:ascii="Arial" w:hAnsi="Arial"/>
                <w:b/>
                <w:bCs/>
                <w:noProof w:val="0"/>
                <w:sz w:val="26"/>
                <w:szCs w:val="26"/>
                <w:rtl/>
              </w:rPr>
            </w:pPr>
            <w:sdt>
              <w:sdtPr>
                <w:rPr>
                  <w:rFonts w:ascii="Arial" w:hAnsi="Arial"/>
                  <w:b/>
                  <w:bCs/>
                  <w:noProof w:val="0"/>
                  <w:sz w:val="26"/>
                  <w:szCs w:val="26"/>
                  <w:rtl/>
                </w:rPr>
                <w:alias w:val="3152"/>
                <w:tag w:val="3152"/>
                <w:id w:val="-1346628691"/>
                <w:placeholder>
                  <w:docPart w:val="4DC45A2FD697422FAA3CD896A84FA7B4"/>
                </w:placeholder>
                <w:text w:multiLine="1"/>
              </w:sdtPr>
              <w:sdtEndPr/>
              <w:sdtContent>
                <w:r w:rsidR="00BF330D">
                  <w:rPr>
                    <w:rFonts w:ascii="Arial" w:hAnsi="Arial" w:hint="cs"/>
                    <w:b/>
                    <w:bCs/>
                    <w:noProof w:val="0"/>
                    <w:sz w:val="26"/>
                    <w:szCs w:val="26"/>
                    <w:rtl/>
                  </w:rPr>
                  <w:t xml:space="preserve">                           פלוני </w:t>
                </w:r>
                <w:r w:rsidR="00BF330D">
                  <w:rPr>
                    <w:rFonts w:ascii="Arial" w:hAnsi="Arial"/>
                    <w:b/>
                    <w:bCs/>
                    <w:noProof w:val="0"/>
                    <w:sz w:val="26"/>
                    <w:szCs w:val="26"/>
                    <w:rtl/>
                  </w:rPr>
                  <w:br/>
                </w:r>
                <w:r w:rsidR="00BF330D">
                  <w:rPr>
                    <w:rFonts w:ascii="Arial" w:hAnsi="Arial" w:hint="cs"/>
                    <w:b/>
                    <w:bCs/>
                    <w:noProof w:val="0"/>
                    <w:sz w:val="26"/>
                    <w:szCs w:val="26"/>
                    <w:rtl/>
                  </w:rPr>
                  <w:t xml:space="preserve">              ע"י ב"כ עוה"ד דן גלעד</w:t>
                </w:r>
              </w:sdtContent>
            </w:sdt>
          </w:p>
        </w:tc>
      </w:tr>
      <w:tr w:rsidR="004C17EE" w:rsidRPr="00790F95" w:rsidTr="00D620FD">
        <w:trPr>
          <w:jc w:val="center"/>
        </w:trPr>
        <w:tc>
          <w:tcPr>
            <w:tcW w:w="8820" w:type="dxa"/>
            <w:gridSpan w:val="3"/>
          </w:tcPr>
          <w:p w:rsidR="002313C2" w:rsidRPr="00790F95" w:rsidRDefault="002313C2">
            <w:pPr>
              <w:suppressLineNumbers/>
              <w:rPr>
                <w:rFonts w:ascii="Arial" w:hAnsi="Arial"/>
                <w:b/>
                <w:bCs/>
                <w:noProof w:val="0"/>
                <w:sz w:val="22"/>
                <w:szCs w:val="22"/>
                <w:rtl/>
              </w:rPr>
            </w:pPr>
          </w:p>
          <w:p w:rsidR="00BF330D" w:rsidRPr="00790F95" w:rsidRDefault="00BF330D">
            <w:pPr>
              <w:suppressLineNumbers/>
              <w:rPr>
                <w:rFonts w:ascii="Arial" w:hAnsi="Arial"/>
                <w:b/>
                <w:bCs/>
                <w:noProof w:val="0"/>
                <w:sz w:val="22"/>
                <w:szCs w:val="22"/>
                <w:rtl/>
              </w:rPr>
            </w:pPr>
          </w:p>
        </w:tc>
      </w:tr>
    </w:tbl>
    <w:p w:rsidR="0094424E" w:rsidRDefault="0094424E" w:rsidP="00D44968">
      <w:pPr>
        <w:suppressLineNumbers/>
        <w:rPr>
          <w:rtl/>
        </w:rPr>
      </w:pPr>
    </w:p>
    <w:tbl>
      <w:tblPr>
        <w:tblStyle w:val="a9"/>
        <w:bidiVisual/>
        <w:tblW w:w="88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820"/>
      </w:tblGrid>
      <w:tr w:rsidR="00694556" w:rsidRPr="00DE1E7D">
        <w:trPr>
          <w:jc w:val="center"/>
        </w:trPr>
        <w:tc>
          <w:tcPr>
            <w:tcW w:w="8820" w:type="dxa"/>
          </w:tcPr>
          <w:p w:rsidR="00694556" w:rsidRPr="00BF330D" w:rsidRDefault="00180519">
            <w:pPr>
              <w:bidi w:val="0"/>
              <w:jc w:val="center"/>
              <w:rPr>
                <w:rFonts w:ascii="Arial" w:hAnsi="Arial"/>
                <w:b/>
                <w:bCs/>
                <w:noProof w:val="0"/>
                <w:sz w:val="32"/>
                <w:szCs w:val="32"/>
                <w:u w:val="single"/>
                <w:rtl/>
              </w:rPr>
            </w:pPr>
            <w:r w:rsidRPr="00BF330D">
              <w:rPr>
                <w:rFonts w:ascii="Arial" w:hAnsi="Arial" w:hint="cs"/>
                <w:b/>
                <w:bCs/>
                <w:noProof w:val="0"/>
                <w:sz w:val="32"/>
                <w:szCs w:val="32"/>
                <w:u w:val="single"/>
                <w:rtl/>
              </w:rPr>
              <w:t>החלטה</w:t>
            </w:r>
          </w:p>
          <w:p w:rsidR="00D44968" w:rsidRPr="00D44968" w:rsidRDefault="00D44968" w:rsidP="00D44968">
            <w:pPr>
              <w:bidi w:val="0"/>
              <w:jc w:val="center"/>
              <w:rPr>
                <w:rFonts w:ascii="Arial" w:hAnsi="Arial"/>
                <w:b/>
                <w:bCs/>
                <w:noProof w:val="0"/>
                <w:sz w:val="28"/>
                <w:szCs w:val="28"/>
                <w:u w:val="single"/>
              </w:rPr>
            </w:pPr>
          </w:p>
        </w:tc>
      </w:tr>
    </w:tbl>
    <w:p w:rsidR="00BF330D" w:rsidRPr="00FC54BF" w:rsidRDefault="00BF330D" w:rsidP="00BF330D">
      <w:pPr>
        <w:jc w:val="both"/>
        <w:rPr>
          <w:rFonts w:ascii="Arial" w:hAnsi="Arial"/>
          <w:noProof w:val="0"/>
          <w:sz w:val="32"/>
          <w:szCs w:val="32"/>
          <w:rtl/>
        </w:rPr>
      </w:pPr>
      <w:bookmarkStart w:id="0" w:name="NGCSBookmark"/>
      <w:bookmarkEnd w:id="0"/>
    </w:p>
    <w:p w:rsidR="0056634F" w:rsidRDefault="0056634F" w:rsidP="0056634F">
      <w:pPr>
        <w:spacing w:line="360" w:lineRule="auto"/>
        <w:jc w:val="both"/>
        <w:rPr>
          <w:noProof w:val="0"/>
        </w:rPr>
      </w:pPr>
      <w:r>
        <w:rPr>
          <w:rFonts w:hint="cs"/>
          <w:rtl/>
        </w:rPr>
        <w:t>לפניי בקשה להארכת צו פיקוח ומעקב, בהתאם ל</w:t>
      </w:r>
      <w:r>
        <w:rPr>
          <w:rFonts w:hint="cs"/>
          <w:b/>
          <w:bCs/>
          <w:rtl/>
        </w:rPr>
        <w:t>סעיף 14(ב) לחוק הגנה על הציבור מפני ביצוע עבירות מין, תשס"ו – 2006</w:t>
      </w:r>
      <w:r>
        <w:rPr>
          <w:rFonts w:hint="cs"/>
          <w:rtl/>
        </w:rPr>
        <w:t xml:space="preserve"> (להלן: </w:t>
      </w:r>
      <w:r>
        <w:rPr>
          <w:rFonts w:hint="cs"/>
          <w:b/>
          <w:bCs/>
          <w:rtl/>
        </w:rPr>
        <w:t>"החוק"</w:t>
      </w:r>
      <w:r>
        <w:rPr>
          <w:rFonts w:hint="cs"/>
          <w:rtl/>
        </w:rPr>
        <w:t xml:space="preserve"> או </w:t>
      </w:r>
      <w:r>
        <w:rPr>
          <w:rFonts w:hint="cs"/>
          <w:b/>
          <w:bCs/>
          <w:rtl/>
        </w:rPr>
        <w:t>"חוק ההגנה על הציבור"</w:t>
      </w:r>
      <w:r>
        <w:rPr>
          <w:rFonts w:hint="cs"/>
          <w:rtl/>
        </w:rPr>
        <w:t>). המבקשת עותרת לכך כי צו פיקוח ומעקב שהוטל בעבר על המשיב והוארך מעת לעת, יוארך פעם נוספת עד לתום התקופה המרבית אותה מתיר החוק, קרי עד ליום 24.4.27. מבוקש בהתאמה כי בית המשפט ייתן לקצין הפיקוח את הסמכויות המנויות ב</w:t>
      </w:r>
      <w:r>
        <w:rPr>
          <w:rFonts w:hint="cs"/>
          <w:b/>
          <w:bCs/>
          <w:rtl/>
        </w:rPr>
        <w:t>סעיף 18(א) (1) – (9) לחוק</w:t>
      </w:r>
      <w:r>
        <w:rPr>
          <w:rFonts w:hint="cs"/>
          <w:rtl/>
        </w:rPr>
        <w:t>, על מנת שיוכל לפקח על המשיב ולמנוע ביצוע עבירת מין נוספת.</w:t>
      </w:r>
    </w:p>
    <w:p w:rsidR="0056634F" w:rsidRDefault="0056634F" w:rsidP="00BF330D">
      <w:pPr>
        <w:jc w:val="both"/>
        <w:rPr>
          <w:rFonts w:ascii="David" w:hAnsi="David"/>
          <w:rtl/>
        </w:rPr>
      </w:pPr>
    </w:p>
    <w:p w:rsidR="0056634F" w:rsidRDefault="0056634F" w:rsidP="0056634F">
      <w:pPr>
        <w:spacing w:line="480" w:lineRule="auto"/>
        <w:jc w:val="both"/>
        <w:rPr>
          <w:b/>
          <w:bCs/>
          <w:sz w:val="28"/>
          <w:szCs w:val="28"/>
          <w:u w:val="single"/>
          <w:rtl/>
        </w:rPr>
      </w:pPr>
      <w:r>
        <w:rPr>
          <w:rFonts w:hint="cs"/>
          <w:b/>
          <w:bCs/>
          <w:sz w:val="28"/>
          <w:szCs w:val="28"/>
          <w:u w:val="single"/>
          <w:rtl/>
        </w:rPr>
        <w:t>רקע</w:t>
      </w:r>
    </w:p>
    <w:p w:rsidR="0056634F" w:rsidRPr="0056634F" w:rsidRDefault="0056634F" w:rsidP="0056634F">
      <w:pPr>
        <w:pStyle w:val="ae"/>
        <w:numPr>
          <w:ilvl w:val="0"/>
          <w:numId w:val="1"/>
        </w:numPr>
        <w:spacing w:line="360" w:lineRule="auto"/>
        <w:ind w:left="360"/>
        <w:jc w:val="both"/>
        <w:rPr>
          <w:rFonts w:ascii="David" w:hAnsi="David" w:cs="David"/>
        </w:rPr>
      </w:pPr>
      <w:r w:rsidRPr="0056634F">
        <w:rPr>
          <w:rFonts w:ascii="David" w:hAnsi="David" w:cs="David"/>
          <w:rtl/>
        </w:rPr>
        <w:t xml:space="preserve">ביום 21.10.20 הוגש נגד המשיב כתב אישום המחזיק מספר </w:t>
      </w:r>
      <w:proofErr w:type="spellStart"/>
      <w:r w:rsidRPr="0056634F">
        <w:rPr>
          <w:rFonts w:ascii="David" w:hAnsi="David" w:cs="David"/>
          <w:rtl/>
        </w:rPr>
        <w:t>אישומים</w:t>
      </w:r>
      <w:proofErr w:type="spellEnd"/>
      <w:r w:rsidRPr="0056634F">
        <w:rPr>
          <w:rFonts w:ascii="David" w:hAnsi="David" w:cs="David"/>
          <w:rtl/>
        </w:rPr>
        <w:t xml:space="preserve">, אשר הציר המרכזי בהם היה עבירות של סחר בסמים והחזקת סמים מסוכנים שלא לצריכה עצמית. אחד </w:t>
      </w:r>
      <w:proofErr w:type="spellStart"/>
      <w:r w:rsidRPr="0056634F">
        <w:rPr>
          <w:rFonts w:ascii="David" w:hAnsi="David" w:cs="David"/>
          <w:rtl/>
        </w:rPr>
        <w:t>מהאישומים</w:t>
      </w:r>
      <w:proofErr w:type="spellEnd"/>
      <w:r w:rsidRPr="0056634F">
        <w:rPr>
          <w:rFonts w:ascii="David" w:hAnsi="David" w:cs="David"/>
          <w:rtl/>
        </w:rPr>
        <w:t xml:space="preserve"> ייחס למשיב גם עבירה של החזקת פרסום תועבה ובו דמותו של קטין. </w:t>
      </w:r>
    </w:p>
    <w:p w:rsidR="0056634F" w:rsidRPr="00BF330D" w:rsidRDefault="0056634F" w:rsidP="0056634F">
      <w:pPr>
        <w:pStyle w:val="ae"/>
        <w:ind w:left="360"/>
        <w:jc w:val="both"/>
        <w:rPr>
          <w:rFonts w:ascii="David" w:hAnsi="David" w:cs="David"/>
          <w:sz w:val="16"/>
          <w:szCs w:val="16"/>
          <w:rtl/>
        </w:rPr>
      </w:pPr>
    </w:p>
    <w:p w:rsidR="0056634F" w:rsidRPr="0056634F" w:rsidRDefault="0056634F" w:rsidP="002E1FCC">
      <w:pPr>
        <w:pStyle w:val="ae"/>
        <w:spacing w:line="360" w:lineRule="auto"/>
        <w:ind w:left="360"/>
        <w:jc w:val="both"/>
        <w:rPr>
          <w:rFonts w:ascii="David" w:hAnsi="David" w:cs="David"/>
        </w:rPr>
      </w:pPr>
      <w:r w:rsidRPr="0056634F">
        <w:rPr>
          <w:rFonts w:ascii="David" w:hAnsi="David" w:cs="David"/>
          <w:rtl/>
        </w:rPr>
        <w:t>ביום 14.2.21 הודה ה</w:t>
      </w:r>
      <w:r w:rsidR="002E1FCC">
        <w:rPr>
          <w:rFonts w:ascii="David" w:hAnsi="David" w:cs="David" w:hint="cs"/>
          <w:rtl/>
        </w:rPr>
        <w:t>משיב</w:t>
      </w:r>
      <w:r w:rsidRPr="0056634F">
        <w:rPr>
          <w:rFonts w:ascii="David" w:hAnsi="David" w:cs="David"/>
          <w:rtl/>
        </w:rPr>
        <w:t xml:space="preserve"> בכתב אישום מתוקן שהוגש בעניינו, והורשע על יסוד הודייתו בעבירות מפקודת הסמים כדלקמן: ניסיון יבוא של סמים מסוכנים; יבוא סמים מסוכנים; החזקת סם מסוכן שלא לצריכה עצמית; החזקת כלים לצריכת סם מסוכן; 7 עבירות של סחר ואספקת סם מסוכן, ו- 2 עבירות של ניסיון לסחר בסמים מסוכנים. </w:t>
      </w:r>
    </w:p>
    <w:p w:rsidR="0056634F" w:rsidRPr="00BF330D" w:rsidRDefault="0056634F" w:rsidP="0056634F">
      <w:pPr>
        <w:pStyle w:val="ae"/>
        <w:ind w:left="360"/>
        <w:jc w:val="both"/>
        <w:rPr>
          <w:rFonts w:ascii="David" w:hAnsi="David" w:cs="David"/>
          <w:sz w:val="16"/>
          <w:szCs w:val="16"/>
          <w:rtl/>
        </w:rPr>
      </w:pPr>
    </w:p>
    <w:p w:rsidR="0056634F" w:rsidRPr="0056634F" w:rsidRDefault="0056634F" w:rsidP="002E1FCC">
      <w:pPr>
        <w:pStyle w:val="ae"/>
        <w:spacing w:line="360" w:lineRule="auto"/>
        <w:ind w:left="360"/>
        <w:jc w:val="both"/>
        <w:rPr>
          <w:rFonts w:ascii="David" w:hAnsi="David" w:cs="David"/>
          <w:rtl/>
        </w:rPr>
      </w:pPr>
      <w:r w:rsidRPr="0056634F">
        <w:rPr>
          <w:rFonts w:ascii="David" w:hAnsi="David" w:cs="David"/>
          <w:rtl/>
        </w:rPr>
        <w:t>בנוסף, ה</w:t>
      </w:r>
      <w:r w:rsidR="002E1FCC">
        <w:rPr>
          <w:rFonts w:ascii="David" w:hAnsi="David" w:cs="David" w:hint="cs"/>
          <w:rtl/>
        </w:rPr>
        <w:t>משיב</w:t>
      </w:r>
      <w:r w:rsidRPr="0056634F">
        <w:rPr>
          <w:rFonts w:ascii="David" w:hAnsi="David" w:cs="David"/>
          <w:rtl/>
        </w:rPr>
        <w:t xml:space="preserve"> הודה והורשע גם ב</w:t>
      </w:r>
      <w:r w:rsidRPr="0056634F">
        <w:rPr>
          <w:rFonts w:ascii="David" w:hAnsi="David" w:cs="David"/>
          <w:b/>
          <w:bCs/>
          <w:rtl/>
        </w:rPr>
        <w:t>החזקת פרסום תועבה ובו דמותו של קטין</w:t>
      </w:r>
      <w:r w:rsidRPr="0056634F">
        <w:rPr>
          <w:rFonts w:ascii="David" w:hAnsi="David" w:cs="David"/>
          <w:rtl/>
        </w:rPr>
        <w:t xml:space="preserve">, עבירה לפי </w:t>
      </w:r>
      <w:r w:rsidRPr="0056634F">
        <w:rPr>
          <w:rFonts w:ascii="David" w:hAnsi="David" w:cs="David"/>
          <w:b/>
          <w:bCs/>
          <w:rtl/>
        </w:rPr>
        <w:t>סעיף 214(ב3) לחוק העונשין, תשל"ז - 1977</w:t>
      </w:r>
      <w:r w:rsidRPr="0056634F">
        <w:rPr>
          <w:rFonts w:ascii="David" w:hAnsi="David" w:cs="David"/>
          <w:rtl/>
        </w:rPr>
        <w:t xml:space="preserve">. </w:t>
      </w:r>
    </w:p>
    <w:p w:rsidR="0056634F" w:rsidRPr="0056634F" w:rsidRDefault="0056634F" w:rsidP="0056634F">
      <w:pPr>
        <w:pStyle w:val="ae"/>
        <w:ind w:left="360"/>
        <w:jc w:val="both"/>
        <w:rPr>
          <w:rFonts w:ascii="David" w:hAnsi="David" w:cs="David"/>
          <w:rtl/>
        </w:rPr>
      </w:pPr>
    </w:p>
    <w:p w:rsidR="0056634F" w:rsidRPr="0056634F" w:rsidRDefault="0056634F" w:rsidP="002E1FCC">
      <w:pPr>
        <w:pStyle w:val="ae"/>
        <w:spacing w:line="360" w:lineRule="auto"/>
        <w:ind w:left="360"/>
        <w:jc w:val="both"/>
        <w:rPr>
          <w:rFonts w:ascii="David" w:hAnsi="David" w:cs="David"/>
          <w:rtl/>
        </w:rPr>
      </w:pPr>
      <w:r w:rsidRPr="0056634F">
        <w:rPr>
          <w:rFonts w:ascii="David" w:hAnsi="David" w:cs="David"/>
          <w:rtl/>
        </w:rPr>
        <w:lastRenderedPageBreak/>
        <w:t xml:space="preserve">על פי כתב האישום המתוקן, ביום </w:t>
      </w:r>
      <w:r w:rsidRPr="0056634F">
        <w:rPr>
          <w:rFonts w:ascii="David" w:hAnsi="David" w:cs="David"/>
          <w:b/>
          <w:bCs/>
          <w:rtl/>
        </w:rPr>
        <w:t>30.9.20</w:t>
      </w:r>
      <w:r w:rsidRPr="0056634F">
        <w:rPr>
          <w:rFonts w:ascii="David" w:hAnsi="David" w:cs="David"/>
          <w:rtl/>
        </w:rPr>
        <w:t xml:space="preserve"> החזיק </w:t>
      </w:r>
      <w:r w:rsidR="002E1FCC">
        <w:rPr>
          <w:rFonts w:ascii="David" w:hAnsi="David" w:cs="David" w:hint="cs"/>
          <w:rtl/>
        </w:rPr>
        <w:t>המשיב</w:t>
      </w:r>
      <w:r w:rsidRPr="0056634F">
        <w:rPr>
          <w:rFonts w:ascii="David" w:hAnsi="David" w:cs="David"/>
          <w:rtl/>
        </w:rPr>
        <w:t xml:space="preserve"> בביתו, במספר תיקיות שונות שבמחשבו האישי, לפחות 1000 פרסומי תועבה ובהם דמויות של קטינים, בין היתר תינוקות, הכוללים סרטוני וידאו בהם נראים הקטינים בערום מלא וחלקי, תוך קיום יחסי מין חלקיים ומלאים בין בגירים לקטינים ובין קטינים לקטינים אחרים, כשהם מבצעים אקטים מיניים שונים.    </w:t>
      </w:r>
    </w:p>
    <w:p w:rsidR="0056634F" w:rsidRPr="00FC54BF" w:rsidRDefault="0056634F" w:rsidP="00BF330D">
      <w:pPr>
        <w:pStyle w:val="ae"/>
        <w:ind w:left="360"/>
        <w:jc w:val="both"/>
        <w:rPr>
          <w:rFonts w:ascii="David" w:hAnsi="David" w:cs="David"/>
          <w:rtl/>
        </w:rPr>
      </w:pPr>
    </w:p>
    <w:p w:rsidR="0056634F" w:rsidRPr="0056634F" w:rsidRDefault="0056634F" w:rsidP="0056634F">
      <w:pPr>
        <w:pStyle w:val="ae"/>
        <w:numPr>
          <w:ilvl w:val="0"/>
          <w:numId w:val="1"/>
        </w:numPr>
        <w:spacing w:line="360" w:lineRule="auto"/>
        <w:ind w:left="360"/>
        <w:jc w:val="both"/>
        <w:rPr>
          <w:rFonts w:ascii="David" w:hAnsi="David" w:cs="David"/>
        </w:rPr>
      </w:pPr>
      <w:r w:rsidRPr="0056634F">
        <w:rPr>
          <w:rFonts w:ascii="David" w:hAnsi="David" w:cs="David"/>
          <w:rtl/>
        </w:rPr>
        <w:t>ביום 25.4.21 גזר בית המשפט על המשיב 22 חודשי מאסר בפועל בניכוי ימי מעצרו, מאסרים על תנאי לבל יעבור עבירות סמים ו/או עבירה של החזקת פרסום תועבה ובו דמות קטין, וכן פסל על תנאי את רישיון הנהיגה של המשיב. בנוסף, בית המשפט הכריז על המשיב סוחר סמים והורה על חילוט מכשיר הטלפון שלו, מחשבו האישי וכן משקל אלקטרוני שנתפס ברשותו.</w:t>
      </w:r>
    </w:p>
    <w:p w:rsidR="0056634F" w:rsidRPr="00FC54BF" w:rsidRDefault="0056634F" w:rsidP="00BF330D">
      <w:pPr>
        <w:pStyle w:val="ae"/>
        <w:ind w:left="360"/>
        <w:jc w:val="both"/>
        <w:rPr>
          <w:rFonts w:ascii="David" w:hAnsi="David" w:cs="David"/>
        </w:rPr>
      </w:pPr>
    </w:p>
    <w:p w:rsidR="0056634F" w:rsidRPr="0056634F" w:rsidRDefault="0056634F" w:rsidP="0056634F">
      <w:pPr>
        <w:pStyle w:val="ae"/>
        <w:numPr>
          <w:ilvl w:val="0"/>
          <w:numId w:val="1"/>
        </w:numPr>
        <w:spacing w:line="360" w:lineRule="auto"/>
        <w:ind w:left="360"/>
        <w:jc w:val="both"/>
        <w:rPr>
          <w:rFonts w:ascii="David" w:hAnsi="David" w:cs="David"/>
        </w:rPr>
      </w:pPr>
      <w:r w:rsidRPr="0056634F">
        <w:rPr>
          <w:rFonts w:ascii="David" w:hAnsi="David" w:cs="David"/>
          <w:rtl/>
        </w:rPr>
        <w:t xml:space="preserve">ביום 24.2.22, כשלושה שבועות טרם מועד שחרורו המנהלי של המשיב מהמאסר (11.3.22) נערכה למשיב הערכת מסוכנות בה נקבע כי רמת מסוכנותו המינית היא </w:t>
      </w:r>
      <w:r w:rsidRPr="0056634F">
        <w:rPr>
          <w:rFonts w:ascii="David" w:hAnsi="David" w:cs="David"/>
          <w:b/>
          <w:bCs/>
          <w:rtl/>
        </w:rPr>
        <w:t>בינונית</w:t>
      </w:r>
      <w:r w:rsidRPr="0056634F">
        <w:rPr>
          <w:rFonts w:ascii="David" w:hAnsi="David" w:cs="David"/>
          <w:rtl/>
        </w:rPr>
        <w:t>. קביעה זו הייתה על רקע גילו הצעיר, אי הצלחתו עד אז להשתלב במקום עבודה קבוע, התמכרותו לסמים ובחירתו לעסוק בסחר בסמים כעיסוק מרכזי; כמו גם מאפייני אישיות אנטיסוציאליים, משיכה מינית סוטה פדופילית עם נטייה למין אלים, וצריכת פורנוגרפיה מוגברת ופנטזיות מיניות סוטות.</w:t>
      </w:r>
    </w:p>
    <w:p w:rsidR="0056634F" w:rsidRPr="00FC54BF" w:rsidRDefault="0056634F" w:rsidP="00BF330D">
      <w:pPr>
        <w:pStyle w:val="ae"/>
        <w:ind w:left="360"/>
        <w:jc w:val="both"/>
        <w:rPr>
          <w:rFonts w:ascii="David" w:hAnsi="David" w:cs="David"/>
        </w:rPr>
      </w:pPr>
    </w:p>
    <w:p w:rsidR="0056634F" w:rsidRPr="0056634F" w:rsidRDefault="0056634F" w:rsidP="0056634F">
      <w:pPr>
        <w:pStyle w:val="ae"/>
        <w:numPr>
          <w:ilvl w:val="0"/>
          <w:numId w:val="1"/>
        </w:numPr>
        <w:spacing w:line="360" w:lineRule="auto"/>
        <w:ind w:left="360"/>
        <w:jc w:val="both"/>
        <w:rPr>
          <w:rFonts w:ascii="David" w:hAnsi="David" w:cs="David"/>
        </w:rPr>
      </w:pPr>
      <w:r w:rsidRPr="0056634F">
        <w:rPr>
          <w:rFonts w:ascii="David" w:hAnsi="David" w:cs="David"/>
          <w:rtl/>
        </w:rPr>
        <w:t>ביום 1.3.22 הגישה המבקשת בקשה להטלת צו פיקוח ומעקב על המשיב לתקופה של 36 חודשים. בהמשך, לאחר שחרורו של המשיב מהמאסר התקיימו שני דיונים בבקשה, ובית המשפט מצא להטיל עליו צו פיקוח ומעקב לתקופה המבוקשת (החל מיום 24.4.22). בצו הפיקוח נקבעו התנאים הבאים:</w:t>
      </w:r>
    </w:p>
    <w:p w:rsidR="0056634F" w:rsidRPr="00BF330D" w:rsidRDefault="0056634F" w:rsidP="0056634F">
      <w:pPr>
        <w:pStyle w:val="ae"/>
        <w:rPr>
          <w:rFonts w:ascii="David" w:hAnsi="David" w:cs="David"/>
          <w:sz w:val="10"/>
          <w:szCs w:val="10"/>
          <w:rtl/>
        </w:rPr>
      </w:pPr>
    </w:p>
    <w:p w:rsidR="0056634F" w:rsidRPr="0056634F" w:rsidRDefault="0056634F" w:rsidP="0056634F">
      <w:pPr>
        <w:pStyle w:val="ae"/>
        <w:spacing w:line="360" w:lineRule="auto"/>
        <w:ind w:left="360"/>
        <w:jc w:val="both"/>
        <w:rPr>
          <w:rFonts w:ascii="David" w:hAnsi="David" w:cs="David"/>
        </w:rPr>
      </w:pPr>
      <w:r w:rsidRPr="0056634F">
        <w:rPr>
          <w:rFonts w:ascii="David" w:hAnsi="David" w:cs="David"/>
          <w:rtl/>
        </w:rPr>
        <w:t xml:space="preserve">חובת שיתוף פעולה של המשיב עם קצין הפיקוח וחובת קיום מפגשים </w:t>
      </w:r>
      <w:proofErr w:type="spellStart"/>
      <w:r w:rsidRPr="0056634F">
        <w:rPr>
          <w:rFonts w:ascii="David" w:hAnsi="David" w:cs="David"/>
          <w:rtl/>
        </w:rPr>
        <w:t>איתו</w:t>
      </w:r>
      <w:proofErr w:type="spellEnd"/>
      <w:r w:rsidRPr="0056634F">
        <w:rPr>
          <w:rFonts w:ascii="David" w:hAnsi="David" w:cs="David"/>
          <w:rtl/>
        </w:rPr>
        <w:t xml:space="preserve"> במועדים שייקבעו; חובה להגיע למרכז הארצי להערכת מסוכנות, כדי שניתן יהיה לשקול את הצורך בהארכת הצו. </w:t>
      </w:r>
    </w:p>
    <w:p w:rsidR="0056634F" w:rsidRPr="0056634F" w:rsidRDefault="0056634F" w:rsidP="0056634F">
      <w:pPr>
        <w:pStyle w:val="ae"/>
        <w:spacing w:line="360" w:lineRule="auto"/>
        <w:ind w:left="360"/>
        <w:jc w:val="both"/>
        <w:rPr>
          <w:rFonts w:ascii="David" w:hAnsi="David" w:cs="David"/>
          <w:rtl/>
        </w:rPr>
      </w:pPr>
      <w:r w:rsidRPr="0056634F">
        <w:rPr>
          <w:rFonts w:ascii="David" w:hAnsi="David" w:cs="David"/>
          <w:rtl/>
        </w:rPr>
        <w:t xml:space="preserve">איסור יצירת קשר בכל דרך עם קטינים, איסור יצירת קשר ושהיה במחיצת קטינים, אלא באישור קצין הפיקוח ובנוכחות בגיר המודע לעבירה ולמגבלה. </w:t>
      </w:r>
    </w:p>
    <w:p w:rsidR="0056634F" w:rsidRPr="0056634F" w:rsidRDefault="0056634F" w:rsidP="0056634F">
      <w:pPr>
        <w:pStyle w:val="ae"/>
        <w:spacing w:line="360" w:lineRule="auto"/>
        <w:ind w:left="360"/>
        <w:jc w:val="both"/>
        <w:rPr>
          <w:rFonts w:ascii="David" w:hAnsi="David" w:cs="David"/>
          <w:rtl/>
        </w:rPr>
      </w:pPr>
      <w:r w:rsidRPr="0056634F">
        <w:rPr>
          <w:rFonts w:ascii="David" w:hAnsi="David" w:cs="David"/>
          <w:rtl/>
        </w:rPr>
        <w:t xml:space="preserve">איסור על החזקת חומרים שנועדו לעוררות מינית ובכלל זה תמונות של קטינים בלבוש חלקי או מלא, תכנים פורנוגרפיים ובובות מין. </w:t>
      </w:r>
    </w:p>
    <w:p w:rsidR="0056634F" w:rsidRPr="0056634F" w:rsidRDefault="0056634F" w:rsidP="0056634F">
      <w:pPr>
        <w:pStyle w:val="ae"/>
        <w:spacing w:line="360" w:lineRule="auto"/>
        <w:ind w:left="360"/>
        <w:jc w:val="both"/>
        <w:rPr>
          <w:rFonts w:ascii="David" w:hAnsi="David" w:cs="David"/>
          <w:rtl/>
        </w:rPr>
      </w:pPr>
      <w:r w:rsidRPr="0056634F">
        <w:rPr>
          <w:rFonts w:ascii="David" w:hAnsi="David" w:cs="David"/>
          <w:rtl/>
        </w:rPr>
        <w:t xml:space="preserve">איסור על שימוש באינטרנט– למשך 12 חודשים החל מיום 11.3.22. </w:t>
      </w:r>
    </w:p>
    <w:p w:rsidR="0056634F" w:rsidRPr="0056634F" w:rsidRDefault="0056634F" w:rsidP="0056634F">
      <w:pPr>
        <w:pStyle w:val="ae"/>
        <w:spacing w:line="360" w:lineRule="auto"/>
        <w:ind w:left="360"/>
        <w:jc w:val="both"/>
        <w:rPr>
          <w:rFonts w:ascii="David" w:hAnsi="David" w:cs="David"/>
          <w:rtl/>
        </w:rPr>
      </w:pPr>
      <w:r w:rsidRPr="0056634F">
        <w:rPr>
          <w:rFonts w:ascii="David" w:hAnsi="David" w:cs="David"/>
          <w:rtl/>
        </w:rPr>
        <w:t xml:space="preserve">איסור על שימוש בסמים, לרבות סמי פיצוציות ונייס גאי. </w:t>
      </w:r>
    </w:p>
    <w:p w:rsidR="0056634F" w:rsidRPr="00BF330D" w:rsidRDefault="0056634F" w:rsidP="0056634F">
      <w:pPr>
        <w:pStyle w:val="ae"/>
        <w:ind w:left="360"/>
        <w:jc w:val="both"/>
        <w:rPr>
          <w:rFonts w:ascii="David" w:hAnsi="David" w:cs="David"/>
          <w:sz w:val="16"/>
          <w:szCs w:val="16"/>
          <w:rtl/>
        </w:rPr>
      </w:pPr>
    </w:p>
    <w:p w:rsidR="0056634F" w:rsidRPr="0056634F" w:rsidRDefault="0056634F" w:rsidP="0056634F">
      <w:pPr>
        <w:pStyle w:val="ae"/>
        <w:spacing w:line="360" w:lineRule="auto"/>
        <w:ind w:left="360"/>
        <w:jc w:val="both"/>
        <w:rPr>
          <w:rFonts w:ascii="David" w:hAnsi="David" w:cs="David"/>
          <w:rtl/>
        </w:rPr>
      </w:pPr>
      <w:r w:rsidRPr="0056634F">
        <w:rPr>
          <w:rFonts w:ascii="David" w:hAnsi="David" w:cs="David"/>
          <w:rtl/>
        </w:rPr>
        <w:t>עוד הורה בית המשפט על השתלבות המשיב בתכנית שיקומית שהוכנה עבורו על ידי הרשות לשיקום האסיר, הכוללת גם טיפול פרטני וקבוצתי בתחום עבריינות המין.</w:t>
      </w:r>
    </w:p>
    <w:p w:rsidR="0056634F" w:rsidRPr="0056634F" w:rsidRDefault="0056634F" w:rsidP="0056634F">
      <w:pPr>
        <w:pStyle w:val="ae"/>
        <w:ind w:left="360"/>
        <w:jc w:val="both"/>
        <w:rPr>
          <w:rFonts w:ascii="David" w:hAnsi="David" w:cs="David"/>
          <w:rtl/>
        </w:rPr>
      </w:pPr>
    </w:p>
    <w:p w:rsidR="0056634F" w:rsidRPr="0056634F" w:rsidRDefault="0056634F" w:rsidP="0056634F">
      <w:pPr>
        <w:pStyle w:val="ae"/>
        <w:numPr>
          <w:ilvl w:val="0"/>
          <w:numId w:val="1"/>
        </w:numPr>
        <w:spacing w:line="360" w:lineRule="auto"/>
        <w:ind w:left="360"/>
        <w:jc w:val="both"/>
        <w:rPr>
          <w:rFonts w:ascii="David" w:hAnsi="David" w:cs="David"/>
          <w:rtl/>
        </w:rPr>
      </w:pPr>
      <w:r w:rsidRPr="0056634F">
        <w:rPr>
          <w:rFonts w:ascii="David" w:hAnsi="David" w:cs="David"/>
          <w:rtl/>
        </w:rPr>
        <w:lastRenderedPageBreak/>
        <w:t xml:space="preserve">ביום 16.2.25 הגישה המבקשת בקשה להארכת צו הפיקוח למשך שנה. בקשה זו נתמכה </w:t>
      </w:r>
      <w:r w:rsidRPr="0056634F">
        <w:rPr>
          <w:rFonts w:ascii="David" w:hAnsi="David" w:cs="David"/>
          <w:b/>
          <w:bCs/>
          <w:rtl/>
        </w:rPr>
        <w:t xml:space="preserve">בהערכת מסוכנות מעודכנת </w:t>
      </w:r>
      <w:r w:rsidRPr="0056634F">
        <w:rPr>
          <w:rFonts w:ascii="David" w:hAnsi="David" w:cs="David"/>
          <w:rtl/>
        </w:rPr>
        <w:t>שנערכה ביום</w:t>
      </w:r>
      <w:r w:rsidRPr="0056634F">
        <w:rPr>
          <w:rFonts w:ascii="David" w:hAnsi="David" w:cs="David"/>
          <w:b/>
          <w:bCs/>
          <w:rtl/>
        </w:rPr>
        <w:t xml:space="preserve"> 5.1.25</w:t>
      </w:r>
      <w:r w:rsidRPr="0056634F">
        <w:rPr>
          <w:rFonts w:ascii="David" w:hAnsi="David" w:cs="David"/>
          <w:rtl/>
        </w:rPr>
        <w:t xml:space="preserve">, ואשר לפיה רמת המסוכנות המינית מהמשיב </w:t>
      </w:r>
      <w:r w:rsidRPr="0056634F">
        <w:rPr>
          <w:rFonts w:ascii="David" w:hAnsi="David" w:cs="David"/>
          <w:b/>
          <w:bCs/>
          <w:rtl/>
        </w:rPr>
        <w:t>פחתה לבינונית – נמוכה</w:t>
      </w:r>
      <w:r w:rsidRPr="0056634F">
        <w:rPr>
          <w:rFonts w:ascii="David" w:hAnsi="David" w:cs="David"/>
          <w:rtl/>
        </w:rPr>
        <w:t xml:space="preserve">. </w:t>
      </w:r>
    </w:p>
    <w:p w:rsidR="0056634F" w:rsidRPr="00FC54BF" w:rsidRDefault="0056634F" w:rsidP="00BF330D">
      <w:pPr>
        <w:pStyle w:val="ae"/>
        <w:ind w:left="360"/>
        <w:jc w:val="both"/>
        <w:rPr>
          <w:rFonts w:ascii="David" w:hAnsi="David" w:cs="David"/>
          <w:rtl/>
        </w:rPr>
      </w:pPr>
    </w:p>
    <w:p w:rsidR="0056634F" w:rsidRPr="0056634F" w:rsidRDefault="0056634F" w:rsidP="0056634F">
      <w:pPr>
        <w:pStyle w:val="ae"/>
        <w:numPr>
          <w:ilvl w:val="0"/>
          <w:numId w:val="1"/>
        </w:numPr>
        <w:spacing w:line="360" w:lineRule="auto"/>
        <w:ind w:left="360"/>
        <w:jc w:val="both"/>
        <w:rPr>
          <w:rFonts w:ascii="David" w:hAnsi="David" w:cs="David"/>
        </w:rPr>
      </w:pPr>
      <w:r w:rsidRPr="0056634F">
        <w:rPr>
          <w:rFonts w:ascii="David" w:hAnsi="David" w:cs="David"/>
          <w:rtl/>
        </w:rPr>
        <w:t>ביום 27.2.25, לאחר דיון שהתקיים במעמד הצדדים, הוריתי על הארכת צו הפיקוח והמעקב עד ליום 11.3.26. הוריתי כי על המשיב יחולו מעתה התנאים הבאים:</w:t>
      </w:r>
    </w:p>
    <w:p w:rsidR="0056634F" w:rsidRPr="00BF330D" w:rsidRDefault="0056634F" w:rsidP="0056634F">
      <w:pPr>
        <w:pStyle w:val="ae"/>
        <w:ind w:left="360"/>
        <w:jc w:val="both"/>
        <w:rPr>
          <w:rFonts w:ascii="David" w:hAnsi="David" w:cs="David"/>
          <w:sz w:val="12"/>
          <w:szCs w:val="12"/>
        </w:rPr>
      </w:pPr>
    </w:p>
    <w:p w:rsidR="0056634F" w:rsidRPr="0056634F" w:rsidRDefault="0056634F" w:rsidP="0056634F">
      <w:pPr>
        <w:pStyle w:val="ae"/>
        <w:spacing w:line="360" w:lineRule="auto"/>
        <w:ind w:left="360"/>
        <w:jc w:val="both"/>
        <w:rPr>
          <w:rFonts w:ascii="David" w:hAnsi="David" w:cs="David"/>
        </w:rPr>
      </w:pPr>
      <w:r w:rsidRPr="0056634F">
        <w:rPr>
          <w:rFonts w:ascii="David" w:hAnsi="David" w:cs="David"/>
          <w:rtl/>
        </w:rPr>
        <w:t>חובת שיתוף פעולה עם קצין הפיקוח וחובה על התייצבות במרכז להערכת מסוכנות, על מנת שניתן יהיה לשקול את הצורך לבקש להאריך את צו הפיקוח.</w:t>
      </w:r>
    </w:p>
    <w:p w:rsidR="0056634F" w:rsidRPr="0056634F" w:rsidRDefault="0056634F" w:rsidP="0056634F">
      <w:pPr>
        <w:pStyle w:val="ae"/>
        <w:spacing w:line="360" w:lineRule="auto"/>
        <w:ind w:left="360"/>
        <w:jc w:val="both"/>
        <w:rPr>
          <w:rFonts w:ascii="David" w:hAnsi="David" w:cs="David"/>
          <w:rtl/>
        </w:rPr>
      </w:pPr>
      <w:r w:rsidRPr="0056634F">
        <w:rPr>
          <w:rFonts w:ascii="David" w:hAnsi="David" w:cs="David"/>
          <w:rtl/>
        </w:rPr>
        <w:t xml:space="preserve">איסור יצירת קשר בכל דרך ובכל אמצעי עם קטינים. </w:t>
      </w:r>
    </w:p>
    <w:p w:rsidR="0056634F" w:rsidRPr="0056634F" w:rsidRDefault="0056634F" w:rsidP="0056634F">
      <w:pPr>
        <w:pStyle w:val="ae"/>
        <w:spacing w:line="360" w:lineRule="auto"/>
        <w:ind w:left="360"/>
        <w:jc w:val="both"/>
        <w:rPr>
          <w:rFonts w:ascii="David" w:hAnsi="David" w:cs="David"/>
          <w:rtl/>
        </w:rPr>
      </w:pPr>
      <w:r w:rsidRPr="0056634F">
        <w:rPr>
          <w:rFonts w:ascii="David" w:hAnsi="David" w:cs="David"/>
          <w:rtl/>
        </w:rPr>
        <w:t>איסור עבודה בתמורה או בהתנדבות בכל עבודה המאפשרת קשר כלשהו עם קטינים.</w:t>
      </w:r>
    </w:p>
    <w:p w:rsidR="0056634F" w:rsidRPr="0056634F" w:rsidRDefault="0056634F" w:rsidP="0056634F">
      <w:pPr>
        <w:pStyle w:val="ae"/>
        <w:spacing w:line="360" w:lineRule="auto"/>
        <w:ind w:left="360"/>
        <w:jc w:val="both"/>
        <w:rPr>
          <w:rFonts w:ascii="David" w:hAnsi="David" w:cs="David"/>
          <w:rtl/>
        </w:rPr>
      </w:pPr>
      <w:r w:rsidRPr="0056634F">
        <w:rPr>
          <w:rFonts w:ascii="David" w:hAnsi="David" w:cs="David"/>
          <w:rtl/>
        </w:rPr>
        <w:t xml:space="preserve">איסור על החזקת חומרים פורנוגרפיים וכל חומר שנועד לעוררות מינית, לרבות תמונות של קטינים, בלבוש מלא, חלקי או עירום, ולרבות תכנים </w:t>
      </w:r>
      <w:proofErr w:type="spellStart"/>
      <w:r w:rsidRPr="0056634F">
        <w:rPr>
          <w:rFonts w:ascii="David" w:hAnsi="David" w:cs="David"/>
          <w:rtl/>
        </w:rPr>
        <w:t>פרונוגרפיים</w:t>
      </w:r>
      <w:proofErr w:type="spellEnd"/>
      <w:r w:rsidRPr="0056634F">
        <w:rPr>
          <w:rFonts w:ascii="David" w:hAnsi="David" w:cs="David"/>
          <w:rtl/>
        </w:rPr>
        <w:t xml:space="preserve"> של מבוגרים כולל בובות מין. </w:t>
      </w:r>
    </w:p>
    <w:p w:rsidR="0056634F" w:rsidRPr="0056634F" w:rsidRDefault="0056634F" w:rsidP="0056634F">
      <w:pPr>
        <w:pStyle w:val="ae"/>
        <w:spacing w:line="360" w:lineRule="auto"/>
        <w:ind w:left="360"/>
        <w:jc w:val="both"/>
        <w:rPr>
          <w:rFonts w:ascii="David" w:hAnsi="David" w:cs="David"/>
          <w:rtl/>
        </w:rPr>
      </w:pPr>
      <w:r w:rsidRPr="0056634F">
        <w:rPr>
          <w:rFonts w:ascii="David" w:hAnsi="David" w:cs="David"/>
          <w:rtl/>
        </w:rPr>
        <w:t xml:space="preserve">הבהרתי בהחלטתי כי לא יחול על המשיב איסור שימוש באינטרנט, אולם חל עליו איסור לגשת לכל תוכן אינטרנטי המיועד לפרסום תמונות של קטינים בלבוש מלא או חלקי. </w:t>
      </w:r>
    </w:p>
    <w:p w:rsidR="0056634F" w:rsidRPr="0056634F" w:rsidRDefault="0056634F" w:rsidP="0056634F">
      <w:pPr>
        <w:pStyle w:val="ae"/>
        <w:spacing w:line="360" w:lineRule="auto"/>
        <w:ind w:left="360"/>
        <w:jc w:val="both"/>
        <w:rPr>
          <w:rFonts w:ascii="David" w:hAnsi="David" w:cs="David"/>
          <w:rtl/>
        </w:rPr>
      </w:pPr>
      <w:r w:rsidRPr="0056634F">
        <w:rPr>
          <w:rFonts w:ascii="David" w:hAnsi="David" w:cs="David"/>
          <w:rtl/>
        </w:rPr>
        <w:t xml:space="preserve">איסור על החזקה או שימוש כל סוג של סמים, לרבות סמי פיצוציות ונייס גאי. </w:t>
      </w:r>
    </w:p>
    <w:p w:rsidR="0056634F" w:rsidRPr="0056634F" w:rsidRDefault="0056634F" w:rsidP="0056634F">
      <w:pPr>
        <w:jc w:val="both"/>
        <w:rPr>
          <w:rFonts w:ascii="David" w:hAnsi="David"/>
          <w:rtl/>
        </w:rPr>
      </w:pPr>
    </w:p>
    <w:p w:rsidR="0056634F" w:rsidRPr="00BF330D" w:rsidRDefault="0056634F" w:rsidP="0056634F">
      <w:pPr>
        <w:spacing w:line="480" w:lineRule="auto"/>
        <w:jc w:val="both"/>
        <w:rPr>
          <w:b/>
          <w:bCs/>
          <w:sz w:val="28"/>
          <w:szCs w:val="28"/>
          <w:u w:val="single"/>
          <w:rtl/>
        </w:rPr>
      </w:pPr>
      <w:r w:rsidRPr="00BF330D">
        <w:rPr>
          <w:b/>
          <w:bCs/>
          <w:sz w:val="28"/>
          <w:szCs w:val="28"/>
          <w:u w:val="single"/>
          <w:rtl/>
        </w:rPr>
        <w:t>נימוקי הבקשה</w:t>
      </w:r>
    </w:p>
    <w:p w:rsidR="0056634F" w:rsidRPr="00FC54BF" w:rsidRDefault="0056634F" w:rsidP="00FC54BF">
      <w:pPr>
        <w:pStyle w:val="ae"/>
        <w:ind w:left="360"/>
        <w:jc w:val="both"/>
        <w:rPr>
          <w:rFonts w:ascii="David" w:hAnsi="David" w:cs="David"/>
          <w:sz w:val="12"/>
          <w:szCs w:val="12"/>
          <w:rtl/>
        </w:rPr>
      </w:pPr>
    </w:p>
    <w:p w:rsidR="0056634F" w:rsidRPr="0056634F" w:rsidRDefault="0056634F" w:rsidP="0056634F">
      <w:pPr>
        <w:pStyle w:val="ae"/>
        <w:numPr>
          <w:ilvl w:val="0"/>
          <w:numId w:val="1"/>
        </w:numPr>
        <w:spacing w:line="360" w:lineRule="auto"/>
        <w:ind w:left="360"/>
        <w:jc w:val="both"/>
        <w:rPr>
          <w:rFonts w:ascii="David" w:hAnsi="David" w:cs="David"/>
          <w:rtl/>
        </w:rPr>
      </w:pPr>
      <w:r w:rsidRPr="0056634F">
        <w:rPr>
          <w:rFonts w:ascii="David" w:hAnsi="David" w:cs="David"/>
          <w:rtl/>
        </w:rPr>
        <w:t>הבקשה נסמכת בעיקרה על הערכת מסוכנות עדכנית שנערכה למשיב ביום 10.2.26 על ידי יחידת הפיקוח על עברייני מין. המבקשת הפנתה לכך כי על פי חוות הדעת, מסוכנותו המינית של המשיב נותרה</w:t>
      </w:r>
      <w:r w:rsidRPr="0056634F">
        <w:rPr>
          <w:rFonts w:ascii="David" w:hAnsi="David" w:cs="David"/>
          <w:b/>
          <w:bCs/>
          <w:rtl/>
        </w:rPr>
        <w:t xml:space="preserve"> בינונית – נמוכה</w:t>
      </w:r>
      <w:r w:rsidRPr="0056634F">
        <w:rPr>
          <w:rFonts w:ascii="David" w:hAnsi="David" w:cs="David"/>
          <w:rtl/>
        </w:rPr>
        <w:t xml:space="preserve">. היא הפנתה לממצאי הערכת המסוכנות לפיהם המשיב בעל סטייה מינית פדופילית; הוא נהג להגיע לסיפוק מיני תוך שילוב גירויים עוצמתיים, ובהם </w:t>
      </w:r>
      <w:proofErr w:type="spellStart"/>
      <w:r w:rsidRPr="0056634F">
        <w:rPr>
          <w:rFonts w:ascii="David" w:hAnsi="David" w:cs="David"/>
          <w:rtl/>
        </w:rPr>
        <w:t>צפיה</w:t>
      </w:r>
      <w:proofErr w:type="spellEnd"/>
      <w:r w:rsidRPr="0056634F">
        <w:rPr>
          <w:rFonts w:ascii="David" w:hAnsi="David" w:cs="David"/>
          <w:rtl/>
        </w:rPr>
        <w:t xml:space="preserve"> בתכנים שמשלבים אלימות קיצונית כלפי קטינים; והוא מתאפיין במשיכה למין אלים המדמה יחסי שליטה בין חזק לחסר ישע, כאשר הזדהותו היא עם התוקף והאלים. </w:t>
      </w:r>
    </w:p>
    <w:p w:rsidR="0056634F" w:rsidRPr="00BF330D" w:rsidRDefault="0056634F" w:rsidP="0056634F">
      <w:pPr>
        <w:pStyle w:val="ae"/>
        <w:ind w:left="360"/>
        <w:jc w:val="both"/>
        <w:rPr>
          <w:rFonts w:ascii="David" w:hAnsi="David" w:cs="David"/>
          <w:sz w:val="16"/>
          <w:szCs w:val="16"/>
        </w:rPr>
      </w:pPr>
    </w:p>
    <w:p w:rsidR="0056634F" w:rsidRPr="0056634F" w:rsidRDefault="0056634F" w:rsidP="0056634F">
      <w:pPr>
        <w:pStyle w:val="ae"/>
        <w:spacing w:line="360" w:lineRule="auto"/>
        <w:ind w:left="360"/>
        <w:jc w:val="both"/>
        <w:rPr>
          <w:rFonts w:ascii="David" w:hAnsi="David" w:cs="David"/>
        </w:rPr>
      </w:pPr>
      <w:r w:rsidRPr="0056634F">
        <w:rPr>
          <w:rFonts w:ascii="David" w:hAnsi="David" w:cs="David"/>
          <w:rtl/>
        </w:rPr>
        <w:t xml:space="preserve">צוין עוד בבקשה כי על פי הערכת המסוכנות המשיב שולב בתקופת המאסר בטיפול ייעודי לעברייני מין, ולאחר שחרורו שולב בטיפול פרטני, אשר נראה כי הוא הפיק ממנו תועלת, אלא שחלק ממצבי הסיכון ממנו עדיין שרירים וקיימים. נכתב עוד כי המשיב מנהל אמנם אורח חיים יציב, אם כי מצומצם חברתית, ואמו מהווה גורם תמיכה, אולם לא ברור עד כמה היא מסוגלת להוות גורם מפקח ומציב גבולות. </w:t>
      </w:r>
    </w:p>
    <w:p w:rsidR="0056634F" w:rsidRPr="00BF330D" w:rsidRDefault="0056634F" w:rsidP="0056634F">
      <w:pPr>
        <w:pStyle w:val="ae"/>
        <w:ind w:left="360"/>
        <w:jc w:val="both"/>
        <w:rPr>
          <w:rFonts w:ascii="David" w:hAnsi="David" w:cs="David"/>
          <w:sz w:val="16"/>
          <w:szCs w:val="16"/>
          <w:rtl/>
        </w:rPr>
      </w:pPr>
    </w:p>
    <w:p w:rsidR="0056634F" w:rsidRPr="0056634F" w:rsidRDefault="0056634F" w:rsidP="0056634F">
      <w:pPr>
        <w:pStyle w:val="ae"/>
        <w:spacing w:line="360" w:lineRule="auto"/>
        <w:ind w:left="360"/>
        <w:jc w:val="both"/>
        <w:rPr>
          <w:rFonts w:ascii="David" w:hAnsi="David" w:cs="David"/>
          <w:rtl/>
        </w:rPr>
      </w:pPr>
      <w:r w:rsidRPr="0056634F">
        <w:rPr>
          <w:rFonts w:ascii="David" w:hAnsi="David" w:cs="David"/>
          <w:rtl/>
        </w:rPr>
        <w:t>המבקשת הדגישה בבקשתה את הערכת יחידת הפיקוח כי לא ניתן להשיג את מטרות הפיקוח והמעקב באמצעות תנאי הגבלה שפגיעתם במשיב פחותה, ואת המלצתה להאריך את תנאי ההגבלה עד לתום התקופה המרבית שהחוק מאפשר, קרי עד ליום 24.4.27.</w:t>
      </w:r>
    </w:p>
    <w:p w:rsidR="0056634F" w:rsidRPr="0056634F" w:rsidRDefault="0056634F" w:rsidP="0056634F">
      <w:pPr>
        <w:pStyle w:val="ae"/>
        <w:ind w:left="360"/>
        <w:jc w:val="both"/>
        <w:rPr>
          <w:rFonts w:ascii="David" w:hAnsi="David" w:cs="David"/>
          <w:rtl/>
        </w:rPr>
      </w:pPr>
    </w:p>
    <w:p w:rsidR="0056634F" w:rsidRPr="0056634F" w:rsidRDefault="0056634F" w:rsidP="0056634F">
      <w:pPr>
        <w:pStyle w:val="ae"/>
        <w:spacing w:line="360" w:lineRule="auto"/>
        <w:ind w:left="360"/>
        <w:jc w:val="both"/>
        <w:rPr>
          <w:rFonts w:ascii="David" w:hAnsi="David" w:cs="David"/>
          <w:rtl/>
        </w:rPr>
      </w:pPr>
      <w:r w:rsidRPr="0056634F">
        <w:rPr>
          <w:rFonts w:ascii="David" w:hAnsi="David" w:cs="David"/>
          <w:rtl/>
        </w:rPr>
        <w:lastRenderedPageBreak/>
        <w:t>בהחלטה שנתתי במהלך הדיון שהתקיים לפניי הוריתי על הארכת תנאי הצו עד החלטה שתתקבל.</w:t>
      </w:r>
    </w:p>
    <w:p w:rsidR="0056634F" w:rsidRPr="00BF330D" w:rsidRDefault="0056634F" w:rsidP="00BF330D">
      <w:pPr>
        <w:jc w:val="both"/>
        <w:rPr>
          <w:rFonts w:ascii="David" w:hAnsi="David"/>
          <w:b/>
          <w:bCs/>
          <w:u w:val="single"/>
          <w:rtl/>
        </w:rPr>
      </w:pPr>
    </w:p>
    <w:p w:rsidR="0056634F" w:rsidRPr="003D6AE9" w:rsidRDefault="0056634F" w:rsidP="0056634F">
      <w:pPr>
        <w:spacing w:line="480" w:lineRule="auto"/>
        <w:jc w:val="both"/>
        <w:rPr>
          <w:b/>
          <w:bCs/>
          <w:sz w:val="28"/>
          <w:szCs w:val="28"/>
          <w:u w:val="single"/>
          <w:rtl/>
        </w:rPr>
      </w:pPr>
      <w:r w:rsidRPr="003D6AE9">
        <w:rPr>
          <w:b/>
          <w:bCs/>
          <w:sz w:val="28"/>
          <w:szCs w:val="28"/>
          <w:u w:val="single"/>
          <w:rtl/>
        </w:rPr>
        <w:t>עמדת המשיב</w:t>
      </w:r>
    </w:p>
    <w:p w:rsidR="0056634F" w:rsidRPr="0056634F" w:rsidRDefault="0056634F" w:rsidP="0056634F">
      <w:pPr>
        <w:pStyle w:val="ae"/>
        <w:numPr>
          <w:ilvl w:val="0"/>
          <w:numId w:val="1"/>
        </w:numPr>
        <w:spacing w:line="360" w:lineRule="auto"/>
        <w:ind w:left="360"/>
        <w:jc w:val="both"/>
        <w:rPr>
          <w:rFonts w:ascii="David" w:hAnsi="David" w:cs="David"/>
          <w:rtl/>
        </w:rPr>
      </w:pPr>
      <w:r w:rsidRPr="0056634F">
        <w:rPr>
          <w:rFonts w:ascii="David" w:hAnsi="David" w:cs="David"/>
          <w:rtl/>
        </w:rPr>
        <w:t xml:space="preserve">בא כוח המשיב התנגד למבוקש. הוא טען כי אין הלימה בין האמור בהערכת המסוכנות לבין מציאות חייו של המשיב, ואין התאמה בין תוכן הערכת המסוכנות להמלצותיה. </w:t>
      </w:r>
    </w:p>
    <w:p w:rsidR="0056634F" w:rsidRPr="0056634F" w:rsidRDefault="0056634F" w:rsidP="0056634F">
      <w:pPr>
        <w:pStyle w:val="ae"/>
        <w:spacing w:line="360" w:lineRule="auto"/>
        <w:ind w:left="360"/>
        <w:jc w:val="both"/>
        <w:rPr>
          <w:rFonts w:ascii="David" w:hAnsi="David" w:cs="David"/>
          <w:rtl/>
        </w:rPr>
      </w:pPr>
      <w:r w:rsidRPr="0056634F">
        <w:rPr>
          <w:rFonts w:ascii="David" w:hAnsi="David" w:cs="David"/>
          <w:rtl/>
        </w:rPr>
        <w:t xml:space="preserve">הוא הפנה לכך כי בספטמבר 2025 המשיב סיים טיפול ממושך של שלוש וחצי שנים, ותהה מדוע הערכת המסוכנות כוללת המלצה "להמשך טיפול" שעה שזה כבר הסתיים. עוד הוסיף כי מאז שחרורו מהמאסר המשיב מגלה יציבות ועובד באופן קבוע כטכנאי מכונות במפעל בקיסריה. הוא הפנה לחלק האחרון של הערכת המסוכנות, בו נכתב כי נראה שקיימת הפחתה בדחפיו המיניים ובעיסוק שלו במין, וטען כי ממצא זה היה צריך להביא להורדת רף המסוכנות ל- "נמוכה". לדבריו, רמת המסוכנות לא הופחתה, משום שאם הייתה נקבעת מסוכנות נמוכה, על פי החוק לא ניתן היה לבקש להאריך את הצו. עוד הוא הוסיף כי הפרות הצו שנרשמו בעבר למשיב היו מינוריות, אחת מהן נעדרת ראיות, וממילא חלף מאז זמן רב. הוא טען כי הצו מגביל את המשיב כבר לאורך מספר שנים, זאת לאחר שהוא סיים לרצות את עונשו, ובשים לב לכך שהוא שיתף פעולה עם ההליך הטיפולי לאורך השנים, סיים אותו בהצלחה ולא עבר עבירות נוספות, הגיע העת להסיר מעליו את מגבלות הצו ולאפשר לו לשוב לחיים נורמליים. הוא הוסיף כי בית המשפט הוא אינו חותמת גומי של גופי המדינה, ועל אף כי קיימת בחוק סמכות להאריך צו הגבלה עד לחמש שנים, שומה על בית המשפט </w:t>
      </w:r>
      <w:proofErr w:type="spellStart"/>
      <w:r w:rsidRPr="0056634F">
        <w:rPr>
          <w:rFonts w:ascii="David" w:hAnsi="David" w:cs="David"/>
          <w:rtl/>
        </w:rPr>
        <w:t>לתכלל</w:t>
      </w:r>
      <w:proofErr w:type="spellEnd"/>
      <w:r w:rsidRPr="0056634F">
        <w:rPr>
          <w:rFonts w:ascii="David" w:hAnsi="David" w:cs="David"/>
          <w:rtl/>
        </w:rPr>
        <w:t xml:space="preserve"> את כלל השיקולים הרלוונטיים ולא לחטוא לכוונת המחוקק, שהיא שימוש בצו באופן מידתי.</w:t>
      </w:r>
    </w:p>
    <w:p w:rsidR="0056634F" w:rsidRDefault="0056634F" w:rsidP="0056634F">
      <w:pPr>
        <w:pStyle w:val="ae"/>
        <w:ind w:left="360"/>
        <w:jc w:val="both"/>
      </w:pPr>
    </w:p>
    <w:p w:rsidR="0056634F" w:rsidRPr="003D6AE9" w:rsidRDefault="0056634F" w:rsidP="0056634F">
      <w:pPr>
        <w:spacing w:line="480" w:lineRule="auto"/>
        <w:jc w:val="both"/>
        <w:rPr>
          <w:b/>
          <w:bCs/>
          <w:sz w:val="28"/>
          <w:szCs w:val="28"/>
          <w:u w:val="single"/>
        </w:rPr>
      </w:pPr>
      <w:r w:rsidRPr="003D6AE9">
        <w:rPr>
          <w:b/>
          <w:bCs/>
          <w:sz w:val="28"/>
          <w:szCs w:val="28"/>
          <w:u w:val="single"/>
          <w:rtl/>
        </w:rPr>
        <w:t>דיון והכרעה</w:t>
      </w:r>
    </w:p>
    <w:p w:rsidR="0056634F" w:rsidRPr="0056634F" w:rsidRDefault="0056634F" w:rsidP="0056634F">
      <w:pPr>
        <w:pStyle w:val="ae"/>
        <w:numPr>
          <w:ilvl w:val="0"/>
          <w:numId w:val="1"/>
        </w:numPr>
        <w:spacing w:line="360" w:lineRule="auto"/>
        <w:ind w:left="360"/>
        <w:jc w:val="both"/>
        <w:rPr>
          <w:rFonts w:ascii="David" w:hAnsi="David" w:cs="David"/>
          <w:rtl/>
        </w:rPr>
      </w:pPr>
      <w:r w:rsidRPr="0056634F">
        <w:rPr>
          <w:rFonts w:ascii="David" w:hAnsi="David" w:cs="David"/>
          <w:rtl/>
        </w:rPr>
        <w:t xml:space="preserve">בפסיקה הודגשה חריגותו של חוק ההגנה על הציבור, שכן הוא מאפשר להטיל הגבלות על מי שהורשע בעבירת מין וכבר סיים לרצות את עונשו, והוטעם בהקשר זה כי </w:t>
      </w:r>
      <w:r w:rsidRPr="0056634F">
        <w:rPr>
          <w:rFonts w:ascii="David" w:hAnsi="David" w:cs="David"/>
          <w:b/>
          <w:bCs/>
          <w:rtl/>
        </w:rPr>
        <w:t xml:space="preserve">"מטרת החוק היא מניעה עתידית של עבירות נוספות - לאור ייחודם של עברייני מין, בשל החשש </w:t>
      </w:r>
      <w:proofErr w:type="spellStart"/>
      <w:r w:rsidRPr="0056634F">
        <w:rPr>
          <w:rFonts w:ascii="David" w:hAnsi="David" w:cs="David"/>
          <w:b/>
          <w:bCs/>
          <w:rtl/>
        </w:rPr>
        <w:t>ממוּעדוּת</w:t>
      </w:r>
      <w:proofErr w:type="spellEnd"/>
      <w:r w:rsidRPr="0056634F">
        <w:rPr>
          <w:rFonts w:ascii="David" w:hAnsi="David" w:cs="David"/>
          <w:b/>
          <w:bCs/>
          <w:rtl/>
        </w:rPr>
        <w:t xml:space="preserve"> (</w:t>
      </w:r>
      <w:proofErr w:type="spellStart"/>
      <w:r w:rsidRPr="0056634F">
        <w:rPr>
          <w:rFonts w:ascii="David" w:hAnsi="David" w:cs="David"/>
          <w:b/>
          <w:bCs/>
          <w:rtl/>
        </w:rPr>
        <w:t>רצידיביזם</w:t>
      </w:r>
      <w:proofErr w:type="spellEnd"/>
      <w:r w:rsidRPr="0056634F">
        <w:rPr>
          <w:rFonts w:ascii="David" w:hAnsi="David" w:cs="David"/>
          <w:b/>
          <w:bCs/>
          <w:rtl/>
        </w:rPr>
        <w:t>) ומהנזק החמור שביצוע עבירות נוספות על ידי עבריין המין עשוי לגרום לקורבנות עתידיים"</w:t>
      </w:r>
      <w:r w:rsidRPr="0056634F">
        <w:rPr>
          <w:rFonts w:ascii="David" w:hAnsi="David" w:cs="David"/>
          <w:rtl/>
        </w:rPr>
        <w:t xml:space="preserve"> (</w:t>
      </w:r>
      <w:proofErr w:type="spellStart"/>
      <w:r w:rsidRPr="0056634F">
        <w:rPr>
          <w:rFonts w:ascii="David" w:hAnsi="David" w:cs="David"/>
          <w:rtl/>
        </w:rPr>
        <w:t>עהג</w:t>
      </w:r>
      <w:proofErr w:type="spellEnd"/>
      <w:r w:rsidRPr="0056634F">
        <w:rPr>
          <w:rFonts w:ascii="David" w:hAnsi="David" w:cs="David"/>
          <w:rtl/>
        </w:rPr>
        <w:t xml:space="preserve"> 45979-11-25 </w:t>
      </w:r>
      <w:r w:rsidRPr="0056634F">
        <w:rPr>
          <w:rFonts w:ascii="David" w:hAnsi="David" w:cs="David"/>
          <w:b/>
          <w:bCs/>
          <w:rtl/>
        </w:rPr>
        <w:t>פלוני נ' מדינת ישראל</w:t>
      </w:r>
      <w:r w:rsidRPr="0056634F">
        <w:rPr>
          <w:rFonts w:ascii="David" w:hAnsi="David" w:cs="David"/>
          <w:rtl/>
        </w:rPr>
        <w:t xml:space="preserve"> (3.12.25)).</w:t>
      </w:r>
    </w:p>
    <w:p w:rsidR="0056634F" w:rsidRPr="003D6AE9" w:rsidRDefault="0056634F" w:rsidP="0056634F">
      <w:pPr>
        <w:pStyle w:val="ae"/>
        <w:ind w:left="360"/>
        <w:jc w:val="both"/>
        <w:rPr>
          <w:rFonts w:ascii="David" w:hAnsi="David" w:cs="David"/>
          <w:sz w:val="16"/>
          <w:szCs w:val="16"/>
        </w:rPr>
      </w:pPr>
    </w:p>
    <w:p w:rsidR="0056634F" w:rsidRPr="0056634F" w:rsidRDefault="0056634F" w:rsidP="0056634F">
      <w:pPr>
        <w:pStyle w:val="ae"/>
        <w:spacing w:line="360" w:lineRule="auto"/>
        <w:ind w:left="360"/>
        <w:jc w:val="both"/>
        <w:rPr>
          <w:rFonts w:ascii="David" w:hAnsi="David" w:cs="David"/>
        </w:rPr>
      </w:pPr>
      <w:r w:rsidRPr="0056634F">
        <w:rPr>
          <w:rFonts w:ascii="David" w:hAnsi="David" w:cs="David"/>
          <w:rtl/>
        </w:rPr>
        <w:t xml:space="preserve">נקבע בפסיקה לא אחת כי בבואו של בית המשפט לקבוע תנאי פיקוח לפי החוק, עליו לערוך איזון בין האינטרס הברור להגן על הציבור מפני ביצוע עבירות מין, לבין זכויות היסוד של העבריין אשר כבר סיים לרצות את עונשו. נפסק כי כל מקרה יש לבחון לגופו בהתאם לנסיבות המאפיינות אותו ובהן סוג העבירה, זהות נפגע העבירה, המסוכנות לעתיד לבוא, ואף תוך בחינת נסיבותיו האישיות של העבריין (ראו למשל: </w:t>
      </w:r>
      <w:proofErr w:type="spellStart"/>
      <w:r w:rsidRPr="0056634F">
        <w:rPr>
          <w:rFonts w:ascii="David" w:hAnsi="David" w:cs="David"/>
          <w:rtl/>
        </w:rPr>
        <w:t>בש"פ</w:t>
      </w:r>
      <w:proofErr w:type="spellEnd"/>
      <w:r w:rsidRPr="0056634F">
        <w:rPr>
          <w:rFonts w:ascii="David" w:hAnsi="David" w:cs="David"/>
          <w:rtl/>
        </w:rPr>
        <w:t xml:space="preserve"> 9220/10 </w:t>
      </w:r>
      <w:r w:rsidRPr="0056634F">
        <w:rPr>
          <w:rFonts w:ascii="David" w:hAnsi="David" w:cs="David"/>
          <w:b/>
          <w:bCs/>
          <w:rtl/>
        </w:rPr>
        <w:t>פלוני נ' מדינת ישראל</w:t>
      </w:r>
      <w:r w:rsidRPr="0056634F">
        <w:rPr>
          <w:rFonts w:ascii="David" w:hAnsi="David" w:cs="David"/>
          <w:rtl/>
        </w:rPr>
        <w:t xml:space="preserve">, פסקאות 4 </w:t>
      </w:r>
      <w:r w:rsidRPr="0056634F">
        <w:rPr>
          <w:rFonts w:ascii="David" w:hAnsi="David" w:cs="David"/>
          <w:rtl/>
        </w:rPr>
        <w:lastRenderedPageBreak/>
        <w:t xml:space="preserve">– 6 (6.1.11); </w:t>
      </w:r>
      <w:proofErr w:type="spellStart"/>
      <w:r w:rsidRPr="0056634F">
        <w:rPr>
          <w:rFonts w:ascii="David" w:hAnsi="David" w:cs="David"/>
          <w:rtl/>
        </w:rPr>
        <w:t>בש"פ</w:t>
      </w:r>
      <w:proofErr w:type="spellEnd"/>
      <w:r w:rsidRPr="0056634F">
        <w:rPr>
          <w:rFonts w:ascii="David" w:hAnsi="David" w:cs="David"/>
          <w:rtl/>
        </w:rPr>
        <w:t xml:space="preserve"> 8763/12 </w:t>
      </w:r>
      <w:r w:rsidRPr="0056634F">
        <w:rPr>
          <w:rFonts w:ascii="David" w:hAnsi="David" w:cs="David"/>
          <w:b/>
          <w:bCs/>
          <w:rtl/>
        </w:rPr>
        <w:t>פלוני נ' מדינת ישראל</w:t>
      </w:r>
      <w:r w:rsidRPr="0056634F">
        <w:rPr>
          <w:rFonts w:ascii="David" w:hAnsi="David" w:cs="David"/>
          <w:rtl/>
        </w:rPr>
        <w:t xml:space="preserve">, פסקאות 15 – 16 (23.12.12);  </w:t>
      </w:r>
      <w:proofErr w:type="spellStart"/>
      <w:r w:rsidRPr="0056634F">
        <w:rPr>
          <w:rFonts w:ascii="David" w:hAnsi="David" w:cs="David"/>
          <w:rtl/>
        </w:rPr>
        <w:t>בש"פ</w:t>
      </w:r>
      <w:proofErr w:type="spellEnd"/>
      <w:r w:rsidRPr="0056634F">
        <w:rPr>
          <w:rFonts w:ascii="David" w:hAnsi="David" w:cs="David"/>
          <w:rtl/>
        </w:rPr>
        <w:t xml:space="preserve"> 3567/14 </w:t>
      </w:r>
      <w:r w:rsidRPr="0056634F">
        <w:rPr>
          <w:rFonts w:ascii="David" w:hAnsi="David" w:cs="David"/>
          <w:b/>
          <w:bCs/>
          <w:rtl/>
        </w:rPr>
        <w:t>פלוני נ' מדינת ישראל</w:t>
      </w:r>
      <w:r w:rsidRPr="0056634F">
        <w:rPr>
          <w:rFonts w:ascii="David" w:hAnsi="David" w:cs="David"/>
          <w:rtl/>
        </w:rPr>
        <w:t xml:space="preserve">, פסקה 9  (6.1.11)). </w:t>
      </w:r>
    </w:p>
    <w:p w:rsidR="0056634F" w:rsidRPr="003D6AE9" w:rsidRDefault="0056634F" w:rsidP="0056634F">
      <w:pPr>
        <w:pStyle w:val="ae"/>
        <w:ind w:left="360"/>
        <w:jc w:val="both"/>
        <w:rPr>
          <w:rFonts w:ascii="David" w:hAnsi="David" w:cs="David"/>
          <w:sz w:val="16"/>
          <w:szCs w:val="16"/>
        </w:rPr>
      </w:pPr>
    </w:p>
    <w:p w:rsidR="0056634F" w:rsidRPr="0056634F" w:rsidRDefault="0056634F" w:rsidP="0056634F">
      <w:pPr>
        <w:pStyle w:val="ae"/>
        <w:spacing w:line="360" w:lineRule="auto"/>
        <w:ind w:left="360"/>
        <w:jc w:val="both"/>
        <w:rPr>
          <w:rFonts w:ascii="David" w:hAnsi="David" w:cs="David"/>
        </w:rPr>
      </w:pPr>
      <w:r w:rsidRPr="0056634F">
        <w:rPr>
          <w:rFonts w:ascii="David" w:hAnsi="David" w:cs="David"/>
          <w:rtl/>
        </w:rPr>
        <w:t>המגמה שקבעה הפסיקה היא להימנע בדרך כלל מהחלטה מראש על מתן צו לתוקף הזמן המקסימלי האפשרי – חמש שנים, זאת גם אם רמת המסוכנות מוערכת כגבוהה, ועל פני זאת לקצוב את תקופות הפיקוח בתוך מסגרת הזמן המרבית האפשרית, זאת כדי שהחוק יופעל בזהירות ובאופן מידתי, ועל מנת שהצו יתחדש מעת לעת רק על פי הצורך (</w:t>
      </w:r>
      <w:proofErr w:type="spellStart"/>
      <w:r w:rsidRPr="0056634F">
        <w:rPr>
          <w:rFonts w:ascii="David" w:hAnsi="David" w:cs="David"/>
          <w:rtl/>
        </w:rPr>
        <w:t>בש"פ</w:t>
      </w:r>
      <w:proofErr w:type="spellEnd"/>
      <w:r w:rsidRPr="0056634F">
        <w:rPr>
          <w:rFonts w:ascii="David" w:hAnsi="David" w:cs="David"/>
          <w:rtl/>
        </w:rPr>
        <w:t xml:space="preserve"> 1098/12 </w:t>
      </w:r>
      <w:r w:rsidRPr="0056634F">
        <w:rPr>
          <w:rFonts w:ascii="David" w:hAnsi="David" w:cs="David"/>
          <w:b/>
          <w:bCs/>
          <w:rtl/>
        </w:rPr>
        <w:t>פלוני נ' מדינת ישראל</w:t>
      </w:r>
      <w:r w:rsidRPr="0056634F">
        <w:rPr>
          <w:rFonts w:ascii="David" w:hAnsi="David" w:cs="David"/>
          <w:rtl/>
        </w:rPr>
        <w:t>, פסקה 12 (3.6.12)). למעט כמובן אם כבר בעת הטלת הצו לראשונה עלה כי אין סימנים לשיקום צפוי, אולם לעבריין שמורה הזכות לבקש עיון חוזר בכפוף לשינוי נסיבות (</w:t>
      </w:r>
      <w:proofErr w:type="spellStart"/>
      <w:r w:rsidRPr="0056634F">
        <w:rPr>
          <w:rFonts w:ascii="David" w:hAnsi="David" w:cs="David"/>
          <w:rtl/>
        </w:rPr>
        <w:t>בש"פ</w:t>
      </w:r>
      <w:proofErr w:type="spellEnd"/>
      <w:r w:rsidRPr="0056634F">
        <w:rPr>
          <w:rFonts w:ascii="David" w:hAnsi="David" w:cs="David"/>
          <w:rtl/>
        </w:rPr>
        <w:t xml:space="preserve"> 8763/12 </w:t>
      </w:r>
      <w:r w:rsidRPr="0056634F">
        <w:rPr>
          <w:rFonts w:ascii="David" w:hAnsi="David" w:cs="David"/>
          <w:b/>
          <w:bCs/>
          <w:rtl/>
        </w:rPr>
        <w:t>פלוני שלעיל</w:t>
      </w:r>
      <w:r w:rsidRPr="0056634F">
        <w:rPr>
          <w:rFonts w:ascii="David" w:hAnsi="David" w:cs="David"/>
          <w:rtl/>
        </w:rPr>
        <w:t xml:space="preserve">, בפסקה 9).  </w:t>
      </w:r>
    </w:p>
    <w:p w:rsidR="0056634F" w:rsidRPr="003D6AE9" w:rsidRDefault="0056634F" w:rsidP="0056634F">
      <w:pPr>
        <w:pStyle w:val="ae"/>
        <w:rPr>
          <w:rFonts w:ascii="David" w:hAnsi="David" w:cs="David"/>
          <w:sz w:val="16"/>
          <w:szCs w:val="16"/>
        </w:rPr>
      </w:pPr>
    </w:p>
    <w:p w:rsidR="0056634F" w:rsidRPr="0056634F" w:rsidRDefault="0056634F" w:rsidP="0056634F">
      <w:pPr>
        <w:pStyle w:val="ae"/>
        <w:spacing w:line="360" w:lineRule="auto"/>
        <w:ind w:left="360"/>
        <w:jc w:val="both"/>
        <w:rPr>
          <w:rFonts w:ascii="David" w:hAnsi="David" w:cs="David"/>
        </w:rPr>
      </w:pPr>
      <w:r w:rsidRPr="0056634F">
        <w:rPr>
          <w:rFonts w:ascii="David" w:hAnsi="David" w:cs="David"/>
          <w:rtl/>
        </w:rPr>
        <w:t xml:space="preserve">עוד נפסק כי: </w:t>
      </w:r>
      <w:r w:rsidRPr="0056634F">
        <w:rPr>
          <w:rFonts w:ascii="David" w:hAnsi="David" w:cs="David"/>
          <w:b/>
          <w:bCs/>
          <w:rtl/>
        </w:rPr>
        <w:t>"... נוכח רמת הפירוט שבחוק, המשקפת זהירות רבה של המחוקק, ובשל העובדה שהחוק נוגע בליבתם של שני אינטרסים סותרים, מציאת נקודת האיזון הראויה מחייבת את בית המשפט לנהוג בריסון רב..."</w:t>
      </w:r>
      <w:r w:rsidRPr="0056634F">
        <w:rPr>
          <w:rFonts w:ascii="David" w:hAnsi="David" w:cs="David"/>
          <w:rtl/>
        </w:rPr>
        <w:t xml:space="preserve"> (</w:t>
      </w:r>
      <w:proofErr w:type="spellStart"/>
      <w:r w:rsidRPr="0056634F">
        <w:rPr>
          <w:rFonts w:ascii="David" w:hAnsi="David" w:cs="David"/>
          <w:rtl/>
        </w:rPr>
        <w:t>בש"פ</w:t>
      </w:r>
      <w:proofErr w:type="spellEnd"/>
      <w:r w:rsidRPr="0056634F">
        <w:rPr>
          <w:rFonts w:ascii="David" w:hAnsi="David" w:cs="David"/>
          <w:rtl/>
        </w:rPr>
        <w:t xml:space="preserve"> 8763/12 </w:t>
      </w:r>
      <w:r w:rsidRPr="0056634F">
        <w:rPr>
          <w:rFonts w:ascii="David" w:hAnsi="David" w:cs="David"/>
          <w:b/>
          <w:bCs/>
          <w:rtl/>
        </w:rPr>
        <w:t>פלוני שלעיל</w:t>
      </w:r>
      <w:r w:rsidRPr="0056634F">
        <w:rPr>
          <w:rFonts w:ascii="David" w:hAnsi="David" w:cs="David"/>
          <w:rtl/>
        </w:rPr>
        <w:t xml:space="preserve">, בפסקה 15). </w:t>
      </w:r>
    </w:p>
    <w:p w:rsidR="0056634F" w:rsidRPr="003D6AE9" w:rsidRDefault="0056634F" w:rsidP="0056634F">
      <w:pPr>
        <w:pStyle w:val="ae"/>
        <w:rPr>
          <w:rFonts w:ascii="David" w:hAnsi="David" w:cs="David"/>
          <w:sz w:val="16"/>
          <w:szCs w:val="16"/>
          <w:rtl/>
        </w:rPr>
      </w:pPr>
    </w:p>
    <w:p w:rsidR="0056634F" w:rsidRPr="0056634F" w:rsidRDefault="0056634F" w:rsidP="0056634F">
      <w:pPr>
        <w:pStyle w:val="ae"/>
        <w:spacing w:line="360" w:lineRule="auto"/>
        <w:ind w:left="360"/>
        <w:jc w:val="both"/>
        <w:rPr>
          <w:rFonts w:ascii="David" w:hAnsi="David" w:cs="David"/>
        </w:rPr>
      </w:pPr>
      <w:r w:rsidRPr="0056634F">
        <w:rPr>
          <w:rFonts w:ascii="David" w:hAnsi="David" w:cs="David"/>
          <w:rtl/>
        </w:rPr>
        <w:t xml:space="preserve">הוטעם כי הריסון והשמירה על מידתיות נגזרים מן העובדה כי  </w:t>
      </w:r>
      <w:r w:rsidRPr="0056634F">
        <w:rPr>
          <w:rFonts w:ascii="David" w:hAnsi="David" w:cs="David"/>
          <w:b/>
          <w:bCs/>
          <w:rtl/>
        </w:rPr>
        <w:t>"...הפרט, אשר לגביו מוצא צו פיקוח, ריצה כבר את עונשו, שילם את חובו לחברה, וניצב בפתחו של דף חדש בחייו..."</w:t>
      </w:r>
      <w:r w:rsidRPr="0056634F">
        <w:rPr>
          <w:rFonts w:ascii="David" w:hAnsi="David" w:cs="David"/>
          <w:rtl/>
        </w:rPr>
        <w:t xml:space="preserve"> וכי הריסון השיפוטי נוגע גם </w:t>
      </w:r>
      <w:r w:rsidRPr="0056634F">
        <w:rPr>
          <w:rFonts w:ascii="David" w:hAnsi="David" w:cs="David"/>
          <w:b/>
          <w:bCs/>
          <w:rtl/>
        </w:rPr>
        <w:t>" למשך התקופה שבה יחול הצו ... לסוג האמצעים שיש להטילם במסגרת צו הפיקוח..."</w:t>
      </w:r>
      <w:r w:rsidRPr="0056634F">
        <w:rPr>
          <w:rFonts w:ascii="David" w:hAnsi="David" w:cs="David"/>
          <w:rtl/>
        </w:rPr>
        <w:t xml:space="preserve"> כאשר </w:t>
      </w:r>
      <w:r w:rsidRPr="0056634F">
        <w:rPr>
          <w:rFonts w:ascii="David" w:hAnsi="David" w:cs="David"/>
          <w:b/>
          <w:bCs/>
          <w:rtl/>
        </w:rPr>
        <w:t>"על אמצעים אלה ועל משך תקופת התחולה לעמוד בדרישת המידתיות"</w:t>
      </w:r>
      <w:r w:rsidRPr="0056634F">
        <w:rPr>
          <w:rFonts w:ascii="David" w:hAnsi="David" w:cs="David"/>
          <w:rtl/>
        </w:rPr>
        <w:t xml:space="preserve"> (</w:t>
      </w:r>
      <w:proofErr w:type="spellStart"/>
      <w:r w:rsidRPr="0056634F">
        <w:rPr>
          <w:rFonts w:ascii="David" w:hAnsi="David" w:cs="David"/>
          <w:rtl/>
        </w:rPr>
        <w:t>בש"פ</w:t>
      </w:r>
      <w:proofErr w:type="spellEnd"/>
      <w:r w:rsidRPr="0056634F">
        <w:rPr>
          <w:rFonts w:ascii="David" w:hAnsi="David" w:cs="David"/>
          <w:rtl/>
        </w:rPr>
        <w:t xml:space="preserve"> 962/10 </w:t>
      </w:r>
      <w:r w:rsidRPr="0056634F">
        <w:rPr>
          <w:rFonts w:ascii="David" w:hAnsi="David" w:cs="David"/>
          <w:b/>
          <w:bCs/>
          <w:rtl/>
        </w:rPr>
        <w:t>פלוני נ' מדינת ישראל</w:t>
      </w:r>
      <w:r w:rsidRPr="0056634F">
        <w:rPr>
          <w:rFonts w:ascii="David" w:hAnsi="David" w:cs="David"/>
          <w:rtl/>
        </w:rPr>
        <w:t xml:space="preserve">, פסקאות 26 - 27 (24.3.10), והדברים הובאו גם </w:t>
      </w:r>
      <w:proofErr w:type="spellStart"/>
      <w:r w:rsidRPr="0056634F">
        <w:rPr>
          <w:rFonts w:ascii="David" w:hAnsi="David" w:cs="David"/>
          <w:rtl/>
        </w:rPr>
        <w:t>בבש"פ</w:t>
      </w:r>
      <w:proofErr w:type="spellEnd"/>
      <w:r w:rsidRPr="0056634F">
        <w:rPr>
          <w:rFonts w:ascii="David" w:hAnsi="David" w:cs="David"/>
          <w:rtl/>
        </w:rPr>
        <w:t xml:space="preserve"> 9220/10 </w:t>
      </w:r>
      <w:r w:rsidRPr="0056634F">
        <w:rPr>
          <w:rFonts w:ascii="David" w:hAnsi="David" w:cs="David"/>
          <w:b/>
          <w:bCs/>
          <w:rtl/>
        </w:rPr>
        <w:t>פלוני</w:t>
      </w:r>
      <w:r w:rsidRPr="0056634F">
        <w:rPr>
          <w:rFonts w:ascii="David" w:hAnsi="David" w:cs="David"/>
          <w:rtl/>
        </w:rPr>
        <w:t xml:space="preserve"> שלעיל)).</w:t>
      </w:r>
    </w:p>
    <w:p w:rsidR="0056634F" w:rsidRPr="00FC54BF" w:rsidRDefault="0056634F" w:rsidP="0056634F">
      <w:pPr>
        <w:pStyle w:val="ae"/>
        <w:rPr>
          <w:rFonts w:ascii="David" w:hAnsi="David" w:cs="David"/>
          <w:rtl/>
        </w:rPr>
      </w:pPr>
    </w:p>
    <w:p w:rsidR="0056634F" w:rsidRPr="0056634F" w:rsidRDefault="0056634F" w:rsidP="0056634F">
      <w:pPr>
        <w:pStyle w:val="ae"/>
        <w:numPr>
          <w:ilvl w:val="0"/>
          <w:numId w:val="1"/>
        </w:numPr>
        <w:spacing w:line="360" w:lineRule="auto"/>
        <w:ind w:left="360"/>
        <w:jc w:val="both"/>
        <w:rPr>
          <w:rFonts w:ascii="David" w:hAnsi="David" w:cs="David"/>
        </w:rPr>
      </w:pPr>
      <w:r w:rsidRPr="0056634F">
        <w:rPr>
          <w:rFonts w:ascii="David" w:hAnsi="David" w:cs="David"/>
          <w:rtl/>
        </w:rPr>
        <w:t xml:space="preserve">כדי למצוא את נקודת האיזון הראויה בין האינטרסים המנוגדים עמדה הפסיקה על מבחני משנה שנועדו לבחון מידתיות, שעל בית המשפט להפעיל כדי לוודא כי המגבלות המוטלות על העבריין אינה עולות על המידה הנדרשת, וכן על הוראות מרסנות שנועדו כאמור להבטיח איזון ראוי בין האינטרס הציבורי לבין שמירה על זכויות העבריין שכבר ריצה את מאסרו ובכך שילם את חובו לחברה. </w:t>
      </w:r>
    </w:p>
    <w:p w:rsidR="0056634F" w:rsidRPr="003D6AE9" w:rsidRDefault="0056634F" w:rsidP="0056634F">
      <w:pPr>
        <w:pStyle w:val="ae"/>
        <w:ind w:left="360"/>
        <w:jc w:val="both"/>
        <w:rPr>
          <w:rFonts w:ascii="David" w:hAnsi="David" w:cs="David"/>
          <w:sz w:val="2"/>
          <w:szCs w:val="2"/>
          <w:rtl/>
        </w:rPr>
      </w:pPr>
    </w:p>
    <w:p w:rsidR="00FC54BF" w:rsidRPr="00FC54BF" w:rsidRDefault="00FC54BF" w:rsidP="00FC54BF">
      <w:pPr>
        <w:pStyle w:val="ae"/>
        <w:ind w:left="360"/>
        <w:jc w:val="both"/>
        <w:rPr>
          <w:rFonts w:ascii="David" w:hAnsi="David" w:cs="David"/>
          <w:b/>
          <w:bCs/>
          <w:sz w:val="10"/>
          <w:szCs w:val="10"/>
          <w:u w:val="single"/>
          <w:rtl/>
        </w:rPr>
      </w:pPr>
    </w:p>
    <w:p w:rsidR="0056634F" w:rsidRPr="0056634F" w:rsidRDefault="0056634F" w:rsidP="0056634F">
      <w:pPr>
        <w:pStyle w:val="ae"/>
        <w:spacing w:line="360" w:lineRule="auto"/>
        <w:ind w:left="360"/>
        <w:jc w:val="both"/>
        <w:rPr>
          <w:rFonts w:ascii="David" w:hAnsi="David" w:cs="David"/>
        </w:rPr>
      </w:pPr>
      <w:r w:rsidRPr="0056634F">
        <w:rPr>
          <w:rFonts w:ascii="David" w:hAnsi="David" w:cs="David"/>
          <w:b/>
          <w:bCs/>
          <w:u w:val="single"/>
          <w:rtl/>
        </w:rPr>
        <w:t>ראשית</w:t>
      </w:r>
      <w:r w:rsidRPr="0056634F">
        <w:rPr>
          <w:rFonts w:ascii="David" w:hAnsi="David" w:cs="David"/>
          <w:rtl/>
        </w:rPr>
        <w:t xml:space="preserve">, יש להבטיח כי תכלית ההגבלה, אם הוחלט להטיל כזו, היא מניעתית וצופה פני עתיד ולא </w:t>
      </w:r>
      <w:proofErr w:type="spellStart"/>
      <w:r w:rsidRPr="0056634F">
        <w:rPr>
          <w:rFonts w:ascii="David" w:hAnsi="David" w:cs="David"/>
          <w:rtl/>
        </w:rPr>
        <w:t>עונשית</w:t>
      </w:r>
      <w:proofErr w:type="spellEnd"/>
      <w:r w:rsidRPr="0056634F">
        <w:rPr>
          <w:rFonts w:ascii="David" w:hAnsi="David" w:cs="David"/>
          <w:rtl/>
        </w:rPr>
        <w:t xml:space="preserve">. </w:t>
      </w:r>
      <w:r w:rsidRPr="0056634F">
        <w:rPr>
          <w:rFonts w:ascii="David" w:hAnsi="David" w:cs="David"/>
          <w:b/>
          <w:bCs/>
          <w:u w:val="single"/>
          <w:rtl/>
        </w:rPr>
        <w:t>שנית</w:t>
      </w:r>
      <w:r w:rsidRPr="0056634F">
        <w:rPr>
          <w:rFonts w:ascii="David" w:hAnsi="David" w:cs="David"/>
          <w:rtl/>
        </w:rPr>
        <w:t xml:space="preserve">, קיומו של קשר בין המגבלה המוטלת לבין הסיכון הנשקף מהעבריין, כאשר אמצעי הפיקוח שייקבעו יהיו אלה שפגיעתם בחירותו היא הפחותה ביותר האפשרית; </w:t>
      </w:r>
      <w:r w:rsidRPr="0056634F">
        <w:rPr>
          <w:rFonts w:ascii="David" w:hAnsi="David" w:cs="David"/>
          <w:b/>
          <w:bCs/>
          <w:u w:val="single"/>
          <w:rtl/>
        </w:rPr>
        <w:t>שלישית</w:t>
      </w:r>
      <w:r w:rsidRPr="0056634F">
        <w:rPr>
          <w:rFonts w:ascii="David" w:hAnsi="David" w:cs="David"/>
          <w:rtl/>
        </w:rPr>
        <w:t xml:space="preserve">, צו הפיקוח עומד במבחן של עלות מול תועלת, כלומר צריך להתקיים תנאי כי הסיכון לפגיעה בציבור עולה על הפגיעה בעבריין כתוצאה מהטלת הצו (ראו: </w:t>
      </w:r>
      <w:proofErr w:type="spellStart"/>
      <w:r w:rsidRPr="0056634F">
        <w:rPr>
          <w:rFonts w:ascii="David" w:hAnsi="David" w:cs="David"/>
          <w:rtl/>
        </w:rPr>
        <w:t>בש"פ</w:t>
      </w:r>
      <w:proofErr w:type="spellEnd"/>
      <w:r w:rsidRPr="0056634F">
        <w:rPr>
          <w:rFonts w:ascii="David" w:hAnsi="David" w:cs="David"/>
          <w:rtl/>
        </w:rPr>
        <w:t xml:space="preserve"> 8763/12 </w:t>
      </w:r>
      <w:r w:rsidRPr="0056634F">
        <w:rPr>
          <w:rFonts w:ascii="David" w:hAnsi="David" w:cs="David"/>
          <w:b/>
          <w:bCs/>
          <w:rtl/>
        </w:rPr>
        <w:t>פלוני שלעיל</w:t>
      </w:r>
      <w:r w:rsidRPr="0056634F">
        <w:rPr>
          <w:rFonts w:ascii="David" w:hAnsi="David" w:cs="David"/>
          <w:rtl/>
        </w:rPr>
        <w:t xml:space="preserve">, פסקה 16; </w:t>
      </w:r>
      <w:proofErr w:type="spellStart"/>
      <w:r w:rsidRPr="0056634F">
        <w:rPr>
          <w:rFonts w:ascii="David" w:hAnsi="David" w:cs="David"/>
          <w:rtl/>
        </w:rPr>
        <w:t>בש"פ</w:t>
      </w:r>
      <w:proofErr w:type="spellEnd"/>
      <w:r w:rsidRPr="0056634F">
        <w:rPr>
          <w:rFonts w:ascii="David" w:hAnsi="David" w:cs="David"/>
          <w:rtl/>
        </w:rPr>
        <w:t xml:space="preserve"> 3567/14 </w:t>
      </w:r>
      <w:r w:rsidRPr="0056634F">
        <w:rPr>
          <w:rFonts w:ascii="David" w:hAnsi="David" w:cs="David"/>
          <w:b/>
          <w:bCs/>
          <w:rtl/>
        </w:rPr>
        <w:t>פלוני שלעיל</w:t>
      </w:r>
      <w:r w:rsidRPr="0056634F">
        <w:rPr>
          <w:rFonts w:ascii="David" w:hAnsi="David" w:cs="David"/>
          <w:rtl/>
        </w:rPr>
        <w:t xml:space="preserve">, פסקה 9); </w:t>
      </w:r>
      <w:proofErr w:type="spellStart"/>
      <w:r w:rsidRPr="0056634F">
        <w:rPr>
          <w:rFonts w:ascii="David" w:hAnsi="David" w:cs="David"/>
          <w:rtl/>
        </w:rPr>
        <w:t>בש"פ</w:t>
      </w:r>
      <w:proofErr w:type="spellEnd"/>
      <w:r w:rsidRPr="0056634F">
        <w:rPr>
          <w:rFonts w:ascii="David" w:hAnsi="David" w:cs="David"/>
          <w:rtl/>
        </w:rPr>
        <w:t xml:space="preserve"> 293/18 פלוני נ' מדינת ישראל, פסקה 5 (26.3.18)). </w:t>
      </w:r>
    </w:p>
    <w:p w:rsidR="0056634F" w:rsidRPr="00FC54BF" w:rsidRDefault="0056634F" w:rsidP="0056634F">
      <w:pPr>
        <w:pStyle w:val="ae"/>
        <w:ind w:left="360"/>
        <w:jc w:val="both"/>
        <w:rPr>
          <w:rFonts w:ascii="David" w:hAnsi="David" w:cs="David"/>
        </w:rPr>
      </w:pPr>
    </w:p>
    <w:p w:rsidR="0056634F" w:rsidRPr="0056634F" w:rsidRDefault="0056634F" w:rsidP="0056634F">
      <w:pPr>
        <w:pStyle w:val="ae"/>
        <w:numPr>
          <w:ilvl w:val="0"/>
          <w:numId w:val="1"/>
        </w:numPr>
        <w:spacing w:line="360" w:lineRule="auto"/>
        <w:ind w:left="360"/>
        <w:jc w:val="both"/>
        <w:rPr>
          <w:rFonts w:ascii="David" w:hAnsi="David" w:cs="David"/>
        </w:rPr>
      </w:pPr>
      <w:r w:rsidRPr="0056634F">
        <w:rPr>
          <w:rFonts w:ascii="David" w:hAnsi="David" w:cs="David"/>
          <w:rtl/>
        </w:rPr>
        <w:lastRenderedPageBreak/>
        <w:t xml:space="preserve">בעניין שלפניי, מהערכת המסוכנות עולה תמונה מורכבת יחסית. מחד גיסא עולה כי המשיב גדל במציאות כאוטית ולא יציבה, הוא חי בחוסר בטחון וללא רשת תמיכה, מוגבל ביכולת האמפתיה שלו כלפי אחרים, והוא בעל נטייה </w:t>
      </w:r>
      <w:proofErr w:type="spellStart"/>
      <w:r w:rsidRPr="0056634F">
        <w:rPr>
          <w:rFonts w:ascii="David" w:hAnsi="David" w:cs="David"/>
          <w:rtl/>
        </w:rPr>
        <w:t>התמכרותית</w:t>
      </w:r>
      <w:proofErr w:type="spellEnd"/>
      <w:r w:rsidRPr="0056634F">
        <w:rPr>
          <w:rFonts w:ascii="David" w:hAnsi="David" w:cs="David"/>
          <w:rtl/>
        </w:rPr>
        <w:t xml:space="preserve"> ורקע התמכרותי אינטנסיבי; בנוסף, המשיב שואב הנאה וריגוש מיני מתכנים פורנוגרפיים קיצוניים וסדיסטיים, לרבות תכנים המשלבים קטינים החל מגיל ינקות. מאידך גיסא, מאז מעצרו לפני כחמש שנים וחצי, המשיב לא עבר עבירות נוספות, הוא סיים לרצות את מאסרו עוד בשנת 2022, נגמל לחלוטין מסמים, השתתף בהצלחה בהליך טיפולי ממושך, ומאז שחרורו עובד במקום עבודה קבוע. בארבע השנים האחרונות, כלומר מאז שחרורו מן המאסר, נמצא המשיב תחת תנאים מגבילים של צו פיקוח ומעקב שהוארך, וכעת כאמור מבוקש </w:t>
      </w:r>
      <w:proofErr w:type="spellStart"/>
      <w:r w:rsidRPr="0056634F">
        <w:rPr>
          <w:rFonts w:ascii="David" w:hAnsi="David" w:cs="David"/>
          <w:rtl/>
        </w:rPr>
        <w:t>להאריכו</w:t>
      </w:r>
      <w:proofErr w:type="spellEnd"/>
      <w:r w:rsidRPr="0056634F">
        <w:rPr>
          <w:rFonts w:ascii="David" w:hAnsi="David" w:cs="David"/>
          <w:rtl/>
        </w:rPr>
        <w:t xml:space="preserve"> פעם נוספת עד לתום התקופה המותרת בחוק.   </w:t>
      </w:r>
    </w:p>
    <w:p w:rsidR="0056634F" w:rsidRPr="00FC54BF" w:rsidRDefault="0056634F" w:rsidP="0056634F">
      <w:pPr>
        <w:pStyle w:val="ae"/>
        <w:ind w:left="360"/>
        <w:jc w:val="both"/>
        <w:rPr>
          <w:rFonts w:ascii="David" w:hAnsi="David" w:cs="David"/>
        </w:rPr>
      </w:pPr>
    </w:p>
    <w:p w:rsidR="0056634F" w:rsidRPr="0056634F" w:rsidRDefault="0056634F" w:rsidP="0056634F">
      <w:pPr>
        <w:pStyle w:val="ae"/>
        <w:numPr>
          <w:ilvl w:val="0"/>
          <w:numId w:val="1"/>
        </w:numPr>
        <w:spacing w:line="360" w:lineRule="auto"/>
        <w:ind w:left="360"/>
        <w:jc w:val="both"/>
        <w:rPr>
          <w:rFonts w:ascii="David" w:hAnsi="David" w:cs="David"/>
        </w:rPr>
      </w:pPr>
      <w:r w:rsidRPr="0056634F">
        <w:rPr>
          <w:rFonts w:ascii="David" w:hAnsi="David" w:cs="David"/>
          <w:rtl/>
        </w:rPr>
        <w:t xml:space="preserve">עיון בפסיקה מלמד כי חרף הכיעור הרב הנטוע בעבירת המין בה הורשע המשיב, היא אינה משתווה בחומרתה למקרים הטיפולוגיים של עבירות המין, אשר על המורשעים בהם הוטלו בדרך כלל צווי פיקוח עד לתום התקופה המקסימלית הקבועה בחוק. </w:t>
      </w:r>
    </w:p>
    <w:p w:rsidR="0056634F" w:rsidRPr="003D6AE9" w:rsidRDefault="0056634F" w:rsidP="0056634F">
      <w:pPr>
        <w:pStyle w:val="ae"/>
        <w:rPr>
          <w:rFonts w:ascii="David" w:hAnsi="David" w:cs="David"/>
          <w:sz w:val="16"/>
          <w:szCs w:val="16"/>
        </w:rPr>
      </w:pPr>
    </w:p>
    <w:p w:rsidR="0056634F" w:rsidRPr="0056634F" w:rsidRDefault="0056634F" w:rsidP="0056634F">
      <w:pPr>
        <w:pStyle w:val="ae"/>
        <w:spacing w:line="360" w:lineRule="auto"/>
        <w:ind w:left="360"/>
        <w:jc w:val="both"/>
        <w:rPr>
          <w:rFonts w:ascii="David" w:hAnsi="David" w:cs="David"/>
        </w:rPr>
      </w:pPr>
      <w:r w:rsidRPr="0056634F">
        <w:rPr>
          <w:rFonts w:ascii="David" w:hAnsi="David" w:cs="David"/>
          <w:rtl/>
        </w:rPr>
        <w:t xml:space="preserve">עבירת המין בה הורשע המשיב היא עבירת עוון, העונש הקבוע בצידה הוא שנת מאסר, ואין בה כל רכיב של פגיעה ישירה בקורבן מסוים. עיקר העבירות שנדונו בפסיקה בה עיינתי, עניינן בעבירות מין שפגעו באופן ישיר בנפגעי עבירה מסוימים, כגון: מעשה מגונה בפומבי; מעשה מגונה בכוח; מעשי אינוס, וכן עבירות מין שחזרו על עצמן כלפי קטינים. בחלק מהמקרים אף דובר בעבריינים שלא לקחו אחריות על מעשיהם, לא שיתפו פעולה עם ההליך הטיפולי ואף התנגדו להיבדק לצורך גיבוש הערכת מסוכנות (ראו למשל: </w:t>
      </w:r>
      <w:proofErr w:type="spellStart"/>
      <w:r w:rsidRPr="0056634F">
        <w:rPr>
          <w:rFonts w:ascii="David" w:hAnsi="David" w:cs="David"/>
          <w:rtl/>
        </w:rPr>
        <w:t>עהג</w:t>
      </w:r>
      <w:proofErr w:type="spellEnd"/>
      <w:r w:rsidRPr="0056634F">
        <w:rPr>
          <w:rFonts w:ascii="David" w:hAnsi="David" w:cs="David"/>
          <w:rtl/>
        </w:rPr>
        <w:t xml:space="preserve"> 54608-01-25 </w:t>
      </w:r>
      <w:r w:rsidRPr="0056634F">
        <w:rPr>
          <w:rFonts w:ascii="David" w:hAnsi="David" w:cs="David"/>
          <w:b/>
          <w:bCs/>
          <w:rtl/>
        </w:rPr>
        <w:t>פלוני נ' מדינת ישראל</w:t>
      </w:r>
      <w:r w:rsidRPr="0056634F">
        <w:rPr>
          <w:rFonts w:ascii="David" w:hAnsi="David" w:cs="David"/>
          <w:rtl/>
        </w:rPr>
        <w:t xml:space="preserve"> (29.1.25)). זה אינו המקרה שלפניי.</w:t>
      </w:r>
    </w:p>
    <w:p w:rsidR="0056634F" w:rsidRPr="00FC54BF" w:rsidRDefault="0056634F" w:rsidP="00FC54BF">
      <w:pPr>
        <w:pStyle w:val="ae"/>
        <w:ind w:left="360"/>
        <w:jc w:val="both"/>
        <w:rPr>
          <w:rFonts w:ascii="David" w:hAnsi="David" w:cs="David"/>
          <w:rtl/>
        </w:rPr>
      </w:pPr>
    </w:p>
    <w:p w:rsidR="0056634F" w:rsidRPr="0056634F" w:rsidRDefault="0056634F" w:rsidP="0056634F">
      <w:pPr>
        <w:pStyle w:val="ae"/>
        <w:numPr>
          <w:ilvl w:val="0"/>
          <w:numId w:val="1"/>
        </w:numPr>
        <w:spacing w:line="360" w:lineRule="auto"/>
        <w:ind w:left="360"/>
        <w:jc w:val="both"/>
        <w:rPr>
          <w:rFonts w:ascii="David" w:hAnsi="David" w:cs="David"/>
        </w:rPr>
      </w:pPr>
      <w:r w:rsidRPr="0056634F">
        <w:rPr>
          <w:rFonts w:ascii="David" w:hAnsi="David" w:cs="David"/>
          <w:rtl/>
        </w:rPr>
        <w:t xml:space="preserve">על פי </w:t>
      </w:r>
      <w:r w:rsidRPr="0056634F">
        <w:rPr>
          <w:rFonts w:ascii="David" w:hAnsi="David" w:cs="David"/>
          <w:b/>
          <w:bCs/>
          <w:rtl/>
        </w:rPr>
        <w:t>סעיף 2 לחוק</w:t>
      </w:r>
      <w:r w:rsidRPr="0056634F">
        <w:rPr>
          <w:rFonts w:ascii="David" w:hAnsi="David" w:cs="David"/>
          <w:rtl/>
        </w:rPr>
        <w:t xml:space="preserve">, הערכת מסוכנות עניינה בסיכון הנשקף מאדם לכך כי יבצע עבירת מין נוספת, </w:t>
      </w:r>
      <w:r w:rsidRPr="0056634F">
        <w:rPr>
          <w:rFonts w:ascii="David" w:hAnsi="David" w:cs="David"/>
          <w:u w:val="single"/>
          <w:rtl/>
        </w:rPr>
        <w:t>למעט</w:t>
      </w:r>
      <w:r w:rsidRPr="0056634F">
        <w:rPr>
          <w:rFonts w:ascii="David" w:hAnsi="David" w:cs="David"/>
          <w:rtl/>
        </w:rPr>
        <w:t xml:space="preserve"> עבירה לפי </w:t>
      </w:r>
      <w:r w:rsidRPr="0056634F">
        <w:rPr>
          <w:rFonts w:ascii="David" w:hAnsi="David" w:cs="David"/>
          <w:b/>
          <w:bCs/>
          <w:rtl/>
        </w:rPr>
        <w:t>סעיף 214(ב3) לחוק העונשין</w:t>
      </w:r>
      <w:r w:rsidRPr="0056634F">
        <w:rPr>
          <w:rFonts w:ascii="David" w:hAnsi="David" w:cs="David"/>
          <w:rtl/>
        </w:rPr>
        <w:t xml:space="preserve"> – עבירת החזקת פרסום תועבה בו דמותו של קטין – היא העבירה בה הורשע המשיב. על כן, סיכון הנשקף מהמשיב כי יעבור פעם נוספת את העבירה בה הורשע אינו יכול להוות בסיס לצו פיקוח או להארכתו. </w:t>
      </w:r>
    </w:p>
    <w:p w:rsidR="0056634F" w:rsidRPr="003D6AE9" w:rsidRDefault="0056634F" w:rsidP="0056634F">
      <w:pPr>
        <w:pStyle w:val="ae"/>
        <w:rPr>
          <w:rFonts w:ascii="David" w:hAnsi="David" w:cs="David"/>
          <w:sz w:val="16"/>
          <w:szCs w:val="16"/>
          <w:rtl/>
        </w:rPr>
      </w:pPr>
    </w:p>
    <w:p w:rsidR="0056634F" w:rsidRPr="0056634F" w:rsidRDefault="0056634F" w:rsidP="0056634F">
      <w:pPr>
        <w:pStyle w:val="ae"/>
        <w:spacing w:line="360" w:lineRule="auto"/>
        <w:ind w:left="360"/>
        <w:jc w:val="both"/>
        <w:rPr>
          <w:rFonts w:ascii="David" w:hAnsi="David" w:cs="David"/>
        </w:rPr>
      </w:pPr>
      <w:r w:rsidRPr="0056634F">
        <w:rPr>
          <w:rFonts w:ascii="David" w:hAnsi="David" w:cs="David"/>
          <w:rtl/>
        </w:rPr>
        <w:t xml:space="preserve">הדבר אף נכתב בהערכת המסוכנות האחרונה. באותו מקום גם נכתב במפורש כי </w:t>
      </w:r>
      <w:r w:rsidRPr="0056634F">
        <w:rPr>
          <w:rFonts w:ascii="David" w:hAnsi="David" w:cs="David"/>
          <w:b/>
          <w:bCs/>
          <w:rtl/>
        </w:rPr>
        <w:t xml:space="preserve">"הספרות המקצועית מצביעה על כך שרמת המסוכנות של מי שעובר עבירות של החזקת חומר פורנוגרפי ובו דמות של קטין, לבצע עבירות מין, מסוג אחר, </w:t>
      </w:r>
      <w:r w:rsidRPr="0056634F">
        <w:rPr>
          <w:rFonts w:ascii="David" w:hAnsi="David" w:cs="David"/>
          <w:b/>
          <w:bCs/>
          <w:u w:val="single"/>
          <w:rtl/>
        </w:rPr>
        <w:t>הינה בדרך כלל נמוכה</w:t>
      </w:r>
      <w:r w:rsidRPr="0056634F">
        <w:rPr>
          <w:rFonts w:ascii="David" w:hAnsi="David" w:cs="David"/>
          <w:b/>
          <w:bCs/>
          <w:rtl/>
        </w:rPr>
        <w:t>"</w:t>
      </w:r>
      <w:r w:rsidRPr="0056634F">
        <w:rPr>
          <w:rFonts w:ascii="David" w:hAnsi="David" w:cs="David"/>
          <w:rtl/>
        </w:rPr>
        <w:t xml:space="preserve"> (ההדגשה אינה במקור, ע.ז.). </w:t>
      </w:r>
    </w:p>
    <w:p w:rsidR="0056634F" w:rsidRPr="0056634F" w:rsidRDefault="0056634F" w:rsidP="0056634F">
      <w:pPr>
        <w:pStyle w:val="ae"/>
        <w:spacing w:line="360" w:lineRule="auto"/>
        <w:ind w:left="360"/>
        <w:jc w:val="both"/>
        <w:rPr>
          <w:rFonts w:ascii="David" w:hAnsi="David" w:cs="David"/>
          <w:rtl/>
        </w:rPr>
      </w:pPr>
      <w:r w:rsidRPr="0056634F">
        <w:rPr>
          <w:rFonts w:ascii="David" w:hAnsi="David" w:cs="David"/>
          <w:rtl/>
        </w:rPr>
        <w:t>מכאן אפוא, כי נוכח מאפייני העבירה בה הורשע המשיב, הרי שמעל פני הדברים הסיכון כי הוא יבצע עבירה הנכללת בחוק – הוא סיכון נמוך.</w:t>
      </w:r>
    </w:p>
    <w:p w:rsidR="0056634F" w:rsidRPr="003D6AE9" w:rsidRDefault="0056634F" w:rsidP="0056634F">
      <w:pPr>
        <w:pStyle w:val="ae"/>
        <w:ind w:left="360"/>
        <w:jc w:val="both"/>
        <w:rPr>
          <w:rFonts w:ascii="David" w:hAnsi="David" w:cs="David"/>
          <w:sz w:val="16"/>
          <w:szCs w:val="16"/>
          <w:rtl/>
        </w:rPr>
      </w:pPr>
    </w:p>
    <w:p w:rsidR="0056634F" w:rsidRPr="0056634F" w:rsidRDefault="0056634F" w:rsidP="0056634F">
      <w:pPr>
        <w:pStyle w:val="ae"/>
        <w:spacing w:line="360" w:lineRule="auto"/>
        <w:ind w:left="360"/>
        <w:jc w:val="both"/>
        <w:rPr>
          <w:rFonts w:ascii="David" w:hAnsi="David" w:cs="David"/>
          <w:rtl/>
        </w:rPr>
      </w:pPr>
      <w:r w:rsidRPr="0056634F">
        <w:rPr>
          <w:rFonts w:ascii="David" w:hAnsi="David" w:cs="David"/>
          <w:rtl/>
        </w:rPr>
        <w:lastRenderedPageBreak/>
        <w:t xml:space="preserve">לא התעלמתי מן האמור בהמשך הדברים, כי חשוב גם להביא בחשבון קריטריונים נוספים, המקושרים למסוכנות כי עברייני פורנוגרפיית ילדים יבצעו בהמשך עבירות מין שהן אינן רק צפייה בתוכן פורנוגרפי. </w:t>
      </w:r>
      <w:r w:rsidRPr="0056634F">
        <w:rPr>
          <w:rFonts w:ascii="David" w:hAnsi="David" w:cs="David"/>
          <w:b/>
          <w:bCs/>
          <w:rtl/>
        </w:rPr>
        <w:t>הפרמטרים שצוינו הם</w:t>
      </w:r>
      <w:r w:rsidRPr="0056634F">
        <w:rPr>
          <w:rFonts w:ascii="David" w:hAnsi="David" w:cs="David"/>
          <w:rtl/>
        </w:rPr>
        <w:t xml:space="preserve">: גיל צעיר, רקע פלילי, הפרות שחרור על תנאי, ביצוע עבירות קודמות עם מגע פיזי, ותוכן </w:t>
      </w:r>
      <w:proofErr w:type="spellStart"/>
      <w:r w:rsidRPr="0056634F">
        <w:rPr>
          <w:rFonts w:ascii="David" w:hAnsi="David" w:cs="David"/>
          <w:rtl/>
        </w:rPr>
        <w:t>פדופילי</w:t>
      </w:r>
      <w:proofErr w:type="spellEnd"/>
      <w:r w:rsidRPr="0056634F">
        <w:rPr>
          <w:rFonts w:ascii="David" w:hAnsi="David" w:cs="David"/>
          <w:rtl/>
        </w:rPr>
        <w:t xml:space="preserve"> הכולל יותר בנים מבנות. כל אלה לצד המשקל שיש לגורמים דינמיים שביניהם: משיכה מינית כלפי קטינים, עניין מיני בילדים, הסיבות לביצוע העבירות והדינמיקה שלהם, יכולת לשמר יחסים אינטימיים לטווח ארוך, שימוש בחומרים </w:t>
      </w:r>
      <w:proofErr w:type="spellStart"/>
      <w:r w:rsidRPr="0056634F">
        <w:rPr>
          <w:rFonts w:ascii="David" w:hAnsi="David" w:cs="David"/>
          <w:rtl/>
        </w:rPr>
        <w:t>פסיכואקטיביים</w:t>
      </w:r>
      <w:proofErr w:type="spellEnd"/>
      <w:r w:rsidRPr="0056634F">
        <w:rPr>
          <w:rFonts w:ascii="David" w:hAnsi="David" w:cs="David"/>
          <w:rtl/>
        </w:rPr>
        <w:t>, וקווים אנטי סוציאליים באישיות.</w:t>
      </w:r>
    </w:p>
    <w:p w:rsidR="0056634F" w:rsidRPr="0056634F" w:rsidRDefault="0056634F" w:rsidP="0056634F">
      <w:pPr>
        <w:pStyle w:val="ae"/>
        <w:spacing w:line="360" w:lineRule="auto"/>
        <w:ind w:left="360"/>
        <w:jc w:val="both"/>
        <w:rPr>
          <w:rFonts w:ascii="David" w:hAnsi="David" w:cs="David"/>
          <w:rtl/>
        </w:rPr>
      </w:pPr>
      <w:r w:rsidRPr="0056634F">
        <w:rPr>
          <w:rFonts w:ascii="David" w:hAnsi="David" w:cs="David"/>
          <w:rtl/>
        </w:rPr>
        <w:t xml:space="preserve">עורכי חוות הדעת בחנו את המשיב על רקע קריטריונים אלה, והגיעו כאמור למסקנה כי המסוכנות ממנו היא בינונית – נמוכה. </w:t>
      </w:r>
    </w:p>
    <w:p w:rsidR="0056634F" w:rsidRPr="003D6AE9" w:rsidRDefault="0056634F" w:rsidP="0056634F">
      <w:pPr>
        <w:pStyle w:val="ae"/>
        <w:ind w:left="360"/>
        <w:jc w:val="both"/>
        <w:rPr>
          <w:rFonts w:ascii="David" w:hAnsi="David" w:cs="David"/>
          <w:sz w:val="16"/>
          <w:szCs w:val="16"/>
          <w:rtl/>
        </w:rPr>
      </w:pPr>
    </w:p>
    <w:p w:rsidR="0056634F" w:rsidRPr="0056634F" w:rsidRDefault="0056634F" w:rsidP="0056634F">
      <w:pPr>
        <w:pStyle w:val="ae"/>
        <w:spacing w:line="360" w:lineRule="auto"/>
        <w:ind w:left="360"/>
        <w:jc w:val="both"/>
        <w:rPr>
          <w:rFonts w:ascii="David" w:hAnsi="David" w:cs="David"/>
        </w:rPr>
      </w:pPr>
      <w:r w:rsidRPr="0056634F">
        <w:rPr>
          <w:rFonts w:ascii="David" w:hAnsi="David" w:cs="David"/>
          <w:rtl/>
        </w:rPr>
        <w:t>אכן דומה כי חלק מהפרמטרים קיימים אצל המשיב, ובעיקר ניתן להצביע על עניין מיני בילדים וקווים אנטי סוציאליים מסוימים באישיותו, כמו גם על בידוד חברתי והיעדר יצירת קשר זוגי משמעותי. מנגד, הוא לא ביצע עבירות קודמות עם מגע פיזי, לא הפר תנאי שחרור, ומזה תקופה ארוכה הוא אינו משתמש בסמים מהם נגמל לפני זמן רב. המשיב אמנם בעל רקע פלילי שכן הוא הורשע גם בעבירות סמים קשות, אלא שאת העבירות הללו ביצע עד ספטמבר 2020, שאז עוד לא מלאו לו 25, ומאז ועד היום, כשהוא כמעט בן 30 – לא הואשם בכל עבירה פלילית נוספת.</w:t>
      </w:r>
    </w:p>
    <w:p w:rsidR="0056634F" w:rsidRPr="003D6AE9" w:rsidRDefault="0056634F" w:rsidP="0056634F">
      <w:pPr>
        <w:pStyle w:val="ae"/>
        <w:ind w:left="360"/>
        <w:jc w:val="both"/>
        <w:rPr>
          <w:rFonts w:ascii="David" w:hAnsi="David" w:cs="David"/>
          <w:sz w:val="16"/>
          <w:szCs w:val="16"/>
          <w:rtl/>
        </w:rPr>
      </w:pPr>
    </w:p>
    <w:p w:rsidR="0056634F" w:rsidRPr="0056634F" w:rsidRDefault="0056634F" w:rsidP="0056634F">
      <w:pPr>
        <w:pStyle w:val="ae"/>
        <w:spacing w:line="360" w:lineRule="auto"/>
        <w:ind w:left="360"/>
        <w:jc w:val="both"/>
        <w:rPr>
          <w:rFonts w:ascii="David" w:hAnsi="David" w:cs="David"/>
          <w:rtl/>
        </w:rPr>
      </w:pPr>
      <w:r w:rsidRPr="0056634F">
        <w:rPr>
          <w:rFonts w:ascii="David" w:hAnsi="David" w:cs="David"/>
          <w:rtl/>
        </w:rPr>
        <w:t>בסופו של דבר את המסוכנות יש לבחון לא רק לאור קריטריונים הידועים בספרות המקצועית, אלא גם הלכה למעשה בשים לב להתנהלות המשיב לאורך חמש וחצי השנים האחרונות בהן לא ביצע כלל עבירות.</w:t>
      </w:r>
    </w:p>
    <w:p w:rsidR="0056634F" w:rsidRPr="00FC54BF" w:rsidRDefault="0056634F" w:rsidP="00FC54BF">
      <w:pPr>
        <w:pStyle w:val="ae"/>
        <w:ind w:left="360"/>
        <w:jc w:val="both"/>
        <w:rPr>
          <w:rFonts w:ascii="David" w:hAnsi="David" w:cs="David"/>
          <w:rtl/>
        </w:rPr>
      </w:pPr>
    </w:p>
    <w:p w:rsidR="0056634F" w:rsidRPr="0056634F" w:rsidRDefault="0056634F" w:rsidP="0056634F">
      <w:pPr>
        <w:pStyle w:val="ae"/>
        <w:numPr>
          <w:ilvl w:val="0"/>
          <w:numId w:val="1"/>
        </w:numPr>
        <w:spacing w:line="360" w:lineRule="auto"/>
        <w:ind w:left="360"/>
        <w:jc w:val="both"/>
        <w:rPr>
          <w:rFonts w:ascii="David" w:hAnsi="David" w:cs="David"/>
          <w:rtl/>
        </w:rPr>
      </w:pPr>
      <w:r w:rsidRPr="0056634F">
        <w:rPr>
          <w:rFonts w:ascii="David" w:hAnsi="David" w:cs="David"/>
          <w:rtl/>
        </w:rPr>
        <w:t xml:space="preserve">הערכות המסוכנות הפנו לשלושה מקרים בהם המשיב הפר לכאורה את תנאי צו הפיקוח. </w:t>
      </w:r>
    </w:p>
    <w:p w:rsidR="0056634F" w:rsidRPr="0056634F" w:rsidRDefault="0056634F" w:rsidP="0056634F">
      <w:pPr>
        <w:pStyle w:val="ae"/>
        <w:spacing w:line="360" w:lineRule="auto"/>
        <w:ind w:left="360"/>
        <w:jc w:val="both"/>
        <w:rPr>
          <w:rFonts w:ascii="David" w:hAnsi="David" w:cs="David"/>
        </w:rPr>
      </w:pPr>
      <w:r w:rsidRPr="0056634F">
        <w:rPr>
          <w:rFonts w:ascii="David" w:hAnsi="David" w:cs="David"/>
          <w:rtl/>
        </w:rPr>
        <w:t>ביום 21.9.22 נמצא כי הוא עשה שימוש באפליקציית "</w:t>
      </w:r>
      <w:proofErr w:type="spellStart"/>
      <w:r w:rsidRPr="0056634F">
        <w:rPr>
          <w:rFonts w:ascii="David" w:hAnsi="David" w:cs="David"/>
          <w:rtl/>
        </w:rPr>
        <w:t>יוטיוב</w:t>
      </w:r>
      <w:proofErr w:type="spellEnd"/>
      <w:r w:rsidRPr="0056634F">
        <w:rPr>
          <w:rFonts w:ascii="David" w:hAnsi="David" w:cs="David"/>
          <w:rtl/>
        </w:rPr>
        <w:t>" לפני השעה 17:00, כאשר הצו אז התיר לו לגלוש ברשת רק בין 17:00 ל- 22:00. בשל כך הוא עבר ראיון אזהרה.</w:t>
      </w:r>
    </w:p>
    <w:p w:rsidR="0056634F" w:rsidRPr="003D6AE9" w:rsidRDefault="0056634F" w:rsidP="0056634F">
      <w:pPr>
        <w:pStyle w:val="ae"/>
        <w:ind w:left="360"/>
        <w:jc w:val="both"/>
        <w:rPr>
          <w:rFonts w:ascii="David" w:hAnsi="David" w:cs="David"/>
          <w:sz w:val="16"/>
          <w:szCs w:val="16"/>
        </w:rPr>
      </w:pPr>
    </w:p>
    <w:p w:rsidR="0056634F" w:rsidRPr="0056634F" w:rsidRDefault="0056634F" w:rsidP="0056634F">
      <w:pPr>
        <w:pStyle w:val="ae"/>
        <w:spacing w:line="360" w:lineRule="auto"/>
        <w:ind w:left="360"/>
        <w:jc w:val="both"/>
        <w:rPr>
          <w:rFonts w:ascii="David" w:hAnsi="David" w:cs="David"/>
        </w:rPr>
      </w:pPr>
      <w:r w:rsidRPr="0056634F">
        <w:rPr>
          <w:rFonts w:ascii="David" w:hAnsi="David" w:cs="David"/>
          <w:rtl/>
        </w:rPr>
        <w:t xml:space="preserve">ביום 3.12.22 נעשה חיפוש במכשיר הנייד של אמו, לאחר שהיא אמרה כי המשיב משתמש בו. במכשיר נתפסו תמונות ילדים בלבוש חלקי וללא ביגוד. נטען על ידי הסנגור כי מדובר בתמונות של אדם המקיים קשר עם אמו של המשיב והוא שלח לה תמונות של נכדיו. המשיב נחקר באזהרה בגין אירוע זה, אולם התיק נסגר מחוסר ראיות. </w:t>
      </w:r>
    </w:p>
    <w:p w:rsidR="0056634F" w:rsidRPr="003D6AE9" w:rsidRDefault="0056634F" w:rsidP="0056634F">
      <w:pPr>
        <w:pStyle w:val="ae"/>
        <w:ind w:left="360"/>
        <w:jc w:val="both"/>
        <w:rPr>
          <w:rFonts w:ascii="David" w:hAnsi="David" w:cs="David"/>
          <w:sz w:val="16"/>
          <w:szCs w:val="16"/>
          <w:rtl/>
        </w:rPr>
      </w:pPr>
    </w:p>
    <w:p w:rsidR="0056634F" w:rsidRPr="0056634F" w:rsidRDefault="0056634F" w:rsidP="0056634F">
      <w:pPr>
        <w:pStyle w:val="ae"/>
        <w:spacing w:line="360" w:lineRule="auto"/>
        <w:ind w:left="360"/>
        <w:jc w:val="both"/>
        <w:rPr>
          <w:rFonts w:ascii="David" w:hAnsi="David" w:cs="David"/>
          <w:rtl/>
        </w:rPr>
      </w:pPr>
      <w:r w:rsidRPr="0056634F">
        <w:rPr>
          <w:rFonts w:ascii="David" w:hAnsi="David" w:cs="David"/>
          <w:rtl/>
        </w:rPr>
        <w:t>ביום 5.6.25 נמצא כי המשיב צפה באפליקציות שונות בתמונות מעוררות מינית (שאינן חומרי פדופיליה) וגם במקרה זה הוא עבר ראיון אזהרה.</w:t>
      </w:r>
    </w:p>
    <w:p w:rsidR="0056634F" w:rsidRPr="003D6AE9" w:rsidRDefault="0056634F" w:rsidP="0056634F">
      <w:pPr>
        <w:pStyle w:val="ae"/>
        <w:ind w:left="360"/>
        <w:jc w:val="both"/>
        <w:rPr>
          <w:rFonts w:ascii="David" w:hAnsi="David" w:cs="David"/>
          <w:sz w:val="16"/>
          <w:szCs w:val="16"/>
          <w:rtl/>
        </w:rPr>
      </w:pPr>
    </w:p>
    <w:p w:rsidR="0056634F" w:rsidRPr="0056634F" w:rsidRDefault="0056634F" w:rsidP="0056634F">
      <w:pPr>
        <w:pStyle w:val="ae"/>
        <w:spacing w:line="360" w:lineRule="auto"/>
        <w:ind w:left="360"/>
        <w:jc w:val="both"/>
        <w:rPr>
          <w:rFonts w:ascii="David" w:hAnsi="David" w:cs="David"/>
        </w:rPr>
      </w:pPr>
      <w:r w:rsidRPr="0056634F">
        <w:rPr>
          <w:rFonts w:ascii="David" w:hAnsi="David" w:cs="David"/>
          <w:rtl/>
        </w:rPr>
        <w:t xml:space="preserve">אני נוטה להסכים עם הסנגור כי לא מדובר בהפרות משמעותיות. שתיים מההפרות הן מינוריות לשיטתי – אחת עניינה בגלישה סתמית באינטרנט טרם השעה המותרת, וממילא חלפו כבר שנים מאז; האחרת עוסקת בצפייה בתמונות מעוררות מינית, אלא שלא מדובר בתמונות </w:t>
      </w:r>
      <w:r w:rsidRPr="0056634F">
        <w:rPr>
          <w:rFonts w:ascii="David" w:hAnsi="David" w:cs="David"/>
          <w:rtl/>
        </w:rPr>
        <w:lastRenderedPageBreak/>
        <w:t>פדופיליה, אלא בחומרים שהצפייה בהם היא אינה עבירה, ויש יסוד סביר בהחלט להניח, כדברי הסנגור, כי אחוז גבוה מהגברים בגילאים צעירים חוטא מעת לעת בצפייה בתכנים מסוג זה, בבחינת "גזרה שהציבור אינו יכול לעמוד בה". ההפרה הנוספת, שעניינה החזקת חומרי פדופיליה, לבד מכך שמדובר באירוע שאף הוא התרחש בשנת 2022 ועובדה זו  מקהה מחומרתו, הרי שבסופו של דבר דובר בתמונות שהיו בטלפון הסלולרי של</w:t>
      </w:r>
      <w:r w:rsidR="004A2E37">
        <w:rPr>
          <w:rFonts w:ascii="David" w:hAnsi="David" w:cs="David"/>
          <w:rtl/>
        </w:rPr>
        <w:t xml:space="preserve"> אמו של המשיב, והתיק בעניין נסג</w:t>
      </w:r>
      <w:r w:rsidRPr="0056634F">
        <w:rPr>
          <w:rFonts w:ascii="David" w:hAnsi="David" w:cs="David"/>
          <w:rtl/>
        </w:rPr>
        <w:t xml:space="preserve">ר מחוסר ראיות – דבר </w:t>
      </w:r>
      <w:bookmarkStart w:id="1" w:name="_GoBack"/>
      <w:bookmarkEnd w:id="1"/>
      <w:r w:rsidRPr="0056634F">
        <w:rPr>
          <w:rFonts w:ascii="David" w:hAnsi="David" w:cs="David"/>
          <w:rtl/>
        </w:rPr>
        <w:t>אשר לשיטתי מדבר בעד עצמו.</w:t>
      </w:r>
    </w:p>
    <w:p w:rsidR="0056634F" w:rsidRPr="00FC54BF" w:rsidRDefault="0056634F" w:rsidP="0056634F">
      <w:pPr>
        <w:pStyle w:val="ae"/>
        <w:ind w:left="360"/>
        <w:jc w:val="both"/>
        <w:rPr>
          <w:rFonts w:ascii="David" w:hAnsi="David" w:cs="David"/>
          <w:rtl/>
        </w:rPr>
      </w:pPr>
    </w:p>
    <w:p w:rsidR="0056634F" w:rsidRPr="0056634F" w:rsidRDefault="0056634F" w:rsidP="0056634F">
      <w:pPr>
        <w:pStyle w:val="ae"/>
        <w:numPr>
          <w:ilvl w:val="0"/>
          <w:numId w:val="1"/>
        </w:numPr>
        <w:spacing w:line="360" w:lineRule="auto"/>
        <w:ind w:left="360"/>
        <w:jc w:val="both"/>
        <w:rPr>
          <w:rFonts w:ascii="David" w:hAnsi="David" w:cs="David"/>
        </w:rPr>
      </w:pPr>
      <w:r w:rsidRPr="0056634F">
        <w:rPr>
          <w:rFonts w:ascii="David" w:hAnsi="David" w:cs="David"/>
          <w:rtl/>
        </w:rPr>
        <w:t xml:space="preserve">חלפו היום כחמש שנים וחצי מאז ספטמבר 2020, עת נתפס המשיב בביצוע העבירה שבגינה הועמד לדין, אשר בהמשך הורשע בה ובעבירות נוספות ונדון למאסר. מאז המשיב לא הסתבך בעבירת מין נוספת, ולמעט תיק החקירה האמור שנפתח בעניינו בסוף שנת 2022 ונסגר, לא נפתחו נגדו תיקים נוספים ולא הוגשה נגדו כל תלונה בשל מעשים מיניים. </w:t>
      </w:r>
    </w:p>
    <w:p w:rsidR="0056634F" w:rsidRPr="0056634F" w:rsidRDefault="0056634F" w:rsidP="0056634F">
      <w:pPr>
        <w:pStyle w:val="ae"/>
        <w:spacing w:line="360" w:lineRule="auto"/>
        <w:ind w:left="360"/>
        <w:jc w:val="both"/>
        <w:rPr>
          <w:rFonts w:ascii="David" w:hAnsi="David" w:cs="David"/>
        </w:rPr>
      </w:pPr>
      <w:r w:rsidRPr="0056634F">
        <w:rPr>
          <w:rFonts w:ascii="David" w:hAnsi="David" w:cs="David"/>
          <w:rtl/>
        </w:rPr>
        <w:t xml:space="preserve">יתרה מכך, על אף שהחל ממרץ 2023 לא חלה על המשיב הגבלה על שימוש באינטרנט (למעט סוג התכנים) הוא עמד בתנאים, ולמעט האירועים שהוזכרו מעלה, לא אותרו אצלו תכנים </w:t>
      </w:r>
      <w:proofErr w:type="spellStart"/>
      <w:r w:rsidRPr="0056634F">
        <w:rPr>
          <w:rFonts w:ascii="David" w:hAnsi="David" w:cs="David"/>
          <w:rtl/>
        </w:rPr>
        <w:t>פדופיליים</w:t>
      </w:r>
      <w:proofErr w:type="spellEnd"/>
      <w:r w:rsidRPr="0056634F">
        <w:rPr>
          <w:rFonts w:ascii="David" w:hAnsi="David" w:cs="David"/>
          <w:rtl/>
        </w:rPr>
        <w:t xml:space="preserve"> ואף לא תכנים אחרים שמעוררים מינית. עובדות אלה כשלעצמן מלמדות לשיטתי על הפחתה במסוכנות והדבר הוא בבחינת פשיטא.</w:t>
      </w:r>
    </w:p>
    <w:p w:rsidR="0056634F" w:rsidRPr="00FC54BF" w:rsidRDefault="0056634F" w:rsidP="003D6AE9">
      <w:pPr>
        <w:pStyle w:val="ae"/>
        <w:ind w:left="360"/>
        <w:jc w:val="both"/>
        <w:rPr>
          <w:rFonts w:ascii="David" w:hAnsi="David" w:cs="David"/>
        </w:rPr>
      </w:pPr>
    </w:p>
    <w:p w:rsidR="0056634F" w:rsidRPr="0056634F" w:rsidRDefault="0056634F" w:rsidP="0056634F">
      <w:pPr>
        <w:pStyle w:val="ae"/>
        <w:numPr>
          <w:ilvl w:val="0"/>
          <w:numId w:val="1"/>
        </w:numPr>
        <w:spacing w:line="360" w:lineRule="auto"/>
        <w:ind w:left="360"/>
        <w:jc w:val="both"/>
        <w:rPr>
          <w:rFonts w:ascii="David" w:hAnsi="David" w:cs="David"/>
        </w:rPr>
      </w:pPr>
      <w:r w:rsidRPr="0056634F">
        <w:rPr>
          <w:rFonts w:ascii="David" w:hAnsi="David" w:cs="David"/>
          <w:rtl/>
        </w:rPr>
        <w:t xml:space="preserve">חלוף הזמן הוא נתון משמעותי מאוד, ולא בכדי הוא בא לידי ביטוי גם בהוראת </w:t>
      </w:r>
      <w:r w:rsidRPr="0056634F">
        <w:rPr>
          <w:rFonts w:ascii="David" w:hAnsi="David" w:cs="David"/>
          <w:b/>
          <w:bCs/>
          <w:rtl/>
        </w:rPr>
        <w:t>סעיף 14(ג) לחוק</w:t>
      </w:r>
      <w:r w:rsidRPr="0056634F">
        <w:rPr>
          <w:rFonts w:ascii="David" w:hAnsi="David" w:cs="David"/>
          <w:rtl/>
        </w:rPr>
        <w:t xml:space="preserve">, הקובעת כי בתום התקופה המרבית, דהיינו חמש שנים, רשאי בית המשפט להוציא צו פיקוח חדש, אם סבר, לאחר קבלת הערכת מסוכנות, כי רמת הסיכון שהעבריין יבצע עבירת מין נוספת </w:t>
      </w:r>
      <w:r w:rsidRPr="0056634F">
        <w:rPr>
          <w:rFonts w:ascii="David" w:hAnsi="David" w:cs="David"/>
          <w:b/>
          <w:bCs/>
          <w:rtl/>
        </w:rPr>
        <w:t>היא גבוהה</w:t>
      </w:r>
      <w:r w:rsidRPr="0056634F">
        <w:rPr>
          <w:rFonts w:ascii="David" w:hAnsi="David" w:cs="David"/>
          <w:rtl/>
        </w:rPr>
        <w:t xml:space="preserve">. במקרה שלפניי, מאז הוצאת הצו הראשון חלפו כמעט 4 שנים, ומאז מעצרו של המשיב חלפו כחמש וחצי שנים,  ובתקופות אלה המשיב לא ביצע עבירות נוספות. </w:t>
      </w:r>
    </w:p>
    <w:p w:rsidR="0056634F" w:rsidRPr="003D6AE9" w:rsidRDefault="0056634F" w:rsidP="0056634F">
      <w:pPr>
        <w:pStyle w:val="ae"/>
        <w:ind w:left="360"/>
        <w:jc w:val="both"/>
        <w:rPr>
          <w:rFonts w:ascii="David" w:hAnsi="David" w:cs="David"/>
          <w:sz w:val="16"/>
          <w:szCs w:val="16"/>
          <w:rtl/>
        </w:rPr>
      </w:pPr>
    </w:p>
    <w:p w:rsidR="0056634F" w:rsidRPr="0056634F" w:rsidRDefault="0056634F" w:rsidP="0056634F">
      <w:pPr>
        <w:pStyle w:val="ae"/>
        <w:spacing w:line="360" w:lineRule="auto"/>
        <w:ind w:left="360"/>
        <w:jc w:val="both"/>
        <w:rPr>
          <w:rFonts w:ascii="David" w:hAnsi="David" w:cs="David"/>
        </w:rPr>
      </w:pPr>
      <w:r w:rsidRPr="0056634F">
        <w:rPr>
          <w:rFonts w:ascii="David" w:hAnsi="David" w:cs="David"/>
          <w:rtl/>
        </w:rPr>
        <w:t xml:space="preserve">לטעמי, ההסתכלות על הדברים אינה יכולה להיות דיכוטומית וחד ערכית אלא מורכבת ורחבה, ודומני כי במקרה שחלף זמן רב מאז ביצוע העבירה, נכון יהיה, מבלי לקבוע מסמרות בעניין, כי בבסיס הארכת הצו פעם נוספת יעמוד נתון של רמת מסוכנות גבוהה או כזו שהתגברה מאז הפעם הקודמת; זאת כמובן לצד יתר הנתונים הרלוונטיים הנוגעים לעבירה ולעבריין עצמו. </w:t>
      </w:r>
    </w:p>
    <w:p w:rsidR="0056634F" w:rsidRPr="00FC54BF" w:rsidRDefault="0056634F" w:rsidP="00FC54BF">
      <w:pPr>
        <w:pStyle w:val="ae"/>
        <w:ind w:left="360"/>
        <w:jc w:val="both"/>
        <w:rPr>
          <w:rFonts w:ascii="David" w:hAnsi="David" w:cs="David"/>
          <w:rtl/>
        </w:rPr>
      </w:pPr>
    </w:p>
    <w:p w:rsidR="0056634F" w:rsidRPr="0056634F" w:rsidRDefault="0056634F" w:rsidP="0056634F">
      <w:pPr>
        <w:pStyle w:val="ae"/>
        <w:numPr>
          <w:ilvl w:val="0"/>
          <w:numId w:val="1"/>
        </w:numPr>
        <w:spacing w:line="360" w:lineRule="auto"/>
        <w:ind w:left="360"/>
        <w:jc w:val="both"/>
        <w:rPr>
          <w:rFonts w:ascii="David" w:hAnsi="David" w:cs="David"/>
          <w:rtl/>
        </w:rPr>
      </w:pPr>
      <w:r w:rsidRPr="0056634F">
        <w:rPr>
          <w:rFonts w:ascii="David" w:hAnsi="David" w:cs="David"/>
          <w:rtl/>
        </w:rPr>
        <w:t xml:space="preserve">עד כה המשיב שיתף פעולה עם ההליכים. כעולה מהערכת המסוכנות העדכנית, הוא שיתף פעולה עם הליך הפיקוח ואף מצא אותו מועיל; מאז שחרורו מהמאסר לפני כארבע שנים המשיב עובד באופן קבוע באותו מקום עבודה – מפעל למוצרי פלסטיק; הוא הפסיק לפני זמן רב להשתמש בסמים ובתוך כך ניתק קשר עם חבריו שהיו קשורים לעולם הסמים. </w:t>
      </w:r>
    </w:p>
    <w:p w:rsidR="0056634F" w:rsidRPr="003D6AE9" w:rsidRDefault="0056634F" w:rsidP="0056634F">
      <w:pPr>
        <w:pStyle w:val="ae"/>
        <w:ind w:left="360"/>
        <w:jc w:val="both"/>
        <w:rPr>
          <w:rFonts w:ascii="David" w:hAnsi="David" w:cs="David"/>
          <w:sz w:val="16"/>
          <w:szCs w:val="16"/>
          <w:rtl/>
        </w:rPr>
      </w:pPr>
    </w:p>
    <w:p w:rsidR="0056634F" w:rsidRPr="0056634F" w:rsidRDefault="0056634F" w:rsidP="0056634F">
      <w:pPr>
        <w:pStyle w:val="ae"/>
        <w:spacing w:line="360" w:lineRule="auto"/>
        <w:ind w:left="360"/>
        <w:jc w:val="both"/>
        <w:rPr>
          <w:rFonts w:ascii="David" w:hAnsi="David" w:cs="David"/>
        </w:rPr>
      </w:pPr>
      <w:r w:rsidRPr="0056634F">
        <w:rPr>
          <w:rFonts w:ascii="David" w:hAnsi="David" w:cs="David"/>
          <w:rtl/>
        </w:rPr>
        <w:t xml:space="preserve">על אף שלפני כשנתיים וחצי אגודלו נכרתה בתאונה עבודה, אשר בעקבותיה היה מספר חודשים בחופשת מחלה, ושבמהלכה התדרדר מצבו הנפשי בשל חוסר המעש, והגם שהוא עלה במשקל באותה תקופה ועסק בעיקר בצפייה בטלוויזיה ובמשחקי מחשב – הוא הצליח לחזור לשגרת עבודתו, התמיד בהליך הטיפולי, לא שב לשימוש בסמים, ולא ביצע עבירות נוספות. </w:t>
      </w:r>
    </w:p>
    <w:p w:rsidR="0056634F" w:rsidRPr="0056634F" w:rsidRDefault="0056634F" w:rsidP="0056634F">
      <w:pPr>
        <w:pStyle w:val="ae"/>
        <w:ind w:left="360"/>
        <w:jc w:val="both"/>
        <w:rPr>
          <w:rFonts w:ascii="David" w:hAnsi="David" w:cs="David"/>
          <w:rtl/>
        </w:rPr>
      </w:pPr>
    </w:p>
    <w:p w:rsidR="0056634F" w:rsidRPr="0056634F" w:rsidRDefault="0056634F" w:rsidP="0056634F">
      <w:pPr>
        <w:pStyle w:val="ae"/>
        <w:spacing w:line="360" w:lineRule="auto"/>
        <w:ind w:left="360"/>
        <w:jc w:val="both"/>
        <w:rPr>
          <w:rFonts w:ascii="David" w:hAnsi="David" w:cs="David"/>
          <w:rtl/>
        </w:rPr>
      </w:pPr>
      <w:r w:rsidRPr="0056634F">
        <w:rPr>
          <w:rFonts w:ascii="David" w:hAnsi="David" w:cs="David"/>
          <w:rtl/>
        </w:rPr>
        <w:t>כמפורט בהערכת המסוכנות האחרונה, במסגרת צו הפיקוח המשיב מסר בדיקות שתן נקיות מסמים. הקשר בין השימוש בסמים לצריכת תכני הפדופיליה בעבר על ידי המשיב, הוא לדעתי ברור ומובהק, ולשיטתי הוא בהחלט עולה מתוך הערכות המסוכנות.</w:t>
      </w:r>
    </w:p>
    <w:p w:rsidR="0056634F" w:rsidRPr="003D6AE9" w:rsidRDefault="0056634F" w:rsidP="0056634F">
      <w:pPr>
        <w:pStyle w:val="ae"/>
        <w:rPr>
          <w:rFonts w:ascii="David" w:hAnsi="David" w:cs="David"/>
          <w:sz w:val="16"/>
          <w:szCs w:val="16"/>
          <w:rtl/>
        </w:rPr>
      </w:pPr>
    </w:p>
    <w:p w:rsidR="0056634F" w:rsidRPr="0056634F" w:rsidRDefault="0056634F" w:rsidP="0056634F">
      <w:pPr>
        <w:pStyle w:val="ae"/>
        <w:spacing w:line="360" w:lineRule="auto"/>
        <w:ind w:left="360"/>
        <w:jc w:val="both"/>
        <w:rPr>
          <w:rFonts w:ascii="David" w:hAnsi="David" w:cs="David"/>
        </w:rPr>
      </w:pPr>
      <w:r w:rsidRPr="0056634F">
        <w:rPr>
          <w:rFonts w:ascii="David" w:hAnsi="David" w:cs="David"/>
          <w:rtl/>
        </w:rPr>
        <w:t xml:space="preserve">דברים אלה עולים בעיקרם גם מחוות הדעת הקודמת שהוגשה (5.1.25) ודומני כי לא בכדי הערכת המסוכנות אז פחתה </w:t>
      </w:r>
      <w:r w:rsidRPr="0056634F">
        <w:rPr>
          <w:rFonts w:ascii="David" w:hAnsi="David" w:cs="David"/>
          <w:b/>
          <w:bCs/>
          <w:rtl/>
        </w:rPr>
        <w:t>ממסוכנות בינונית</w:t>
      </w:r>
      <w:r w:rsidRPr="0056634F">
        <w:rPr>
          <w:rFonts w:ascii="David" w:hAnsi="David" w:cs="David"/>
          <w:rtl/>
        </w:rPr>
        <w:t xml:space="preserve">, שנקבעה ביום 24.2.22 למסוכנות </w:t>
      </w:r>
      <w:r w:rsidRPr="0056634F">
        <w:rPr>
          <w:rFonts w:ascii="David" w:hAnsi="David" w:cs="David"/>
          <w:b/>
          <w:bCs/>
          <w:rtl/>
        </w:rPr>
        <w:t>בינונית – נמוכה</w:t>
      </w:r>
      <w:r w:rsidRPr="0056634F">
        <w:rPr>
          <w:rFonts w:ascii="David" w:hAnsi="David" w:cs="David"/>
          <w:rtl/>
        </w:rPr>
        <w:t xml:space="preserve"> בינואר 2025. </w:t>
      </w:r>
    </w:p>
    <w:p w:rsidR="0056634F" w:rsidRPr="00FC54BF" w:rsidRDefault="0056634F" w:rsidP="0056634F">
      <w:pPr>
        <w:pStyle w:val="ae"/>
        <w:ind w:left="360"/>
        <w:jc w:val="both"/>
        <w:rPr>
          <w:rFonts w:ascii="David" w:hAnsi="David" w:cs="David"/>
          <w:rtl/>
        </w:rPr>
      </w:pPr>
    </w:p>
    <w:p w:rsidR="0056634F" w:rsidRPr="0056634F" w:rsidRDefault="0056634F" w:rsidP="0056634F">
      <w:pPr>
        <w:pStyle w:val="ae"/>
        <w:numPr>
          <w:ilvl w:val="0"/>
          <w:numId w:val="1"/>
        </w:numPr>
        <w:spacing w:line="360" w:lineRule="auto"/>
        <w:ind w:left="360"/>
        <w:jc w:val="both"/>
        <w:rPr>
          <w:rFonts w:ascii="David" w:hAnsi="David" w:cs="David"/>
          <w:rtl/>
        </w:rPr>
      </w:pPr>
      <w:r w:rsidRPr="0056634F">
        <w:rPr>
          <w:rFonts w:ascii="David" w:hAnsi="David" w:cs="David"/>
          <w:rtl/>
        </w:rPr>
        <w:t xml:space="preserve">בספטמבר 2025 סיים המשיב הליך טיפולי שארך כשלוש וחצי שנים. צוין בהערכת המסוכנות האחרונה כי הוא הפיק תועלת מהטיפול, ופיתח מודעות לדפוסי אישיותו ולמעגל העבירה. </w:t>
      </w:r>
    </w:p>
    <w:p w:rsidR="0056634F" w:rsidRPr="00FC54BF" w:rsidRDefault="0056634F" w:rsidP="00FC54BF">
      <w:pPr>
        <w:pStyle w:val="ae"/>
        <w:ind w:left="360"/>
        <w:jc w:val="both"/>
        <w:rPr>
          <w:rFonts w:ascii="David" w:hAnsi="David" w:cs="David"/>
          <w:sz w:val="16"/>
          <w:szCs w:val="16"/>
          <w:rtl/>
        </w:rPr>
      </w:pPr>
    </w:p>
    <w:p w:rsidR="0056634F" w:rsidRPr="0056634F" w:rsidRDefault="0056634F" w:rsidP="0056634F">
      <w:pPr>
        <w:pStyle w:val="ae"/>
        <w:spacing w:line="360" w:lineRule="auto"/>
        <w:ind w:left="360"/>
        <w:jc w:val="both"/>
        <w:rPr>
          <w:rFonts w:ascii="David" w:hAnsi="David" w:cs="David"/>
          <w:rtl/>
        </w:rPr>
      </w:pPr>
      <w:r w:rsidRPr="0056634F">
        <w:rPr>
          <w:rFonts w:ascii="David" w:hAnsi="David" w:cs="David"/>
          <w:rtl/>
        </w:rPr>
        <w:t xml:space="preserve">במסמך מסכם שהתקבל מהמרכז הטיפולי, נכתב כי בעבר השתמש המשיב בסמים וכן גילה עיסוק נרחב במין, כאשר ההתרשמות כעת היא כי הוא הצליח לאזן את חייו, ורמת עיסוקו במין פחתה מאוד. עוד צוין, כי המשיב הראה מחויבות רבה להליך הטיפולי, הראה יציבות, שיתף על אודות העבירה בה הורשע, לקח אחריות ומבין את הנסיבות שהובילוהו אליה. </w:t>
      </w:r>
    </w:p>
    <w:p w:rsidR="0056634F" w:rsidRPr="003D6AE9" w:rsidRDefault="0056634F" w:rsidP="0056634F">
      <w:pPr>
        <w:pStyle w:val="ae"/>
        <w:ind w:left="360"/>
        <w:jc w:val="both"/>
        <w:rPr>
          <w:rFonts w:ascii="David" w:hAnsi="David" w:cs="David"/>
          <w:sz w:val="16"/>
          <w:szCs w:val="16"/>
          <w:rtl/>
        </w:rPr>
      </w:pPr>
    </w:p>
    <w:p w:rsidR="0056634F" w:rsidRPr="0056634F" w:rsidRDefault="0056634F" w:rsidP="0056634F">
      <w:pPr>
        <w:pStyle w:val="ae"/>
        <w:spacing w:line="360" w:lineRule="auto"/>
        <w:ind w:left="360"/>
        <w:jc w:val="both"/>
        <w:rPr>
          <w:rFonts w:ascii="David" w:hAnsi="David" w:cs="David"/>
          <w:rtl/>
        </w:rPr>
      </w:pPr>
      <w:r w:rsidRPr="0056634F">
        <w:rPr>
          <w:rFonts w:ascii="David" w:hAnsi="David" w:cs="David"/>
          <w:rtl/>
        </w:rPr>
        <w:t xml:space="preserve">צוין עוד כי המשיב הצליח להגיע לאיזון, הן ברמה התעסוקתית והן בכל הקשור לנטייתו להתנהגות </w:t>
      </w:r>
      <w:proofErr w:type="spellStart"/>
      <w:r w:rsidRPr="0056634F">
        <w:rPr>
          <w:rFonts w:ascii="David" w:hAnsi="David" w:cs="David"/>
          <w:rtl/>
        </w:rPr>
        <w:t>התמכרותית</w:t>
      </w:r>
      <w:proofErr w:type="spellEnd"/>
      <w:r w:rsidRPr="0056634F">
        <w:rPr>
          <w:rFonts w:ascii="David" w:hAnsi="David" w:cs="David"/>
          <w:rtl/>
        </w:rPr>
        <w:t xml:space="preserve">, והדבר בא בין היתר לידי ביטוי באיזון שערך באשר להרגלי האכילה שלו ותלותו באינטרנט. צוין גם במסמך הסיכום של המרכז הטיפולי, כי המשיב התקדם בטיפול בצורה משמעותית, רמת העיסוק שלו במין התאזנה והופחתה, הושג איזון בדחפיו המיניים, וניכר שיפור משמעותי ביכולתו לווסת דחפים מינים. </w:t>
      </w:r>
    </w:p>
    <w:p w:rsidR="0056634F" w:rsidRPr="003D6AE9" w:rsidRDefault="0056634F" w:rsidP="0056634F">
      <w:pPr>
        <w:pStyle w:val="ae"/>
        <w:ind w:left="360"/>
        <w:jc w:val="both"/>
        <w:rPr>
          <w:rFonts w:ascii="David" w:hAnsi="David" w:cs="David"/>
          <w:sz w:val="16"/>
          <w:szCs w:val="16"/>
          <w:rtl/>
        </w:rPr>
      </w:pPr>
    </w:p>
    <w:p w:rsidR="0056634F" w:rsidRPr="0056634F" w:rsidRDefault="0056634F" w:rsidP="0056634F">
      <w:pPr>
        <w:pStyle w:val="ae"/>
        <w:spacing w:line="360" w:lineRule="auto"/>
        <w:ind w:left="360"/>
        <w:jc w:val="both"/>
        <w:rPr>
          <w:rFonts w:ascii="David" w:hAnsi="David" w:cs="David"/>
          <w:rtl/>
        </w:rPr>
      </w:pPr>
      <w:r w:rsidRPr="0056634F">
        <w:rPr>
          <w:rFonts w:ascii="David" w:hAnsi="David" w:cs="David"/>
          <w:rtl/>
        </w:rPr>
        <w:t xml:space="preserve">עיקר הנתונים הללו נכללו אמנם בהערכת המסוכנות של ינואר 2025, הגם שהמשיב סיים את הטיפול הייעודי בספטמבר 2025. אולם עדיין קיימת "דלתא" בין נתוני הערכת המסוכנות הקודמת לזו הנוכחית, שכן מאז המשיב כבר סיים בהצלחה את הטיפול הייעודי הממושך. הערכת הגורם הטיפולי על הישגים חיוביים בהליך, על רכישת כלים ועל יכולת ליצור איזון בהתנהגות הבעייתית של המשיב, היא אפוא הערכה שחזרה על עצמה בחלוף חודשים ארוכים, ודומני כי הדבר מדבר בעד עצמו ובהחלט מצביע על הפחתה במסוכנות. </w:t>
      </w:r>
    </w:p>
    <w:p w:rsidR="0056634F" w:rsidRPr="0056634F" w:rsidRDefault="0056634F" w:rsidP="0056634F">
      <w:pPr>
        <w:pStyle w:val="ae"/>
        <w:spacing w:line="360" w:lineRule="auto"/>
        <w:ind w:left="360"/>
        <w:jc w:val="both"/>
        <w:rPr>
          <w:rFonts w:ascii="David" w:hAnsi="David" w:cs="David"/>
          <w:rtl/>
        </w:rPr>
      </w:pPr>
      <w:r w:rsidRPr="0056634F">
        <w:rPr>
          <w:rFonts w:ascii="David" w:hAnsi="David" w:cs="David"/>
          <w:rtl/>
        </w:rPr>
        <w:t>מה גם שבהערכת המסוכנות הנוכחית נכתב במפורש, כי נ</w:t>
      </w:r>
      <w:r w:rsidRPr="0056634F">
        <w:rPr>
          <w:rFonts w:ascii="David" w:hAnsi="David" w:cs="David"/>
          <w:b/>
          <w:bCs/>
          <w:rtl/>
        </w:rPr>
        <w:t>ראה שקיימת הפחתה בדחפיו המיניים של המשיב ובעיסוק שלו במין</w:t>
      </w:r>
      <w:r w:rsidRPr="0056634F">
        <w:rPr>
          <w:rFonts w:ascii="David" w:hAnsi="David" w:cs="David"/>
          <w:rtl/>
        </w:rPr>
        <w:t xml:space="preserve">. </w:t>
      </w:r>
    </w:p>
    <w:p w:rsidR="0056634F" w:rsidRPr="003D6AE9" w:rsidRDefault="0056634F" w:rsidP="0056634F">
      <w:pPr>
        <w:pStyle w:val="ae"/>
        <w:ind w:left="360"/>
        <w:jc w:val="both"/>
        <w:rPr>
          <w:rFonts w:ascii="David" w:hAnsi="David" w:cs="David"/>
          <w:sz w:val="16"/>
          <w:szCs w:val="16"/>
          <w:rtl/>
        </w:rPr>
      </w:pPr>
    </w:p>
    <w:p w:rsidR="0056634F" w:rsidRPr="0056634F" w:rsidRDefault="0056634F" w:rsidP="0056634F">
      <w:pPr>
        <w:pStyle w:val="ae"/>
        <w:spacing w:line="360" w:lineRule="auto"/>
        <w:ind w:left="360"/>
        <w:jc w:val="both"/>
        <w:rPr>
          <w:rFonts w:ascii="David" w:hAnsi="David" w:cs="David"/>
          <w:rtl/>
        </w:rPr>
      </w:pPr>
      <w:r w:rsidRPr="0056634F">
        <w:rPr>
          <w:rFonts w:ascii="David" w:hAnsi="David" w:cs="David"/>
          <w:rtl/>
        </w:rPr>
        <w:t xml:space="preserve">יש אפוא טעם מסוים בטענת הסנגור הכיצד בנתונים אלה המסוכנות המינית קפאה על שמריה ונשארה באותה רמה כפי שהייתה בשנה שעברה. הערכת המסוכנות נעשית כמובן על ידי בעלי מקצוע המומחים לעניין ואיני מתיימר לקבוע מסקנה אחרת מזו אליה הגיעו. אולם עניין אחד הוא הערכת המסוכנות המקצועית שנעשתה, ועניין אחר הוא סמכותו של בית המשפט שלא לקבל את ההמלצה במלואה או בחלקה; ובוודאי שבסמכותו של בית המשפט לתת את הדגשים </w:t>
      </w:r>
      <w:r w:rsidRPr="0056634F">
        <w:rPr>
          <w:rFonts w:ascii="David" w:hAnsi="David" w:cs="David"/>
          <w:rtl/>
        </w:rPr>
        <w:lastRenderedPageBreak/>
        <w:t xml:space="preserve">הנכונים בעיניו לכלל הנסיבות האופפות את המקרה, ובכלל זה גם לנתונים שנכתבו בהערכות המסוכנות. (ראו והשוו: </w:t>
      </w:r>
      <w:proofErr w:type="spellStart"/>
      <w:r w:rsidRPr="0056634F">
        <w:rPr>
          <w:rFonts w:ascii="David" w:hAnsi="David" w:cs="David"/>
          <w:rtl/>
        </w:rPr>
        <w:t>מחע</w:t>
      </w:r>
      <w:proofErr w:type="spellEnd"/>
      <w:r w:rsidRPr="0056634F">
        <w:rPr>
          <w:rFonts w:ascii="David" w:hAnsi="David" w:cs="David"/>
          <w:rtl/>
        </w:rPr>
        <w:t xml:space="preserve"> (ת"א) 63428-12-17 </w:t>
      </w:r>
      <w:r w:rsidRPr="0056634F">
        <w:rPr>
          <w:rFonts w:ascii="David" w:hAnsi="David" w:cs="David"/>
          <w:b/>
          <w:bCs/>
          <w:rtl/>
        </w:rPr>
        <w:t>פרקליטות מחוז תל אביב נ' פלוני</w:t>
      </w:r>
      <w:r w:rsidRPr="0056634F">
        <w:rPr>
          <w:rFonts w:ascii="David" w:hAnsi="David" w:cs="David"/>
          <w:rtl/>
        </w:rPr>
        <w:t xml:space="preserve"> (17.7.19)). </w:t>
      </w:r>
    </w:p>
    <w:p w:rsidR="0056634F" w:rsidRPr="00FC54BF" w:rsidRDefault="0056634F" w:rsidP="0056634F">
      <w:pPr>
        <w:pStyle w:val="ae"/>
        <w:rPr>
          <w:rFonts w:ascii="David" w:hAnsi="David" w:cs="David"/>
          <w:rtl/>
        </w:rPr>
      </w:pPr>
    </w:p>
    <w:p w:rsidR="0056634F" w:rsidRPr="0056634F" w:rsidRDefault="0056634F" w:rsidP="0056634F">
      <w:pPr>
        <w:pStyle w:val="ae"/>
        <w:numPr>
          <w:ilvl w:val="0"/>
          <w:numId w:val="1"/>
        </w:numPr>
        <w:spacing w:line="360" w:lineRule="auto"/>
        <w:ind w:left="360"/>
        <w:jc w:val="both"/>
        <w:rPr>
          <w:rFonts w:ascii="David" w:hAnsi="David" w:cs="David"/>
        </w:rPr>
      </w:pPr>
      <w:r w:rsidRPr="0056634F">
        <w:rPr>
          <w:rFonts w:ascii="David" w:hAnsi="David" w:cs="David"/>
          <w:rtl/>
        </w:rPr>
        <w:t xml:space="preserve">כאמור, אני בהחלט מכבד את הערכת אנשי המקצוע כי המסוכנות הנובעת מהמשיב היא </w:t>
      </w:r>
      <w:r w:rsidRPr="0056634F">
        <w:rPr>
          <w:rFonts w:ascii="David" w:hAnsi="David" w:cs="David"/>
          <w:b/>
          <w:bCs/>
          <w:rtl/>
        </w:rPr>
        <w:t>בינונית – נמוכה</w:t>
      </w:r>
      <w:r w:rsidRPr="0056634F">
        <w:rPr>
          <w:rFonts w:ascii="David" w:hAnsi="David" w:cs="David"/>
          <w:rtl/>
        </w:rPr>
        <w:t xml:space="preserve">. עם זאת, אין די בהערכת מסוכנות הנמצאת בתוך מתחם המסוכנות שקובע החוק כדי שניתן יהיה להורות על צו כאמור, שכן על פי הוראות אותו חוק בית המשפט </w:t>
      </w:r>
      <w:r w:rsidRPr="0056634F">
        <w:rPr>
          <w:rFonts w:ascii="David" w:hAnsi="David" w:cs="David"/>
          <w:b/>
          <w:bCs/>
          <w:rtl/>
        </w:rPr>
        <w:t>"רשאי"</w:t>
      </w:r>
      <w:r w:rsidRPr="0056634F">
        <w:rPr>
          <w:rFonts w:ascii="David" w:hAnsi="David" w:cs="David"/>
          <w:rtl/>
        </w:rPr>
        <w:t xml:space="preserve"> להוציא צו פיקוח, ומובן שהוא אינו מחויב לעשות כן. כבר נפסק בהקשר זה כי אין אף בהערכת מסוכנות גבוהה </w:t>
      </w:r>
      <w:r w:rsidRPr="0056634F">
        <w:rPr>
          <w:rFonts w:ascii="David" w:hAnsi="David" w:cs="David"/>
          <w:b/>
          <w:bCs/>
          <w:rtl/>
        </w:rPr>
        <w:t>"... כדי להביא להוצאה אוטומטית של צו פיקוח ... על בית המשפט לשקול את כלל הנסיבות לצד החומר המקצועי על חשיבותו, תוך איזון בין זכויות הפרט של המשיב לבין הצורך בהוצאת צו לשם מניעת עבירות מין חוזרות ..."</w:t>
      </w:r>
      <w:r w:rsidRPr="0056634F">
        <w:rPr>
          <w:rFonts w:ascii="David" w:hAnsi="David" w:cs="David"/>
          <w:rtl/>
        </w:rPr>
        <w:t xml:space="preserve"> (</w:t>
      </w:r>
      <w:proofErr w:type="spellStart"/>
      <w:r w:rsidRPr="0056634F">
        <w:rPr>
          <w:rFonts w:ascii="David" w:hAnsi="David" w:cs="David"/>
          <w:rtl/>
        </w:rPr>
        <w:t>מח"ע</w:t>
      </w:r>
      <w:proofErr w:type="spellEnd"/>
      <w:r w:rsidRPr="0056634F">
        <w:rPr>
          <w:rFonts w:ascii="David" w:hAnsi="David" w:cs="David"/>
          <w:rtl/>
        </w:rPr>
        <w:t xml:space="preserve"> (ת"א) 16097-05-17 </w:t>
      </w:r>
      <w:r w:rsidRPr="0056634F">
        <w:rPr>
          <w:rFonts w:ascii="David" w:hAnsi="David" w:cs="David"/>
          <w:b/>
          <w:bCs/>
          <w:rtl/>
        </w:rPr>
        <w:t>פרקליטות מחוז תל אביב נ' פלוני</w:t>
      </w:r>
      <w:r w:rsidRPr="0056634F">
        <w:rPr>
          <w:rFonts w:ascii="David" w:hAnsi="David" w:cs="David"/>
          <w:rtl/>
        </w:rPr>
        <w:t>, פסקה 12 (9.7.17)).</w:t>
      </w:r>
    </w:p>
    <w:p w:rsidR="0056634F" w:rsidRPr="00FC54BF" w:rsidRDefault="0056634F" w:rsidP="00FC54BF">
      <w:pPr>
        <w:pStyle w:val="ae"/>
        <w:rPr>
          <w:rFonts w:ascii="David" w:hAnsi="David" w:cs="David"/>
          <w:rtl/>
        </w:rPr>
      </w:pPr>
    </w:p>
    <w:p w:rsidR="0056634F" w:rsidRPr="0056634F" w:rsidRDefault="0056634F" w:rsidP="0056634F">
      <w:pPr>
        <w:pStyle w:val="ae"/>
        <w:numPr>
          <w:ilvl w:val="0"/>
          <w:numId w:val="1"/>
        </w:numPr>
        <w:spacing w:line="360" w:lineRule="auto"/>
        <w:ind w:left="360"/>
        <w:jc w:val="both"/>
        <w:rPr>
          <w:rFonts w:ascii="David" w:hAnsi="David" w:cs="David"/>
          <w:rtl/>
        </w:rPr>
      </w:pPr>
      <w:r w:rsidRPr="0056634F">
        <w:rPr>
          <w:rFonts w:ascii="David" w:hAnsi="David" w:cs="David"/>
          <w:rtl/>
        </w:rPr>
        <w:t xml:space="preserve">הצורך לאזן בין האינטרס הציבורי לבין זכויות היסוד של העבריין שסיים כבר לפני שנים לרצות את עונשו, זו אינה כותרת כללית פורחת באוויר, אלא פסיקה מחייבת שיש להקפיד בה. קל מאוד להיגרר לעבר הסתכלות צרה ופרשנות דיכוטומית, ולקבוע כי בכל מקום בו קיימת מסוכנות להישנות עבירות מין – יש לתת צו כמבוקש. יש בהחלט קושי טבוע וממשי להתייחס באמפתיה כלפי עברייני מין, במיוחד כלפי כאלה שדחפיהם העבריינים יוצרים סיכון לקטינים וילדים. חרף הדברים, על בית המשפט לבחון את הנסיבות לפי הקריטריונים שנקבעו בפסיקה, ואל לו להתעלם מזכויותיו של העבריין לחזור ולקיים חיים רגילים ללא הגבלות, בוודאי כאשר חלפו כבר מספר שנים מאז סיים לשלם את חובו לחברה. </w:t>
      </w:r>
    </w:p>
    <w:p w:rsidR="0056634F" w:rsidRPr="003D6AE9" w:rsidRDefault="0056634F" w:rsidP="0056634F">
      <w:pPr>
        <w:pStyle w:val="ae"/>
        <w:ind w:left="360"/>
        <w:jc w:val="both"/>
        <w:rPr>
          <w:rFonts w:ascii="David" w:hAnsi="David" w:cs="David"/>
          <w:sz w:val="16"/>
          <w:szCs w:val="16"/>
        </w:rPr>
      </w:pPr>
    </w:p>
    <w:p w:rsidR="0056634F" w:rsidRPr="0056634F" w:rsidRDefault="0056634F" w:rsidP="0056634F">
      <w:pPr>
        <w:pStyle w:val="ae"/>
        <w:spacing w:line="360" w:lineRule="auto"/>
        <w:ind w:left="360"/>
        <w:jc w:val="both"/>
        <w:rPr>
          <w:rFonts w:ascii="David" w:hAnsi="David" w:cs="David"/>
        </w:rPr>
      </w:pPr>
      <w:r w:rsidRPr="0056634F">
        <w:rPr>
          <w:rFonts w:ascii="David" w:hAnsi="David" w:cs="David"/>
          <w:rtl/>
        </w:rPr>
        <w:t>תמיד ניתן לגייס טיעונים טובים מדוע יש להמשיך את תקופת הפיקוח עד תום חמש שנים, וכמעט בכל מקרה ניתן עקרונית להיאחז בטיעונים שגם יצדיקו זאת. אולם לא זו הייתה כוונת המחוקק, אשר קבע מקסימום של חמש שנים ואף הכניס לחוק הוראות מרסנות, מתוך כך שהטלת הגבלות ממשיות לאחר סיום ריצוי העונש היא אינה הכלל אלא החריג.</w:t>
      </w:r>
    </w:p>
    <w:p w:rsidR="0056634F" w:rsidRPr="00133CF3" w:rsidRDefault="0056634F" w:rsidP="0056634F">
      <w:pPr>
        <w:pStyle w:val="ae"/>
        <w:ind w:left="360"/>
        <w:jc w:val="both"/>
        <w:rPr>
          <w:rFonts w:ascii="David" w:hAnsi="David" w:cs="David"/>
          <w:sz w:val="12"/>
          <w:szCs w:val="12"/>
          <w:rtl/>
        </w:rPr>
      </w:pPr>
    </w:p>
    <w:p w:rsidR="0056634F" w:rsidRPr="0056634F" w:rsidRDefault="0056634F" w:rsidP="0056634F">
      <w:pPr>
        <w:pStyle w:val="ae"/>
        <w:spacing w:line="360" w:lineRule="auto"/>
        <w:ind w:left="360"/>
        <w:jc w:val="both"/>
        <w:rPr>
          <w:rFonts w:ascii="David" w:hAnsi="David" w:cs="David"/>
          <w:rtl/>
        </w:rPr>
      </w:pPr>
      <w:r w:rsidRPr="0056634F">
        <w:rPr>
          <w:rFonts w:ascii="David" w:hAnsi="David" w:cs="David"/>
          <w:rtl/>
        </w:rPr>
        <w:t>דומני כי בית המשפט צריך לעודד עברייני מין, לשוב לדרך המלך ולחזור לקיים חיים תקינים ונורמטיביים, קל וחומר לאחר שעברו שנים ארוכות מאז ביצעו את עבירת המין בה הורשעו.</w:t>
      </w:r>
    </w:p>
    <w:p w:rsidR="0056634F" w:rsidRPr="00FC54BF" w:rsidRDefault="0056634F" w:rsidP="00FC54BF">
      <w:pPr>
        <w:pStyle w:val="ae"/>
        <w:rPr>
          <w:rFonts w:ascii="David" w:hAnsi="David" w:cs="David"/>
          <w:rtl/>
        </w:rPr>
      </w:pPr>
    </w:p>
    <w:p w:rsidR="0056634F" w:rsidRPr="0056634F" w:rsidRDefault="0056634F" w:rsidP="00133CF3">
      <w:pPr>
        <w:pStyle w:val="ae"/>
        <w:numPr>
          <w:ilvl w:val="0"/>
          <w:numId w:val="1"/>
        </w:numPr>
        <w:spacing w:line="360" w:lineRule="auto"/>
        <w:ind w:left="360"/>
        <w:jc w:val="both"/>
        <w:rPr>
          <w:rFonts w:ascii="David" w:hAnsi="David" w:cs="David"/>
        </w:rPr>
      </w:pPr>
      <w:r w:rsidRPr="0056634F">
        <w:rPr>
          <w:rFonts w:ascii="David" w:hAnsi="David" w:cs="David"/>
          <w:rtl/>
        </w:rPr>
        <w:t xml:space="preserve">סבורני כי בסיכומם של דברים כאשר מעמידים את המקרה במבחן של </w:t>
      </w:r>
      <w:r w:rsidRPr="00133CF3">
        <w:rPr>
          <w:rFonts w:ascii="David" w:hAnsi="David" w:cs="David"/>
          <w:b/>
          <w:bCs/>
          <w:rtl/>
        </w:rPr>
        <w:t>עלות מול תועלת</w:t>
      </w:r>
      <w:r w:rsidR="00133CF3">
        <w:rPr>
          <w:rFonts w:ascii="David" w:hAnsi="David" w:cs="David"/>
          <w:rtl/>
        </w:rPr>
        <w:t xml:space="preserve">, הרי </w:t>
      </w:r>
      <w:r w:rsidRPr="0056634F">
        <w:rPr>
          <w:rFonts w:ascii="David" w:hAnsi="David" w:cs="David"/>
          <w:rtl/>
        </w:rPr>
        <w:t>הסיכוי שמא ה</w:t>
      </w:r>
      <w:r w:rsidR="00133CF3">
        <w:rPr>
          <w:rFonts w:ascii="David" w:hAnsi="David" w:cs="David" w:hint="cs"/>
          <w:rtl/>
        </w:rPr>
        <w:t>משיב</w:t>
      </w:r>
      <w:r w:rsidRPr="0056634F">
        <w:rPr>
          <w:rFonts w:ascii="David" w:hAnsi="David" w:cs="David"/>
          <w:rtl/>
        </w:rPr>
        <w:t xml:space="preserve"> יפגע באופן פיזי בקטינים על דרך של ביצוע עבירות מין (בשים לב לאמור בסעיף 13 לעיל) הוא סיכוי תיאורטי משהו, שהספרות אמנם מצביעה על סיכון שיתרחש, אלא שהתנהלותו של ה</w:t>
      </w:r>
      <w:r w:rsidR="00133CF3">
        <w:rPr>
          <w:rFonts w:ascii="David" w:hAnsi="David" w:cs="David" w:hint="cs"/>
          <w:rtl/>
        </w:rPr>
        <w:t>משיב</w:t>
      </w:r>
      <w:r w:rsidRPr="0056634F">
        <w:rPr>
          <w:rFonts w:ascii="David" w:hAnsi="David" w:cs="David"/>
          <w:rtl/>
        </w:rPr>
        <w:t xml:space="preserve"> בשנים האחרונות מלמדת לכאורה על כיוון אחר מכך. </w:t>
      </w:r>
    </w:p>
    <w:p w:rsidR="0056634F" w:rsidRPr="003D6AE9" w:rsidRDefault="0056634F" w:rsidP="0056634F">
      <w:pPr>
        <w:pStyle w:val="ae"/>
        <w:ind w:left="360"/>
        <w:jc w:val="both"/>
        <w:rPr>
          <w:rFonts w:ascii="David" w:hAnsi="David" w:cs="David"/>
          <w:sz w:val="16"/>
          <w:szCs w:val="16"/>
        </w:rPr>
      </w:pPr>
    </w:p>
    <w:p w:rsidR="00133CF3" w:rsidRDefault="00133CF3" w:rsidP="00133CF3">
      <w:pPr>
        <w:pStyle w:val="ae"/>
        <w:spacing w:line="360" w:lineRule="auto"/>
        <w:ind w:left="360"/>
        <w:jc w:val="both"/>
        <w:rPr>
          <w:rFonts w:ascii="David" w:hAnsi="David" w:cs="David"/>
          <w:rtl/>
        </w:rPr>
      </w:pPr>
      <w:r>
        <w:rPr>
          <w:rFonts w:ascii="David" w:hAnsi="David" w:cs="David"/>
          <w:rtl/>
        </w:rPr>
        <w:t>לעומת זאת, הפגיעה ב</w:t>
      </w:r>
      <w:r>
        <w:rPr>
          <w:rFonts w:ascii="David" w:hAnsi="David" w:cs="David" w:hint="cs"/>
          <w:rtl/>
        </w:rPr>
        <w:t>משיב</w:t>
      </w:r>
      <w:r w:rsidR="0056634F" w:rsidRPr="0056634F">
        <w:rPr>
          <w:rFonts w:ascii="David" w:hAnsi="David" w:cs="David"/>
          <w:rtl/>
        </w:rPr>
        <w:t xml:space="preserve"> היא ממשית, שכן בחלוף שנים מאז סיים לרצות את </w:t>
      </w:r>
      <w:r>
        <w:rPr>
          <w:rFonts w:ascii="David" w:hAnsi="David" w:cs="David"/>
          <w:rtl/>
        </w:rPr>
        <w:t xml:space="preserve">עונשו והשיב את חובו לחברה, </w:t>
      </w:r>
      <w:r w:rsidR="0056634F" w:rsidRPr="0056634F">
        <w:rPr>
          <w:rFonts w:ascii="David" w:hAnsi="David" w:cs="David"/>
          <w:rtl/>
        </w:rPr>
        <w:t>אם הצו יוארך כמבוקש</w:t>
      </w:r>
      <w:r>
        <w:rPr>
          <w:rFonts w:ascii="David" w:hAnsi="David" w:cs="David" w:hint="cs"/>
          <w:rtl/>
        </w:rPr>
        <w:t xml:space="preserve"> -</w:t>
      </w:r>
      <w:r w:rsidR="0056634F" w:rsidRPr="0056634F">
        <w:rPr>
          <w:rFonts w:ascii="David" w:hAnsi="David" w:cs="David"/>
          <w:rtl/>
        </w:rPr>
        <w:t xml:space="preserve"> הוא עדיין יהיה תחת הגבלות ממשיות על החופש </w:t>
      </w:r>
      <w:r w:rsidR="0056634F" w:rsidRPr="0056634F">
        <w:rPr>
          <w:rFonts w:ascii="David" w:hAnsi="David" w:cs="David"/>
          <w:rtl/>
        </w:rPr>
        <w:lastRenderedPageBreak/>
        <w:t>שלו, ויהיה חשוף למהלכי פיקוח ומעקב, שבמסגרתם ניתן יהיה בכל עת להתחקות אחר תכנים בהם צפה במחשבו האישי או במכשיר הסלולרי שלו</w:t>
      </w:r>
      <w:r>
        <w:rPr>
          <w:rFonts w:ascii="David" w:hAnsi="David" w:cs="David" w:hint="cs"/>
          <w:rtl/>
        </w:rPr>
        <w:t>,</w:t>
      </w:r>
      <w:r w:rsidR="0056634F" w:rsidRPr="0056634F">
        <w:rPr>
          <w:rFonts w:ascii="David" w:hAnsi="David" w:cs="David"/>
          <w:rtl/>
        </w:rPr>
        <w:t xml:space="preserve"> והוא ימשיך להיות נתון תחת שורה של הגבלות</w:t>
      </w:r>
      <w:r>
        <w:rPr>
          <w:rFonts w:ascii="David" w:hAnsi="David" w:cs="David" w:hint="cs"/>
          <w:rtl/>
        </w:rPr>
        <w:t xml:space="preserve"> - </w:t>
      </w:r>
      <w:r w:rsidR="0056634F" w:rsidRPr="0056634F">
        <w:rPr>
          <w:rFonts w:ascii="David" w:hAnsi="David" w:cs="David"/>
          <w:rtl/>
        </w:rPr>
        <w:t xml:space="preserve">אשר בחלוף השנים ועל רקע התהליכים שעבר, הן בהחלט צורמות ופוגעניות. </w:t>
      </w:r>
    </w:p>
    <w:p w:rsidR="00133CF3" w:rsidRPr="00133CF3" w:rsidRDefault="00133CF3" w:rsidP="00133CF3">
      <w:pPr>
        <w:pStyle w:val="ae"/>
        <w:ind w:left="360"/>
        <w:jc w:val="both"/>
        <w:rPr>
          <w:rFonts w:ascii="David" w:hAnsi="David" w:cs="David"/>
          <w:sz w:val="20"/>
          <w:szCs w:val="20"/>
          <w:rtl/>
        </w:rPr>
      </w:pPr>
    </w:p>
    <w:p w:rsidR="0056634F" w:rsidRPr="0056634F" w:rsidRDefault="0056634F" w:rsidP="0056634F">
      <w:pPr>
        <w:pStyle w:val="ae"/>
        <w:spacing w:line="360" w:lineRule="auto"/>
        <w:ind w:left="360"/>
        <w:jc w:val="both"/>
        <w:rPr>
          <w:rFonts w:ascii="David" w:hAnsi="David" w:cs="David"/>
        </w:rPr>
      </w:pPr>
      <w:r w:rsidRPr="0056634F">
        <w:rPr>
          <w:rFonts w:ascii="David" w:hAnsi="David" w:cs="David"/>
          <w:rtl/>
        </w:rPr>
        <w:t xml:space="preserve">בנסיבות אלה, משקל הפגיעה במשיב לו יוארך הצו פעם נוספת, גובר על תוחלת הנזק שייגרם לציבור אם ההגבלות יוסרו. </w:t>
      </w:r>
    </w:p>
    <w:p w:rsidR="0056634F" w:rsidRPr="00FC54BF" w:rsidRDefault="0056634F" w:rsidP="00FC54BF">
      <w:pPr>
        <w:pStyle w:val="ae"/>
        <w:rPr>
          <w:rFonts w:ascii="David" w:hAnsi="David" w:cs="David"/>
          <w:rtl/>
        </w:rPr>
      </w:pPr>
    </w:p>
    <w:p w:rsidR="0056634F" w:rsidRPr="0056634F" w:rsidRDefault="0056634F" w:rsidP="0056634F">
      <w:pPr>
        <w:pStyle w:val="ae"/>
        <w:numPr>
          <w:ilvl w:val="0"/>
          <w:numId w:val="1"/>
        </w:numPr>
        <w:spacing w:line="360" w:lineRule="auto"/>
        <w:ind w:left="360"/>
        <w:jc w:val="both"/>
        <w:rPr>
          <w:rFonts w:ascii="David" w:hAnsi="David" w:cs="David"/>
        </w:rPr>
      </w:pPr>
      <w:r w:rsidRPr="00133CF3">
        <w:rPr>
          <w:rFonts w:ascii="David" w:hAnsi="David" w:cs="David"/>
          <w:b/>
          <w:bCs/>
          <w:rtl/>
        </w:rPr>
        <w:t>החלטתי אפוא לדחות את הבקשה</w:t>
      </w:r>
      <w:r w:rsidRPr="0056634F">
        <w:rPr>
          <w:rFonts w:ascii="David" w:hAnsi="David" w:cs="David"/>
          <w:rtl/>
        </w:rPr>
        <w:t>.</w:t>
      </w:r>
    </w:p>
    <w:p w:rsidR="0056634F" w:rsidRPr="00FC54BF" w:rsidRDefault="0056634F" w:rsidP="0056634F">
      <w:pPr>
        <w:pStyle w:val="ae"/>
        <w:rPr>
          <w:rFonts w:ascii="David" w:hAnsi="David" w:cs="David"/>
        </w:rPr>
      </w:pPr>
    </w:p>
    <w:p w:rsidR="0056634F" w:rsidRPr="0056634F" w:rsidRDefault="0056634F" w:rsidP="0056634F">
      <w:pPr>
        <w:pStyle w:val="ae"/>
        <w:numPr>
          <w:ilvl w:val="0"/>
          <w:numId w:val="1"/>
        </w:numPr>
        <w:tabs>
          <w:tab w:val="left" w:pos="2553"/>
        </w:tabs>
        <w:spacing w:line="360" w:lineRule="auto"/>
        <w:ind w:left="360"/>
        <w:jc w:val="both"/>
        <w:rPr>
          <w:rFonts w:ascii="David" w:hAnsi="David" w:cs="David"/>
        </w:rPr>
      </w:pPr>
      <w:r w:rsidRPr="0056634F">
        <w:rPr>
          <w:rFonts w:ascii="David" w:hAnsi="David" w:cs="David"/>
          <w:rtl/>
        </w:rPr>
        <w:t xml:space="preserve">החלטתי זו תיכנס לתוקף ביום 29.3.26. </w:t>
      </w:r>
    </w:p>
    <w:p w:rsidR="00694556" w:rsidRPr="0056634F" w:rsidRDefault="00694556">
      <w:pPr>
        <w:spacing w:line="360" w:lineRule="auto"/>
        <w:jc w:val="both"/>
        <w:rPr>
          <w:rFonts w:ascii="Arial" w:hAnsi="Arial"/>
          <w:noProof w:val="0"/>
          <w:rtl/>
        </w:rPr>
      </w:pPr>
    </w:p>
    <w:p w:rsidR="00694556" w:rsidRPr="00B95D6E" w:rsidRDefault="00694556">
      <w:pPr>
        <w:spacing w:line="360" w:lineRule="auto"/>
        <w:jc w:val="both"/>
        <w:rPr>
          <w:rFonts w:ascii="Arial" w:hAnsi="Arial"/>
          <w:noProof w:val="0"/>
          <w:rtl/>
        </w:rPr>
      </w:pPr>
    </w:p>
    <w:p w:rsidR="0056634F" w:rsidRDefault="0056634F" w:rsidP="0056634F">
      <w:pPr>
        <w:spacing w:line="360" w:lineRule="auto"/>
        <w:rPr>
          <w:noProof w:val="0"/>
        </w:rPr>
      </w:pPr>
      <w:r>
        <w:rPr>
          <w:rFonts w:hint="cs"/>
          <w:b/>
          <w:bCs/>
          <w:rtl/>
        </w:rPr>
        <w:t xml:space="preserve">ניתנה והודעה היום </w:t>
      </w:r>
      <w:sdt>
        <w:sdtPr>
          <w:rPr>
            <w:rFonts w:hint="cs"/>
            <w:rtl/>
          </w:rPr>
          <w:alias w:val="2207"/>
          <w:tag w:val="2207"/>
          <w:id w:val="1329636924"/>
          <w:text w:multiLine="1"/>
        </w:sdtPr>
        <w:sdtEndPr/>
        <w:sdtContent>
          <w:r>
            <w:rPr>
              <w:rFonts w:hint="cs"/>
              <w:b/>
              <w:bCs/>
              <w:rtl/>
            </w:rPr>
            <w:t>כ"ו אדר תשפ"ו</w:t>
          </w:r>
        </w:sdtContent>
      </w:sdt>
      <w:r>
        <w:rPr>
          <w:rFonts w:hint="cs"/>
          <w:b/>
          <w:bCs/>
          <w:rtl/>
        </w:rPr>
        <w:t xml:space="preserve">, </w:t>
      </w:r>
      <w:sdt>
        <w:sdtPr>
          <w:rPr>
            <w:rFonts w:hint="cs"/>
            <w:rtl/>
          </w:rPr>
          <w:alias w:val="2206"/>
          <w:tag w:val="2206"/>
          <w:id w:val="-1474593809"/>
          <w:text w:multiLine="1"/>
        </w:sdtPr>
        <w:sdtEndPr/>
        <w:sdtContent>
          <w:r>
            <w:rPr>
              <w:rFonts w:hint="cs"/>
              <w:b/>
              <w:bCs/>
            </w:rPr>
            <w:t>15/03/2026</w:t>
          </w:r>
        </w:sdtContent>
      </w:sdt>
      <w:r>
        <w:rPr>
          <w:rFonts w:hint="cs"/>
          <w:b/>
          <w:bCs/>
          <w:rtl/>
        </w:rPr>
        <w:t xml:space="preserve"> במעמד הנוכחים.</w:t>
      </w:r>
    </w:p>
    <w:p w:rsidR="00C43648" w:rsidRDefault="004A2E37" w:rsidP="00BD6531">
      <w:pPr>
        <w:tabs>
          <w:tab w:val="left" w:pos="2553"/>
        </w:tabs>
        <w:ind w:left="5040"/>
        <w:rPr>
          <w:rtl/>
        </w:rPr>
      </w:pPr>
      <w:sdt>
        <w:sdtPr>
          <w:rPr>
            <w:rFonts w:hint="cs"/>
            <w:rtl/>
          </w:rPr>
          <w:alias w:val="2045"/>
          <w:tag w:val="2045"/>
          <w:id w:val="740689340"/>
          <w:placeholder>
            <w:docPart w:val="E460D38E05664FF79D4EFF282EF8EC99"/>
          </w:placeholder>
          <w:showingPlcHdr/>
          <w:text w:multiLine="1"/>
        </w:sdtPr>
        <w:sdtEndPr/>
        <w:sdtContent>
          <w:r w:rsidR="00C43648">
            <w:rPr>
              <w:rFonts w:hint="cs"/>
              <w:rtl/>
            </w:rPr>
            <w:t xml:space="preserve">     </w:t>
          </w:r>
        </w:sdtContent>
      </w:sdt>
    </w:p>
    <w:p w:rsidR="00694556" w:rsidRDefault="00BD6531" w:rsidP="00BD6531">
      <w:pPr>
        <w:tabs>
          <w:tab w:val="left" w:pos="2553"/>
        </w:tabs>
      </w:pPr>
      <w:r>
        <w:rPr>
          <w:rFonts w:hint="cs"/>
          <w:rtl/>
        </w:rPr>
        <w:tab/>
      </w:r>
      <w:r>
        <w:rPr>
          <w:rFonts w:hint="cs"/>
          <w:rtl/>
        </w:rPr>
        <w:tab/>
      </w:r>
      <w:r>
        <w:rPr>
          <w:rFonts w:hint="cs"/>
          <w:rtl/>
        </w:rPr>
        <w:tab/>
      </w:r>
      <w:r>
        <w:rPr>
          <w:rFonts w:hint="cs"/>
          <w:rtl/>
        </w:rPr>
        <w:tab/>
        <w:t xml:space="preserve">        </w:t>
      </w:r>
      <w:sdt>
        <w:sdtPr>
          <w:rPr>
            <w:rtl/>
          </w:rPr>
          <w:alias w:val="MergeField"/>
          <w:tag w:val="1237"/>
          <w:id w:val="-1893802388"/>
        </w:sdtPr>
        <w:sdtEndPr/>
        <w:sdtContent>
          <w:r w:rsidR="004A2E37">
            <w:drawing>
              <wp:inline distT="0" distB="0" distL="0" distR="0" wp14:editId="50D07946">
                <wp:extent cx="847725" cy="695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37.jpg"/>
                        <pic:cNvPicPr/>
                      </pic:nvPicPr>
                      <pic:blipFill>
                        <a:blip r:embed="rId8" cstate="print">
                          <a:extLst/>
                        </a:blip>
                        <a:stretch>
                          <a:fillRect/>
                        </a:stretch>
                      </pic:blipFill>
                      <pic:spPr>
                        <a:xfrm>
                          <a:off x="0" y="0"/>
                          <a:ext cx="847725" cy="695325"/>
                        </a:xfrm>
                        <a:prstGeom prst="rect">
                          <a:avLst/>
                        </a:prstGeom>
                      </pic:spPr>
                    </pic:pic>
                  </a:graphicData>
                </a:graphic>
              </wp:inline>
            </w:drawing>
          </w:r>
        </w:sdtContent>
      </w:sdt>
    </w:p>
    <w:p w:rsidR="00694556" w:rsidRDefault="00694556" w:rsidP="00BD6531">
      <w:pPr>
        <w:tabs>
          <w:tab w:val="left" w:pos="2553"/>
        </w:tabs>
        <w:rPr>
          <w:rFonts w:ascii="Arial" w:hAnsi="Arial"/>
          <w:noProof w:val="0"/>
          <w:rtl/>
        </w:rPr>
      </w:pPr>
    </w:p>
    <w:sectPr w:rsidR="00694556" w:rsidSect="0056634F">
      <w:headerReference w:type="even" r:id="rId9"/>
      <w:headerReference w:type="default" r:id="rId10"/>
      <w:footerReference w:type="even" r:id="rId11"/>
      <w:footerReference w:type="default" r:id="rId12"/>
      <w:headerReference w:type="first" r:id="rId13"/>
      <w:footerReference w:type="first" r:id="rId14"/>
      <w:pgSz w:w="11907" w:h="16840" w:code="9"/>
      <w:pgMar w:top="1440" w:right="1800" w:bottom="1440" w:left="1800" w:header="720" w:footer="510" w:gutter="0"/>
      <w:cols w:space="720"/>
      <w:rtlGutter/>
      <w:docGrid w:linePitch="360"/>
    </w:sectPr>
  </w:body>
</w:document>
</file>

<file path=word/customizations.xml><?xml version="1.0" encoding="utf-8"?>
<wne:tcg xmlns:r="http://schemas.openxmlformats.org/officeDocument/2006/relationships" xmlns:wne="http://schemas.microsoft.com/office/word/2006/wordml">
  <wne:keymaps>
    <wne:keymap wne:kcmPrimary="0072">
      <wne:macro wne:macroName="PROJECT.MODULE1.CONTROLWDKEYF3A"/>
    </wne:keymap>
    <wne:keymap wne:kcmPrimary="0073">
      <wne:macro wne:macroName="PROJECT.MODULE1.CONTROLWDKEYF4A"/>
    </wne:keymap>
    <wne:keymap wne:kcmPrimary="0431">
      <wne:macro wne:macroName="PROJECT.MODULE1.CONTROLWDKEY1"/>
    </wne:keymap>
    <wne:keymap wne:kcmPrimary="0432">
      <wne:macro wne:macroName="PROJECT.MODULE1.CONTROLWDKEY2"/>
    </wne:keymap>
    <wne:keymap wne:kcmPrimary="0433">
      <wne:macro wne:macroName="PROJECT.MODULE1.CONTROLWDKEY3"/>
    </wne:keymap>
    <wne:keymap wne:kcmPrimary="0434">
      <wne:macro wne:macroName="PROJECT.MODULE1.CONTROLWDKEY4"/>
    </wne:keymap>
    <wne:keymap wne:kcmPrimary="0435">
      <wne:macro wne:macroName="PROJECT.MODULE1.CONTROLWDKEY5"/>
    </wne:keymap>
    <wne:keymap wne:kcmPrimary="0436">
      <wne:macro wne:macroName="PROJECT.MODULE1.CONTROLWDKEY6"/>
    </wne:keymap>
    <wne:keymap wne:kcmPrimary="0437">
      <wne:macro wne:macroName="PROJECT.MODULE1.CONTROLWDKEY7"/>
    </wne:keymap>
    <wne:keymap wne:kcmPrimary="0441">
      <wne:macro wne:macroName="PROJECT.MODULE1.CONTROLWDKEYA"/>
    </wne:keymap>
    <wne:keymap wne:kcmPrimary="0442">
      <wne:macro wne:macroName="PROJECT.MODULE1.CONTROLWDKEYB"/>
    </wne:keymap>
    <wne:keymap wne:kcmPrimary="0443">
      <wne:macro wne:macroName="PROJECT.MODULE1.CONTROLWDKEYC"/>
    </wne:keymap>
    <wne:keymap wne:kcmPrimary="0444">
      <wne:macro wne:macroName="PROJECT.MODULE1.CONTROLWDKEYD"/>
    </wne:keymap>
    <wne:keymap wne:kcmPrimary="0445">
      <wne:macro wne:macroName="PROJECT.MODULE1.CONTROLWDKEYE"/>
    </wne:keymap>
    <wne:keymap wne:kcmPrimary="0446">
      <wne:macro wne:macroName="PROJECT.MODULE1.CONTROLWDKEYF"/>
    </wne:keymap>
    <wne:keymap wne:kcmPrimary="0447">
      <wne:macro wne:macroName="PROJECT.MODULE1.CONTROLWDKEYG"/>
    </wne:keymap>
    <wne:keymap wne:kcmPrimary="0448">
      <wne:macro wne:macroName="PROJECT.MODULE1.CONTROLWDKEYH"/>
    </wne:keymap>
    <wne:keymap wne:kcmPrimary="044A">
      <wne:macro wne:macroName="PROJECT.MODULE1.CONTROLWDKEYJ"/>
    </wne:keymap>
    <wne:keymap wne:kcmPrimary="044B">
      <wne:macro wne:macroName="PROJECT.MODULE1.CONTROLWDKEYK"/>
    </wne:keymap>
    <wne:keymap wne:kcmPrimary="044C">
      <wne:macro wne:macroName="PROJECT.MODULE1.CONTROLWDKEYL"/>
    </wne:keymap>
    <wne:keymap wne:kcmPrimary="044D">
      <wne:macro wne:macroName="PROJECT.MODULE1.CONTROLWDKEYM"/>
    </wne:keymap>
    <wne:keymap wne:kcmPrimary="044E">
      <wne:macro wne:macroName="PROJECT.MODULE1.CONTROLWDKEYN"/>
    </wne:keymap>
    <wne:keymap wne:kcmPrimary="0450">
      <wne:macro wne:macroName="PROJECT.MODULE1.CONTROLWDKEYP"/>
    </wne:keymap>
    <wne:keymap wne:kcmPrimary="0451">
      <wne:macro wne:macroName="PROJECT.MODULE1.CONTROLWDKEYQ"/>
    </wne:keymap>
    <wne:keymap wne:kcmPrimary="0452">
      <wne:macro wne:macroName="PROJECT.MODULE1.CONTROLWDKEYR"/>
    </wne:keymap>
    <wne:keymap wne:kcmPrimary="0453">
      <wne:macro wne:macroName="PROJECT.MODULE1.CONTROLWDKEYS"/>
    </wne:keymap>
    <wne:keymap wne:kcmPrimary="0454">
      <wne:macro wne:macroName="PROJECT.MODULE1.CONTROLWDKEYT"/>
    </wne:keymap>
    <wne:keymap wne:kcmPrimary="0455">
      <wne:macro wne:macroName="PROJECT.MODULE1.CONTROLWDKEYU"/>
    </wne:keymap>
    <wne:keymap wne:kcmPrimary="0456">
      <wne:macro wne:macroName="PROJECT.MODULE1.CONTROLWDKEYV"/>
    </wne:keymap>
    <wne:keymap wne:kcmPrimary="0457">
      <wne:macro wne:macroName="PROJECT.MODULE1.CONTROLWDKEYW"/>
    </wne:keymap>
    <wne:keymap wne:kcmPrimary="0458">
      <wne:macro wne:macroName="PROJECT.MODULE1.CONTROLWDKEYX"/>
    </wne:keymap>
    <wne:keymap wne:kcmPrimary="0459">
      <wne:macro wne:macroName="PROJECT.MODULE1.CONTROLWDKEYY"/>
    </wne:keymap>
    <wne:keymap wne:kcmPrimary="045A">
      <wne:macro wne:macroName="PROJECT.MODULE1.CONTROLWDKEYZ"/>
    </wne:keymap>
    <wne:keymap wne:kcmPrimary="0470">
      <wne:macro wne:macroName="PROJECT.MODULE1.CONTROLWDKEYF1"/>
    </wne:keymap>
    <wne:keymap wne:kcmPrimary="0471">
      <wne:macro wne:macroName="PROJECT.MODULE1.CONTROLWDKEYF2"/>
    </wne:keymap>
    <wne:keymap wne:kcmPrimary="0474">
      <wne:macro wne:macroName="PROJECT.MODULE1.CONTROLWDKEYF5"/>
    </wne:keymap>
    <wne:keymap wne:kcmPrimary="0475">
      <wne:macro wne:macroName="PROJECT.MODULE1.CONTROLWDKEYF6"/>
    </wne:keymap>
    <wne:keymap wne:kcmPrimary="0476">
      <wne:macro wne:macroName="PROJECT.MODULE1.CONTROLWDKEYF7"/>
    </wne:keymap>
    <wne:keymap wne:kcmPrimary="0478">
      <wne:macro wne:macroName="PROJECT.MODULE1.CONTROLWDKEYF9"/>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556" w:rsidRDefault="00005C8B">
      <w:r>
        <w:separator/>
      </w:r>
    </w:p>
  </w:endnote>
  <w:endnote w:type="continuationSeparator" w:id="0">
    <w:p w:rsidR="00694556" w:rsidRDefault="00005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2B8" w:rsidRDefault="008742B8">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556" w:rsidRPr="00E765F7" w:rsidRDefault="000C3B60">
    <w:pPr>
      <w:pStyle w:val="a4"/>
      <w:jc w:val="center"/>
      <w:rPr>
        <w:rStyle w:val="ab"/>
        <w:rFonts w:ascii="David" w:hAnsi="David"/>
      </w:rPr>
    </w:pPr>
    <w:r w:rsidRPr="00E765F7">
      <w:rPr>
        <w:rStyle w:val="ab"/>
        <w:rFonts w:ascii="David" w:hAnsi="David"/>
      </w:rPr>
      <w:fldChar w:fldCharType="begin"/>
    </w:r>
    <w:r w:rsidR="00005C8B" w:rsidRPr="00E765F7">
      <w:rPr>
        <w:rStyle w:val="ab"/>
        <w:rFonts w:ascii="David" w:hAnsi="David"/>
      </w:rPr>
      <w:instrText xml:space="preserve"> PAGE </w:instrText>
    </w:r>
    <w:r w:rsidRPr="00E765F7">
      <w:rPr>
        <w:rStyle w:val="ab"/>
        <w:rFonts w:ascii="David" w:hAnsi="David"/>
      </w:rPr>
      <w:fldChar w:fldCharType="separate"/>
    </w:r>
    <w:r w:rsidR="004A2E37">
      <w:rPr>
        <w:rStyle w:val="ab"/>
        <w:rFonts w:ascii="David" w:hAnsi="David"/>
        <w:rtl/>
      </w:rPr>
      <w:t>9</w:t>
    </w:r>
    <w:r w:rsidRPr="00E765F7">
      <w:rPr>
        <w:rStyle w:val="ab"/>
        <w:rFonts w:ascii="David" w:hAnsi="David"/>
      </w:rPr>
      <w:fldChar w:fldCharType="end"/>
    </w:r>
    <w:r w:rsidR="00005C8B" w:rsidRPr="00E765F7">
      <w:rPr>
        <w:rStyle w:val="ab"/>
        <w:rFonts w:ascii="David" w:hAnsi="David"/>
        <w:rtl/>
      </w:rPr>
      <w:t xml:space="preserve"> מתוך </w:t>
    </w:r>
    <w:r w:rsidRPr="00E765F7">
      <w:rPr>
        <w:rStyle w:val="ab"/>
        <w:rFonts w:ascii="David" w:hAnsi="David"/>
      </w:rPr>
      <w:fldChar w:fldCharType="begin"/>
    </w:r>
    <w:r w:rsidR="00005C8B" w:rsidRPr="00E765F7">
      <w:rPr>
        <w:rStyle w:val="ab"/>
        <w:rFonts w:ascii="David" w:hAnsi="David"/>
      </w:rPr>
      <w:instrText xml:space="preserve"> NUMPAGES </w:instrText>
    </w:r>
    <w:r w:rsidRPr="00E765F7">
      <w:rPr>
        <w:rStyle w:val="ab"/>
        <w:rFonts w:ascii="David" w:hAnsi="David"/>
      </w:rPr>
      <w:fldChar w:fldCharType="separate"/>
    </w:r>
    <w:r w:rsidR="004A2E37">
      <w:rPr>
        <w:rStyle w:val="ab"/>
        <w:rFonts w:ascii="David" w:hAnsi="David"/>
        <w:rtl/>
      </w:rPr>
      <w:t>11</w:t>
    </w:r>
    <w:r w:rsidRPr="00E765F7">
      <w:rPr>
        <w:rStyle w:val="ab"/>
        <w:rFonts w:ascii="David" w:hAnsi="David"/>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2B8" w:rsidRDefault="008742B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556" w:rsidRDefault="00005C8B">
      <w:r>
        <w:separator/>
      </w:r>
    </w:p>
  </w:footnote>
  <w:footnote w:type="continuationSeparator" w:id="0">
    <w:p w:rsidR="00694556" w:rsidRDefault="00005C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2B8" w:rsidRDefault="008742B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556" w:rsidRDefault="00DC1259">
    <w:pPr>
      <w:pStyle w:val="a3"/>
      <w:jc w:val="center"/>
      <w:rPr>
        <w:rFonts w:cs="FrankRuehl"/>
        <w:noProof w:val="0"/>
        <w:sz w:val="28"/>
        <w:szCs w:val="28"/>
        <w:rtl/>
      </w:rPr>
    </w:pPr>
    <w:r>
      <w:rPr>
        <w:rFonts w:cs="FrankRuehl"/>
        <w:sz w:val="28"/>
        <w:szCs w:val="28"/>
      </w:rPr>
      <w:drawing>
        <wp:inline distT="0" distB="0" distL="0" distR="0" wp14:anchorId="2535346B" wp14:editId="0528C5E4">
          <wp:extent cx="374015" cy="469265"/>
          <wp:effectExtent l="0" t="0" r="6985" b="6985"/>
          <wp:docPr id="2" name="Picture 1" descr="ישראל - המנורה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ישראל - המנורה -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4015" cy="469265"/>
                  </a:xfrm>
                  <a:prstGeom prst="rect">
                    <a:avLst/>
                  </a:prstGeom>
                  <a:noFill/>
                  <a:ln>
                    <a:noFill/>
                  </a:ln>
                </pic:spPr>
              </pic:pic>
            </a:graphicData>
          </a:graphic>
        </wp:inline>
      </w:drawing>
    </w:r>
  </w:p>
  <w:tbl>
    <w:tblPr>
      <w:bidiVisual/>
      <w:tblW w:w="0" w:type="auto"/>
      <w:jc w:val="center"/>
      <w:tblLook w:val="0000" w:firstRow="0" w:lastRow="0" w:firstColumn="0" w:lastColumn="0" w:noHBand="0" w:noVBand="0"/>
    </w:tblPr>
    <w:tblGrid>
      <w:gridCol w:w="4809"/>
      <w:gridCol w:w="3498"/>
    </w:tblGrid>
    <w:tr w:rsidR="00694556" w:rsidTr="00686C21">
      <w:trPr>
        <w:trHeight w:hRule="exact" w:val="704"/>
        <w:jc w:val="center"/>
      </w:trPr>
      <w:sdt>
        <w:sdtPr>
          <w:rPr>
            <w:rFonts w:ascii="Tahoma" w:hAnsi="Tahoma"/>
            <w:b/>
            <w:bCs/>
            <w:color w:val="000080"/>
            <w:sz w:val="32"/>
            <w:szCs w:val="32"/>
            <w:rtl/>
          </w:rPr>
          <w:alias w:val="1174"/>
          <w:tag w:val="1174"/>
          <w:id w:val="-1585920285"/>
          <w:text w:multiLine="1"/>
        </w:sdtPr>
        <w:sdtEndPr/>
        <w:sdtContent>
          <w:tc>
            <w:tcPr>
              <w:tcW w:w="8721" w:type="dxa"/>
              <w:gridSpan w:val="2"/>
            </w:tcPr>
            <w:p w:rsidR="00694556" w:rsidRPr="00F038D8" w:rsidRDefault="003D1C8C" w:rsidP="003230C7">
              <w:pPr>
                <w:pStyle w:val="a3"/>
                <w:jc w:val="center"/>
                <w:rPr>
                  <w:rFonts w:ascii="Tahoma" w:hAnsi="Tahoma"/>
                  <w:noProof w:val="0"/>
                  <w:color w:val="000080"/>
                  <w:sz w:val="32"/>
                  <w:szCs w:val="32"/>
                  <w:rtl/>
                </w:rPr>
              </w:pPr>
              <w:r w:rsidRPr="008742B8">
                <w:rPr>
                  <w:rFonts w:ascii="Tahoma" w:hAnsi="Tahoma"/>
                  <w:b/>
                  <w:bCs/>
                  <w:color w:val="000080"/>
                  <w:sz w:val="32"/>
                  <w:szCs w:val="32"/>
                  <w:rtl/>
                </w:rPr>
                <w:t>בית משפט השלום בחדרה</w:t>
              </w:r>
            </w:p>
          </w:tc>
        </w:sdtContent>
      </w:sdt>
    </w:tr>
    <w:tr w:rsidR="00694556">
      <w:trPr>
        <w:trHeight w:val="337"/>
        <w:jc w:val="center"/>
      </w:trPr>
      <w:tc>
        <w:tcPr>
          <w:tcW w:w="5047" w:type="dxa"/>
        </w:tcPr>
        <w:p w:rsidR="00694556" w:rsidRDefault="00694556">
          <w:pPr>
            <w:rPr>
              <w:b/>
              <w:bCs/>
              <w:noProof w:val="0"/>
              <w:sz w:val="26"/>
              <w:szCs w:val="26"/>
              <w:rtl/>
            </w:rPr>
          </w:pPr>
        </w:p>
      </w:tc>
      <w:tc>
        <w:tcPr>
          <w:tcW w:w="3674" w:type="dxa"/>
        </w:tcPr>
        <w:p w:rsidR="00694556" w:rsidRDefault="00694556">
          <w:pPr>
            <w:pStyle w:val="a3"/>
            <w:jc w:val="right"/>
            <w:rPr>
              <w:b/>
              <w:bCs/>
              <w:noProof w:val="0"/>
              <w:sz w:val="26"/>
              <w:szCs w:val="26"/>
              <w:rtl/>
            </w:rPr>
          </w:pPr>
        </w:p>
      </w:tc>
    </w:tr>
    <w:tr w:rsidR="00694556">
      <w:trPr>
        <w:trHeight w:val="337"/>
        <w:jc w:val="center"/>
      </w:trPr>
      <w:tc>
        <w:tcPr>
          <w:tcW w:w="8721" w:type="dxa"/>
          <w:gridSpan w:val="2"/>
        </w:tcPr>
        <w:p w:rsidR="007D45E3" w:rsidRDefault="004A2E37" w:rsidP="0056634F">
          <w:pPr>
            <w:rPr>
              <w:b/>
              <w:bCs/>
              <w:noProof w:val="0"/>
              <w:sz w:val="26"/>
              <w:szCs w:val="26"/>
              <w:rtl/>
            </w:rPr>
          </w:pPr>
          <w:sdt>
            <w:sdtPr>
              <w:rPr>
                <w:rtl/>
              </w:rPr>
              <w:alias w:val="1170"/>
              <w:tag w:val="1170"/>
              <w:id w:val="1066377040"/>
              <w:text w:multiLine="1"/>
            </w:sdtPr>
            <w:sdtEndPr/>
            <w:sdtContent>
              <w:proofErr w:type="spellStart"/>
              <w:r w:rsidR="008742B8">
                <w:rPr>
                  <w:b/>
                  <w:bCs/>
                  <w:noProof w:val="0"/>
                  <w:sz w:val="26"/>
                  <w:szCs w:val="26"/>
                  <w:rtl/>
                </w:rPr>
                <w:t>פע"מ</w:t>
              </w:r>
              <w:proofErr w:type="spellEnd"/>
            </w:sdtContent>
          </w:sdt>
          <w:r w:rsidR="00005C8B">
            <w:rPr>
              <w:b/>
              <w:bCs/>
              <w:noProof w:val="0"/>
              <w:sz w:val="26"/>
              <w:szCs w:val="26"/>
              <w:rtl/>
            </w:rPr>
            <w:t xml:space="preserve"> </w:t>
          </w:r>
          <w:sdt>
            <w:sdtPr>
              <w:rPr>
                <w:rtl/>
              </w:rPr>
              <w:alias w:val="1171"/>
              <w:tag w:val="1171"/>
              <w:id w:val="257034231"/>
              <w:text w:multiLine="1"/>
            </w:sdtPr>
            <w:sdtEndPr/>
            <w:sdtContent>
              <w:r w:rsidR="008742B8">
                <w:rPr>
                  <w:b/>
                  <w:bCs/>
                  <w:noProof w:val="0"/>
                  <w:sz w:val="26"/>
                  <w:szCs w:val="26"/>
                  <w:rtl/>
                </w:rPr>
                <w:t>38159-02-25</w:t>
              </w:r>
            </w:sdtContent>
          </w:sdt>
          <w:r w:rsidR="00005C8B">
            <w:rPr>
              <w:b/>
              <w:bCs/>
              <w:noProof w:val="0"/>
              <w:sz w:val="26"/>
              <w:szCs w:val="26"/>
              <w:rtl/>
            </w:rPr>
            <w:t xml:space="preserve"> </w:t>
          </w:r>
          <w:sdt>
            <w:sdtPr>
              <w:rPr>
                <w:b/>
                <w:bCs/>
                <w:noProof w:val="0"/>
                <w:sz w:val="26"/>
                <w:szCs w:val="26"/>
                <w:rtl/>
              </w:rPr>
              <w:alias w:val="3154"/>
              <w:tag w:val="3154"/>
              <w:id w:val="-1714497037"/>
              <w:placeholder>
                <w:docPart w:val="4672CCA166BA4F0A892EB1D7BA0002CB"/>
              </w:placeholder>
              <w:text w:multiLine="1"/>
            </w:sdtPr>
            <w:sdtEndPr/>
            <w:sdtContent>
              <w:r w:rsidR="008742B8">
                <w:rPr>
                  <w:b/>
                  <w:bCs/>
                  <w:noProof w:val="0"/>
                  <w:sz w:val="26"/>
                  <w:szCs w:val="26"/>
                  <w:rtl/>
                </w:rPr>
                <w:t xml:space="preserve">מדינת ישראל נ' </w:t>
              </w:r>
              <w:r w:rsidR="0056634F">
                <w:rPr>
                  <w:rFonts w:hint="cs"/>
                  <w:b/>
                  <w:bCs/>
                  <w:noProof w:val="0"/>
                  <w:sz w:val="26"/>
                  <w:szCs w:val="26"/>
                  <w:rtl/>
                </w:rPr>
                <w:t>פלוני</w:t>
              </w:r>
            </w:sdtContent>
          </w:sdt>
          <w:r w:rsidR="00CD516B">
            <w:rPr>
              <w:b/>
              <w:bCs/>
              <w:noProof w:val="0"/>
              <w:sz w:val="26"/>
              <w:szCs w:val="26"/>
              <w:rtl/>
            </w:rPr>
            <w:t xml:space="preserve"> </w:t>
          </w:r>
        </w:p>
        <w:p w:rsidR="007D45E3" w:rsidRPr="007B7765" w:rsidRDefault="007D45E3" w:rsidP="007D45E3">
          <w:pPr>
            <w:rPr>
              <w:b/>
              <w:bCs/>
              <w:noProof w:val="0"/>
              <w:sz w:val="2"/>
              <w:szCs w:val="2"/>
              <w:rtl/>
            </w:rPr>
          </w:pPr>
        </w:p>
        <w:p w:rsidR="007D45E3" w:rsidRDefault="007D45E3" w:rsidP="007D45E3">
          <w:pPr>
            <w:rPr>
              <w:sz w:val="20"/>
              <w:szCs w:val="20"/>
              <w:rtl/>
            </w:rPr>
          </w:pPr>
          <w:r>
            <w:rPr>
              <w:rFonts w:hint="cs"/>
              <w:rtl/>
            </w:rPr>
            <w:t xml:space="preserve">                           </w:t>
          </w:r>
          <w:r>
            <w:rPr>
              <w:rFonts w:hint="cs"/>
              <w:sz w:val="20"/>
              <w:szCs w:val="20"/>
              <w:rtl/>
            </w:rPr>
            <w:t xml:space="preserve">                                       </w:t>
          </w:r>
        </w:p>
        <w:p w:rsidR="008D10B2" w:rsidRPr="00E1068A" w:rsidRDefault="008D10B2" w:rsidP="007D45E3">
          <w:pPr>
            <w:rPr>
              <w:sz w:val="20"/>
              <w:szCs w:val="20"/>
              <w:rtl/>
            </w:rPr>
          </w:pPr>
          <w:r w:rsidRPr="00E1068A">
            <w:rPr>
              <w:rFonts w:hint="cs"/>
              <w:sz w:val="20"/>
              <w:szCs w:val="20"/>
              <w:rtl/>
            </w:rPr>
            <w:t xml:space="preserve">תיק חיצוני: </w:t>
          </w:r>
          <w:sdt>
            <w:sdtPr>
              <w:rPr>
                <w:rFonts w:hint="cs"/>
                <w:sz w:val="20"/>
                <w:szCs w:val="20"/>
                <w:rtl/>
              </w:rPr>
              <w:alias w:val="1198"/>
              <w:tag w:val="1198"/>
              <w:id w:val="-1755966748"/>
              <w:lock w:val="contentLocked"/>
              <w:placeholder>
                <w:docPart w:val="D290653DA13E4E738B7E725F79D73329"/>
              </w:placeholder>
              <w:text w:multiLine="1"/>
            </w:sdtPr>
            <w:sdtEndPr/>
            <w:sdtContent/>
          </w:sdt>
          <w:r w:rsidR="007D45E3" w:rsidRPr="00E1068A">
            <w:rPr>
              <w:rFonts w:hint="cs"/>
              <w:sz w:val="20"/>
              <w:szCs w:val="20"/>
              <w:rtl/>
            </w:rPr>
            <w:t xml:space="preserve"> </w:t>
          </w:r>
          <w:r w:rsidR="007D45E3" w:rsidRPr="00E1068A">
            <w:rPr>
              <w:sz w:val="20"/>
              <w:szCs w:val="20"/>
              <w:rtl/>
            </w:rPr>
            <w:t xml:space="preserve"> </w:t>
          </w:r>
          <w:r w:rsidR="001173C6">
            <w:rPr>
              <w:sz w:val="20"/>
              <w:szCs w:val="20"/>
              <w:rtl/>
            </w:rPr>
            <w:t xml:space="preserve"> </w:t>
          </w:r>
        </w:p>
      </w:tc>
    </w:tr>
  </w:tbl>
  <w:p w:rsidR="00694556" w:rsidRDefault="00005C8B">
    <w:pPr>
      <w:pStyle w:val="a3"/>
      <w:rPr>
        <w:noProof w:val="0"/>
        <w:rtl/>
      </w:rPr>
    </w:pPr>
    <w:r>
      <w:rPr>
        <w:noProof w:val="0"/>
        <w:rt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42B8" w:rsidRDefault="008742B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790BC2"/>
    <w:multiLevelType w:val="hybridMultilevel"/>
    <w:tmpl w:val="55E805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20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556"/>
    <w:rsid w:val="00000062"/>
    <w:rsid w:val="0000226B"/>
    <w:rsid w:val="00005C8B"/>
    <w:rsid w:val="00007DE0"/>
    <w:rsid w:val="000346CC"/>
    <w:rsid w:val="000529D2"/>
    <w:rsid w:val="000564AB"/>
    <w:rsid w:val="00064FBD"/>
    <w:rsid w:val="00082AB2"/>
    <w:rsid w:val="000906FE"/>
    <w:rsid w:val="00096AF7"/>
    <w:rsid w:val="000B344B"/>
    <w:rsid w:val="000C3B0F"/>
    <w:rsid w:val="000C3B60"/>
    <w:rsid w:val="000E0DD2"/>
    <w:rsid w:val="000E3AF1"/>
    <w:rsid w:val="000F0BC8"/>
    <w:rsid w:val="000F0DD6"/>
    <w:rsid w:val="00107E6D"/>
    <w:rsid w:val="0011194C"/>
    <w:rsid w:val="0011424C"/>
    <w:rsid w:val="001173C6"/>
    <w:rsid w:val="00133CF3"/>
    <w:rsid w:val="001367BC"/>
    <w:rsid w:val="00144D2A"/>
    <w:rsid w:val="0014653E"/>
    <w:rsid w:val="00180519"/>
    <w:rsid w:val="00191C82"/>
    <w:rsid w:val="001C4003"/>
    <w:rsid w:val="001D4DBF"/>
    <w:rsid w:val="001E75CA"/>
    <w:rsid w:val="002265FF"/>
    <w:rsid w:val="002313C2"/>
    <w:rsid w:val="00235B97"/>
    <w:rsid w:val="00271B56"/>
    <w:rsid w:val="002C344E"/>
    <w:rsid w:val="002D111A"/>
    <w:rsid w:val="002E1FCC"/>
    <w:rsid w:val="002E75E9"/>
    <w:rsid w:val="002F0B1E"/>
    <w:rsid w:val="00307A6A"/>
    <w:rsid w:val="00307C40"/>
    <w:rsid w:val="00320433"/>
    <w:rsid w:val="003230C7"/>
    <w:rsid w:val="00327E50"/>
    <w:rsid w:val="0033597A"/>
    <w:rsid w:val="00343D89"/>
    <w:rsid w:val="00362612"/>
    <w:rsid w:val="0036743F"/>
    <w:rsid w:val="003715DD"/>
    <w:rsid w:val="003823E0"/>
    <w:rsid w:val="003A4521"/>
    <w:rsid w:val="003B3E8D"/>
    <w:rsid w:val="003D1C8C"/>
    <w:rsid w:val="003D6AE9"/>
    <w:rsid w:val="0040096C"/>
    <w:rsid w:val="00414F1F"/>
    <w:rsid w:val="0043125D"/>
    <w:rsid w:val="0043502B"/>
    <w:rsid w:val="004443AC"/>
    <w:rsid w:val="00444B02"/>
    <w:rsid w:val="00451E28"/>
    <w:rsid w:val="004549C7"/>
    <w:rsid w:val="00462C62"/>
    <w:rsid w:val="00465D36"/>
    <w:rsid w:val="004A2E37"/>
    <w:rsid w:val="004C17EE"/>
    <w:rsid w:val="004C4BDF"/>
    <w:rsid w:val="004D1187"/>
    <w:rsid w:val="004D3AA0"/>
    <w:rsid w:val="004E1987"/>
    <w:rsid w:val="004E2E15"/>
    <w:rsid w:val="004E6E3C"/>
    <w:rsid w:val="00511B90"/>
    <w:rsid w:val="00520898"/>
    <w:rsid w:val="00523621"/>
    <w:rsid w:val="00524986"/>
    <w:rsid w:val="005268F6"/>
    <w:rsid w:val="00534284"/>
    <w:rsid w:val="00547DB7"/>
    <w:rsid w:val="0056634F"/>
    <w:rsid w:val="005C0627"/>
    <w:rsid w:val="005F4F09"/>
    <w:rsid w:val="00605F75"/>
    <w:rsid w:val="0061431B"/>
    <w:rsid w:val="00622BAA"/>
    <w:rsid w:val="00622FEE"/>
    <w:rsid w:val="006306CF"/>
    <w:rsid w:val="006318D8"/>
    <w:rsid w:val="00644E9A"/>
    <w:rsid w:val="00671BD5"/>
    <w:rsid w:val="006805C1"/>
    <w:rsid w:val="00686C21"/>
    <w:rsid w:val="006931C1"/>
    <w:rsid w:val="00694556"/>
    <w:rsid w:val="006B7258"/>
    <w:rsid w:val="006C30C5"/>
    <w:rsid w:val="006D3B31"/>
    <w:rsid w:val="006E0D96"/>
    <w:rsid w:val="006E1A53"/>
    <w:rsid w:val="006E6D0A"/>
    <w:rsid w:val="006F56E6"/>
    <w:rsid w:val="00704EDA"/>
    <w:rsid w:val="00721122"/>
    <w:rsid w:val="00734689"/>
    <w:rsid w:val="00753019"/>
    <w:rsid w:val="00754801"/>
    <w:rsid w:val="00761441"/>
    <w:rsid w:val="00782F28"/>
    <w:rsid w:val="00790F95"/>
    <w:rsid w:val="00795365"/>
    <w:rsid w:val="007A351D"/>
    <w:rsid w:val="007B7765"/>
    <w:rsid w:val="007C5BDD"/>
    <w:rsid w:val="007D45E3"/>
    <w:rsid w:val="007E6115"/>
    <w:rsid w:val="007F4609"/>
    <w:rsid w:val="00814468"/>
    <w:rsid w:val="008176A1"/>
    <w:rsid w:val="00820005"/>
    <w:rsid w:val="00841158"/>
    <w:rsid w:val="00844318"/>
    <w:rsid w:val="00851257"/>
    <w:rsid w:val="00863F5D"/>
    <w:rsid w:val="00870890"/>
    <w:rsid w:val="00873602"/>
    <w:rsid w:val="008742B8"/>
    <w:rsid w:val="00875D12"/>
    <w:rsid w:val="0088479D"/>
    <w:rsid w:val="00891F42"/>
    <w:rsid w:val="00896889"/>
    <w:rsid w:val="008A59EE"/>
    <w:rsid w:val="008A6E97"/>
    <w:rsid w:val="008C5714"/>
    <w:rsid w:val="008D10B2"/>
    <w:rsid w:val="00903896"/>
    <w:rsid w:val="00906F3D"/>
    <w:rsid w:val="0094424E"/>
    <w:rsid w:val="00955642"/>
    <w:rsid w:val="009622DF"/>
    <w:rsid w:val="0096493F"/>
    <w:rsid w:val="00967DFF"/>
    <w:rsid w:val="009777CA"/>
    <w:rsid w:val="00994341"/>
    <w:rsid w:val="009D1A48"/>
    <w:rsid w:val="009E1CE7"/>
    <w:rsid w:val="009E4EA5"/>
    <w:rsid w:val="009F164B"/>
    <w:rsid w:val="009F323C"/>
    <w:rsid w:val="00A3392B"/>
    <w:rsid w:val="00A81988"/>
    <w:rsid w:val="00A85E34"/>
    <w:rsid w:val="00A87DF6"/>
    <w:rsid w:val="00A9144F"/>
    <w:rsid w:val="00A94B64"/>
    <w:rsid w:val="00AA3229"/>
    <w:rsid w:val="00AA7596"/>
    <w:rsid w:val="00AB5E52"/>
    <w:rsid w:val="00AC3B02"/>
    <w:rsid w:val="00AC3B7B"/>
    <w:rsid w:val="00AC5209"/>
    <w:rsid w:val="00AC5857"/>
    <w:rsid w:val="00AE0E34"/>
    <w:rsid w:val="00AE729E"/>
    <w:rsid w:val="00AE7752"/>
    <w:rsid w:val="00AF7FDA"/>
    <w:rsid w:val="00B00F2A"/>
    <w:rsid w:val="00B5356E"/>
    <w:rsid w:val="00B62AD7"/>
    <w:rsid w:val="00B66717"/>
    <w:rsid w:val="00B809AD"/>
    <w:rsid w:val="00B80CBD"/>
    <w:rsid w:val="00B86096"/>
    <w:rsid w:val="00B95D6E"/>
    <w:rsid w:val="00B964D9"/>
    <w:rsid w:val="00BA0A7C"/>
    <w:rsid w:val="00BA517C"/>
    <w:rsid w:val="00BB3D05"/>
    <w:rsid w:val="00BB4D21"/>
    <w:rsid w:val="00BB73BE"/>
    <w:rsid w:val="00BC2D89"/>
    <w:rsid w:val="00BD6531"/>
    <w:rsid w:val="00BE05B2"/>
    <w:rsid w:val="00BF1908"/>
    <w:rsid w:val="00BF330D"/>
    <w:rsid w:val="00C22D93"/>
    <w:rsid w:val="00C23458"/>
    <w:rsid w:val="00C31120"/>
    <w:rsid w:val="00C34482"/>
    <w:rsid w:val="00C43648"/>
    <w:rsid w:val="00C50A9F"/>
    <w:rsid w:val="00C642FA"/>
    <w:rsid w:val="00CC7622"/>
    <w:rsid w:val="00CD516B"/>
    <w:rsid w:val="00CD608F"/>
    <w:rsid w:val="00CE0084"/>
    <w:rsid w:val="00CF6BB7"/>
    <w:rsid w:val="00D033E9"/>
    <w:rsid w:val="00D04AA4"/>
    <w:rsid w:val="00D27982"/>
    <w:rsid w:val="00D33B86"/>
    <w:rsid w:val="00D44968"/>
    <w:rsid w:val="00D53924"/>
    <w:rsid w:val="00D55D0C"/>
    <w:rsid w:val="00D96D8C"/>
    <w:rsid w:val="00DA6649"/>
    <w:rsid w:val="00DC1259"/>
    <w:rsid w:val="00DC1BD2"/>
    <w:rsid w:val="00DC2571"/>
    <w:rsid w:val="00DC487C"/>
    <w:rsid w:val="00DD4335"/>
    <w:rsid w:val="00DE1E7D"/>
    <w:rsid w:val="00DE6BF6"/>
    <w:rsid w:val="00DE7BB7"/>
    <w:rsid w:val="00E1068A"/>
    <w:rsid w:val="00E25884"/>
    <w:rsid w:val="00E25B55"/>
    <w:rsid w:val="00E31C2B"/>
    <w:rsid w:val="00E5426A"/>
    <w:rsid w:val="00E54642"/>
    <w:rsid w:val="00E765F7"/>
    <w:rsid w:val="00E80CBE"/>
    <w:rsid w:val="00E9269D"/>
    <w:rsid w:val="00E962E3"/>
    <w:rsid w:val="00EB6C79"/>
    <w:rsid w:val="00EC37E9"/>
    <w:rsid w:val="00EC4869"/>
    <w:rsid w:val="00F038D8"/>
    <w:rsid w:val="00F06995"/>
    <w:rsid w:val="00F12D66"/>
    <w:rsid w:val="00F13623"/>
    <w:rsid w:val="00F44D1D"/>
    <w:rsid w:val="00F84B6D"/>
    <w:rsid w:val="00F957E8"/>
    <w:rsid w:val="00FA311A"/>
    <w:rsid w:val="00FA5FDA"/>
    <w:rsid w:val="00FA7FD0"/>
    <w:rsid w:val="00FB6AB3"/>
    <w:rsid w:val="00FC54BF"/>
    <w:rsid w:val="00FD1419"/>
    <w:rsid w:val="00FD79E4"/>
    <w:rsid w:val="00FE09EC"/>
    <w:rsid w:val="00FE2894"/>
    <w:rsid w:val="00FF6C6D"/>
  </w:rsids>
  <m:mathPr>
    <m:mathFont m:val="Cambria Math"/>
    <m:brkBin m:val="before"/>
    <m:brkBinSub m:val="--"/>
    <m:smallFrac m:val="0"/>
    <m:dispDef/>
    <m:lMargin m:val="0"/>
    <m:rMargin m:val="0"/>
    <m:defJc m:val="centerGroup"/>
    <m:wrapIndent m:val="1440"/>
    <m:intLim m:val="subSup"/>
    <m:naryLim m:val="undOvr"/>
  </m:mathPr>
  <w:attachedSchema w:val="http://schemas.microsoft.com/InformationBridge/2004"/>
  <w:attachedSchema w:val="NGCS.MergeFields.Schema"/>
  <w:attachedSchema w:val="urn:schemas-microsoft-com:office:smarttags"/>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20161"/>
    <o:shapelayout v:ext="edit">
      <o:idmap v:ext="edit" data="1"/>
    </o:shapelayout>
  </w:shapeDefaults>
  <w:decimalSymbol w:val="."/>
  <w:listSeparator w:val=","/>
  <w14:docId w14:val="411996FD"/>
  <w15:docId w15:val="{C68256EE-47AD-44DB-8A05-998AFD0ED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4423"/>
    <w:pPr>
      <w:bidi/>
    </w:pPr>
    <w:rPr>
      <w:rFonts w:cs="David"/>
      <w:noProof/>
      <w:sz w:val="24"/>
      <w:szCs w:val="24"/>
    </w:rPr>
  </w:style>
  <w:style w:type="paragraph" w:styleId="4">
    <w:name w:val="heading 4"/>
    <w:basedOn w:val="a"/>
    <w:next w:val="a"/>
    <w:qFormat/>
    <w:rsid w:val="00C64423"/>
    <w:pPr>
      <w:keepNext/>
      <w:ind w:left="5760" w:firstLine="720"/>
      <w:outlineLvl w:val="3"/>
    </w:pPr>
    <w:rPr>
      <w:rFonts w:cs="Narkisim"/>
      <w:b/>
      <w:bCs/>
      <w14:shadow w14:blurRad="50800" w14:dist="38100" w14:dir="2700000" w14:sx="100000" w14:sy="100000" w14:kx="0" w14:ky="0" w14:algn="tl">
        <w14:srgbClr w14:val="000000">
          <w14:alpha w14:val="60000"/>
        </w14:srgbClr>
      </w14:shado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64423"/>
    <w:pPr>
      <w:tabs>
        <w:tab w:val="center" w:pos="4153"/>
        <w:tab w:val="right" w:pos="8306"/>
      </w:tabs>
    </w:pPr>
  </w:style>
  <w:style w:type="paragraph" w:styleId="a4">
    <w:name w:val="footer"/>
    <w:basedOn w:val="a"/>
    <w:rsid w:val="00C64423"/>
    <w:pPr>
      <w:tabs>
        <w:tab w:val="center" w:pos="4153"/>
        <w:tab w:val="right" w:pos="8306"/>
      </w:tabs>
    </w:pPr>
  </w:style>
  <w:style w:type="paragraph" w:customStyle="1" w:styleId="a5">
    <w:name w:val="סעיפים"/>
    <w:basedOn w:val="a"/>
    <w:rsid w:val="00C64423"/>
    <w:pPr>
      <w:tabs>
        <w:tab w:val="left" w:pos="567"/>
        <w:tab w:val="left" w:pos="1134"/>
        <w:tab w:val="left" w:pos="1701"/>
        <w:tab w:val="left" w:pos="2268"/>
        <w:tab w:val="left" w:pos="2835"/>
        <w:tab w:val="left" w:pos="3402"/>
        <w:tab w:val="left" w:pos="3969"/>
      </w:tabs>
      <w:spacing w:line="360" w:lineRule="auto"/>
      <w:jc w:val="both"/>
    </w:pPr>
    <w:rPr>
      <w:noProof w:val="0"/>
    </w:rPr>
  </w:style>
  <w:style w:type="paragraph" w:styleId="a6">
    <w:name w:val="annotation text"/>
    <w:basedOn w:val="a"/>
    <w:semiHidden/>
    <w:rsid w:val="00C64423"/>
    <w:rPr>
      <w:rFonts w:cs="Times New Roman"/>
      <w:noProof w:val="0"/>
    </w:rPr>
  </w:style>
  <w:style w:type="character" w:styleId="a7">
    <w:name w:val="annotation reference"/>
    <w:basedOn w:val="a0"/>
    <w:semiHidden/>
    <w:rsid w:val="00C64423"/>
    <w:rPr>
      <w:sz w:val="16"/>
      <w:szCs w:val="16"/>
    </w:rPr>
  </w:style>
  <w:style w:type="paragraph" w:styleId="a8">
    <w:name w:val="Balloon Text"/>
    <w:basedOn w:val="a"/>
    <w:semiHidden/>
    <w:rsid w:val="00C64423"/>
    <w:rPr>
      <w:rFonts w:ascii="Tahoma" w:hAnsi="Tahoma" w:cs="Tahoma"/>
      <w:sz w:val="16"/>
      <w:szCs w:val="16"/>
    </w:rPr>
  </w:style>
  <w:style w:type="table" w:styleId="a9">
    <w:name w:val="Table Grid"/>
    <w:basedOn w:val="a1"/>
    <w:rsid w:val="00C64423"/>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C64423"/>
  </w:style>
  <w:style w:type="character" w:styleId="ab">
    <w:name w:val="page number"/>
    <w:basedOn w:val="a0"/>
    <w:rsid w:val="00C64423"/>
  </w:style>
  <w:style w:type="table" w:customStyle="1" w:styleId="1">
    <w:name w:val="טבלת רשת1"/>
    <w:basedOn w:val="a1"/>
    <w:next w:val="a9"/>
    <w:rsid w:val="001C4003"/>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laceholder Text"/>
    <w:basedOn w:val="a0"/>
    <w:uiPriority w:val="99"/>
    <w:semiHidden/>
    <w:rsid w:val="003230C7"/>
    <w:rPr>
      <w:color w:val="808080"/>
    </w:rPr>
  </w:style>
  <w:style w:type="character" w:customStyle="1" w:styleId="ad">
    <w:name w:val="פיסקת רשימה תו"/>
    <w:link w:val="ae"/>
    <w:locked/>
    <w:rsid w:val="0056634F"/>
    <w:rPr>
      <w:sz w:val="24"/>
      <w:szCs w:val="24"/>
    </w:rPr>
  </w:style>
  <w:style w:type="paragraph" w:styleId="ae">
    <w:name w:val="List Paragraph"/>
    <w:basedOn w:val="a"/>
    <w:link w:val="ad"/>
    <w:qFormat/>
    <w:rsid w:val="0056634F"/>
    <w:pPr>
      <w:ind w:left="720"/>
      <w:contextualSpacing/>
    </w:pPr>
    <w:rPr>
      <w:rFonts w:cs="Times New Roman"/>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122835">
      <w:bodyDiv w:val="1"/>
      <w:marLeft w:val="0"/>
      <w:marRight w:val="0"/>
      <w:marTop w:val="0"/>
      <w:marBottom w:val="0"/>
      <w:divBdr>
        <w:top w:val="none" w:sz="0" w:space="0" w:color="auto"/>
        <w:left w:val="none" w:sz="0" w:space="0" w:color="auto"/>
        <w:bottom w:val="none" w:sz="0" w:space="0" w:color="auto"/>
        <w:right w:val="none" w:sz="0" w:space="0" w:color="auto"/>
      </w:divBdr>
    </w:div>
    <w:div w:id="1432820806">
      <w:bodyDiv w:val="1"/>
      <w:marLeft w:val="0"/>
      <w:marRight w:val="0"/>
      <w:marTop w:val="0"/>
      <w:marBottom w:val="0"/>
      <w:divBdr>
        <w:top w:val="none" w:sz="0" w:space="0" w:color="auto"/>
        <w:left w:val="none" w:sz="0" w:space="0" w:color="auto"/>
        <w:bottom w:val="none" w:sz="0" w:space="0" w:color="auto"/>
        <w:right w:val="none" w:sz="0" w:space="0" w:color="auto"/>
      </w:divBdr>
    </w:div>
    <w:div w:id="1631594773">
      <w:bodyDiv w:val="1"/>
      <w:marLeft w:val="0"/>
      <w:marRight w:val="0"/>
      <w:marTop w:val="0"/>
      <w:marBottom w:val="0"/>
      <w:divBdr>
        <w:top w:val="none" w:sz="0" w:space="0" w:color="auto"/>
        <w:left w:val="none" w:sz="0" w:space="0" w:color="auto"/>
        <w:bottom w:val="none" w:sz="0" w:space="0" w:color="auto"/>
        <w:right w:val="none" w:sz="0" w:space="0" w:color="auto"/>
      </w:divBdr>
    </w:div>
    <w:div w:id="1696467333">
      <w:bodyDiv w:val="1"/>
      <w:marLeft w:val="0"/>
      <w:marRight w:val="0"/>
      <w:marTop w:val="0"/>
      <w:marBottom w:val="0"/>
      <w:divBdr>
        <w:top w:val="none" w:sz="0" w:space="0" w:color="auto"/>
        <w:left w:val="none" w:sz="0" w:space="0" w:color="auto"/>
        <w:bottom w:val="none" w:sz="0" w:space="0" w:color="auto"/>
        <w:right w:val="none" w:sz="0" w:space="0" w:color="auto"/>
      </w:divBdr>
    </w:div>
    <w:div w:id="1739401334">
      <w:bodyDiv w:val="1"/>
      <w:marLeft w:val="0"/>
      <w:marRight w:val="0"/>
      <w:marTop w:val="0"/>
      <w:marBottom w:val="0"/>
      <w:divBdr>
        <w:top w:val="none" w:sz="0" w:space="0" w:color="auto"/>
        <w:left w:val="none" w:sz="0" w:space="0" w:color="auto"/>
        <w:bottom w:val="none" w:sz="0" w:space="0" w:color="auto"/>
        <w:right w:val="none" w:sz="0" w:space="0" w:color="auto"/>
      </w:divBdr>
    </w:div>
    <w:div w:id="206656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customXml" Target="../customXml/item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20" Type="http://schemas.openxmlformats.org/officeDocument/2006/relationships/customXml" Target="../customXml/item3.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460D38E05664FF79D4EFF282EF8EC99"/>
        <w:category>
          <w:name w:val="כללי"/>
          <w:gallery w:val="placeholder"/>
        </w:category>
        <w:types>
          <w:type w:val="bbPlcHdr"/>
        </w:types>
        <w:behaviors>
          <w:behavior w:val="content"/>
        </w:behaviors>
        <w:guid w:val="{FD09B0DC-A014-4BFE-8938-8AD9210BC601}"/>
      </w:docPartPr>
      <w:docPartBody>
        <w:p w:rsidR="00345C9D" w:rsidRDefault="00A74356" w:rsidP="00A74356">
          <w:pPr>
            <w:pStyle w:val="E460D38E05664FF79D4EFF282EF8EC9931"/>
          </w:pPr>
          <w:r>
            <w:rPr>
              <w:rFonts w:hint="cs"/>
              <w:rtl/>
            </w:rPr>
            <w:t xml:space="preserve">     </w:t>
          </w:r>
        </w:p>
      </w:docPartBody>
    </w:docPart>
    <w:docPart>
      <w:docPartPr>
        <w:name w:val="D290653DA13E4E738B7E725F79D73329"/>
        <w:category>
          <w:name w:val="כללי"/>
          <w:gallery w:val="placeholder"/>
        </w:category>
        <w:types>
          <w:type w:val="bbPlcHdr"/>
        </w:types>
        <w:behaviors>
          <w:behavior w:val="content"/>
        </w:behaviors>
        <w:guid w:val="{A03D6ABB-52CE-4E84-8467-25FC78F3B2B0}"/>
      </w:docPartPr>
      <w:docPartBody>
        <w:p w:rsidR="00E31BF6" w:rsidRDefault="00A74356" w:rsidP="00A74356">
          <w:pPr>
            <w:pStyle w:val="D290653DA13E4E738B7E725F79D7332924"/>
          </w:pPr>
          <w:r>
            <w:rPr>
              <w:rFonts w:hint="eastAsia"/>
              <w:sz w:val="20"/>
              <w:szCs w:val="20"/>
              <w:rtl/>
            </w:rPr>
            <w:t>מספר</w:t>
          </w:r>
          <w:r>
            <w:rPr>
              <w:sz w:val="20"/>
              <w:szCs w:val="20"/>
              <w:rtl/>
            </w:rPr>
            <w:t xml:space="preserve"> תיק חיצוני</w:t>
          </w:r>
        </w:p>
      </w:docPartBody>
    </w:docPart>
    <w:docPart>
      <w:docPartPr>
        <w:name w:val="4672CCA166BA4F0A892EB1D7BA0002CB"/>
        <w:category>
          <w:name w:val="כללי"/>
          <w:gallery w:val="placeholder"/>
        </w:category>
        <w:types>
          <w:type w:val="bbPlcHdr"/>
        </w:types>
        <w:behaviors>
          <w:behavior w:val="content"/>
        </w:behaviors>
        <w:guid w:val="{479E5D01-60E2-4A15-822C-03D5E98865E0}"/>
      </w:docPartPr>
      <w:docPartBody>
        <w:p w:rsidR="00015B33" w:rsidRDefault="00A74356" w:rsidP="00A74356">
          <w:pPr>
            <w:pStyle w:val="4672CCA166BA4F0A892EB1D7BA0002CB6"/>
          </w:pPr>
          <w:r>
            <w:rPr>
              <w:b/>
              <w:bCs/>
              <w:noProof w:val="0"/>
              <w:sz w:val="26"/>
              <w:szCs w:val="26"/>
              <w:rtl/>
            </w:rPr>
            <w:t>שם תיק ללא שמות חסויים</w:t>
          </w:r>
        </w:p>
      </w:docPartBody>
    </w:docPart>
    <w:docPart>
      <w:docPartPr>
        <w:name w:val="1C8A38705F7143EA87FF3DEB2C34E7E5"/>
        <w:category>
          <w:name w:val="כללי"/>
          <w:gallery w:val="placeholder"/>
        </w:category>
        <w:types>
          <w:type w:val="bbPlcHdr"/>
        </w:types>
        <w:behaviors>
          <w:behavior w:val="content"/>
        </w:behaviors>
        <w:guid w:val="{1E86C3EA-2CF6-44FF-B9FB-927839DC8693}"/>
      </w:docPartPr>
      <w:docPartBody>
        <w:p w:rsidR="00015B33" w:rsidRDefault="00A74356" w:rsidP="00A74356">
          <w:pPr>
            <w:pStyle w:val="1C8A38705F7143EA87FF3DEB2C34E7E56"/>
          </w:pPr>
          <w:r w:rsidRPr="00CD516B">
            <w:rPr>
              <w:rFonts w:ascii="Arial" w:hAnsi="Arial"/>
              <w:b/>
              <w:bCs/>
              <w:noProof w:val="0"/>
              <w:sz w:val="26"/>
              <w:szCs w:val="26"/>
              <w:rtl/>
            </w:rPr>
            <w:t>שם צד א' ללא שם של חסוי</w:t>
          </w:r>
        </w:p>
      </w:docPartBody>
    </w:docPart>
    <w:docPart>
      <w:docPartPr>
        <w:name w:val="4DC45A2FD697422FAA3CD896A84FA7B4"/>
        <w:category>
          <w:name w:val="כללי"/>
          <w:gallery w:val="placeholder"/>
        </w:category>
        <w:types>
          <w:type w:val="bbPlcHdr"/>
        </w:types>
        <w:behaviors>
          <w:behavior w:val="content"/>
        </w:behaviors>
        <w:guid w:val="{F44DEA08-0FB8-4CA3-B947-527E15190D19}"/>
      </w:docPartPr>
      <w:docPartBody>
        <w:p w:rsidR="00015B33" w:rsidRDefault="00A74356" w:rsidP="00A74356">
          <w:pPr>
            <w:pStyle w:val="4DC45A2FD697422FAA3CD896A84FA7B46"/>
          </w:pPr>
          <w:r w:rsidRPr="00CD516B">
            <w:rPr>
              <w:rFonts w:ascii="Arial" w:hAnsi="Arial"/>
              <w:b/>
              <w:bCs/>
              <w:noProof w:val="0"/>
              <w:sz w:val="26"/>
              <w:szCs w:val="26"/>
              <w:rtl/>
            </w:rPr>
            <w:t>שם צד ב' ללא שם של חסוי</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8CA"/>
    <w:rsid w:val="00015B33"/>
    <w:rsid w:val="00060CF6"/>
    <w:rsid w:val="000A4ACE"/>
    <w:rsid w:val="001A0763"/>
    <w:rsid w:val="002D02C4"/>
    <w:rsid w:val="002D09CE"/>
    <w:rsid w:val="00345C9D"/>
    <w:rsid w:val="0048651F"/>
    <w:rsid w:val="004B017A"/>
    <w:rsid w:val="005157ED"/>
    <w:rsid w:val="00556D67"/>
    <w:rsid w:val="00673B50"/>
    <w:rsid w:val="00793995"/>
    <w:rsid w:val="007C6F98"/>
    <w:rsid w:val="007E254A"/>
    <w:rsid w:val="008B4366"/>
    <w:rsid w:val="009133C7"/>
    <w:rsid w:val="009178E4"/>
    <w:rsid w:val="00961B27"/>
    <w:rsid w:val="009A36E7"/>
    <w:rsid w:val="00A74356"/>
    <w:rsid w:val="00AA7CE3"/>
    <w:rsid w:val="00B50DB2"/>
    <w:rsid w:val="00B72BC2"/>
    <w:rsid w:val="00B91FA3"/>
    <w:rsid w:val="00BD69D1"/>
    <w:rsid w:val="00BE6557"/>
    <w:rsid w:val="00C96C06"/>
    <w:rsid w:val="00D24521"/>
    <w:rsid w:val="00D6580E"/>
    <w:rsid w:val="00E31BF6"/>
    <w:rsid w:val="00E81DB1"/>
    <w:rsid w:val="00F04DC1"/>
    <w:rsid w:val="00F678CA"/>
    <w:rsid w:val="00FD771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74356"/>
    <w:rPr>
      <w:color w:val="808080"/>
    </w:rPr>
  </w:style>
  <w:style w:type="paragraph" w:customStyle="1" w:styleId="3266F4EFF61346678E872C8DE3DE67FF">
    <w:name w:val="3266F4EFF61346678E872C8DE3DE67FF"/>
    <w:rsid w:val="00E81DB1"/>
    <w:pPr>
      <w:tabs>
        <w:tab w:val="center" w:pos="4153"/>
        <w:tab w:val="right" w:pos="8306"/>
      </w:tabs>
      <w:bidi/>
      <w:spacing w:after="0" w:line="240" w:lineRule="auto"/>
    </w:pPr>
    <w:rPr>
      <w:rFonts w:ascii="Times New Roman" w:eastAsia="Times New Roman" w:hAnsi="Times New Roman" w:cs="David"/>
      <w:noProof/>
      <w:sz w:val="24"/>
      <w:szCs w:val="24"/>
    </w:rPr>
  </w:style>
  <w:style w:type="paragraph" w:customStyle="1" w:styleId="79C68C3B2E1240EF81164AD0EB5BB65A">
    <w:name w:val="79C68C3B2E1240EF81164AD0EB5BB65A"/>
    <w:rsid w:val="009133C7"/>
    <w:pPr>
      <w:bidi/>
      <w:spacing w:after="0" w:line="240" w:lineRule="auto"/>
    </w:pPr>
    <w:rPr>
      <w:rFonts w:ascii="Times New Roman" w:eastAsia="Times New Roman" w:hAnsi="Times New Roman" w:cs="David"/>
      <w:noProof/>
      <w:sz w:val="24"/>
      <w:szCs w:val="24"/>
    </w:rPr>
  </w:style>
  <w:style w:type="paragraph" w:customStyle="1" w:styleId="6DDB045A1ED4458FB4FCDE8BAC3E62FB">
    <w:name w:val="6DDB045A1ED4458FB4FCDE8BAC3E62FB"/>
    <w:rsid w:val="0048651F"/>
    <w:pPr>
      <w:bidi/>
    </w:pPr>
  </w:style>
  <w:style w:type="paragraph" w:customStyle="1" w:styleId="15866E191BA44679A2A492AE971636DF">
    <w:name w:val="15866E191BA44679A2A492AE971636DF"/>
    <w:rsid w:val="0048651F"/>
    <w:pPr>
      <w:bidi/>
    </w:pPr>
  </w:style>
  <w:style w:type="paragraph" w:customStyle="1" w:styleId="C79BB8F1E1E9479C8BA98642BD7F886D">
    <w:name w:val="C79BB8F1E1E9479C8BA98642BD7F886D"/>
    <w:rsid w:val="002D02C4"/>
    <w:pPr>
      <w:bidi/>
      <w:spacing w:after="0" w:line="240" w:lineRule="auto"/>
    </w:pPr>
    <w:rPr>
      <w:rFonts w:ascii="Times New Roman" w:eastAsia="Times New Roman" w:hAnsi="Times New Roman" w:cs="David"/>
      <w:noProof/>
      <w:sz w:val="24"/>
      <w:szCs w:val="24"/>
    </w:rPr>
  </w:style>
  <w:style w:type="paragraph" w:customStyle="1" w:styleId="40BA799C25574A3E968931CFC6B1C9EB">
    <w:name w:val="40BA799C25574A3E968931CFC6B1C9EB"/>
    <w:rsid w:val="00556D67"/>
    <w:pPr>
      <w:bidi/>
      <w:spacing w:after="0" w:line="240" w:lineRule="auto"/>
    </w:pPr>
    <w:rPr>
      <w:rFonts w:ascii="Times New Roman" w:eastAsia="Times New Roman" w:hAnsi="Times New Roman" w:cs="David"/>
      <w:noProof/>
      <w:sz w:val="24"/>
      <w:szCs w:val="24"/>
    </w:rPr>
  </w:style>
  <w:style w:type="paragraph" w:customStyle="1" w:styleId="4E3A846B310946918D99CC7A6B690AAD">
    <w:name w:val="4E3A846B310946918D99CC7A6B690AAD"/>
    <w:rsid w:val="00793995"/>
    <w:pPr>
      <w:bidi/>
      <w:spacing w:after="0" w:line="240" w:lineRule="auto"/>
    </w:pPr>
    <w:rPr>
      <w:rFonts w:ascii="Times New Roman" w:eastAsia="Times New Roman" w:hAnsi="Times New Roman" w:cs="David"/>
      <w:noProof/>
      <w:sz w:val="24"/>
      <w:szCs w:val="24"/>
    </w:rPr>
  </w:style>
  <w:style w:type="paragraph" w:customStyle="1" w:styleId="C72888B05FB64576995A93B63D01A109">
    <w:name w:val="C72888B05FB64576995A93B63D01A109"/>
    <w:rsid w:val="008B4366"/>
    <w:pPr>
      <w:bidi/>
      <w:spacing w:after="0" w:line="240" w:lineRule="auto"/>
    </w:pPr>
    <w:rPr>
      <w:rFonts w:ascii="Times New Roman" w:eastAsia="Times New Roman" w:hAnsi="Times New Roman" w:cs="David"/>
      <w:noProof/>
      <w:sz w:val="24"/>
      <w:szCs w:val="24"/>
    </w:rPr>
  </w:style>
  <w:style w:type="paragraph" w:customStyle="1" w:styleId="EA8A7ADAA12F49C8AFDBD52997853A8A">
    <w:name w:val="EA8A7ADAA12F49C8AFDBD52997853A8A"/>
    <w:rsid w:val="00C96C06"/>
    <w:pPr>
      <w:bidi/>
      <w:spacing w:after="0" w:line="240" w:lineRule="auto"/>
    </w:pPr>
    <w:rPr>
      <w:rFonts w:ascii="Times New Roman" w:eastAsia="Times New Roman" w:hAnsi="Times New Roman" w:cs="David"/>
      <w:noProof/>
      <w:sz w:val="24"/>
      <w:szCs w:val="24"/>
    </w:rPr>
  </w:style>
  <w:style w:type="paragraph" w:customStyle="1" w:styleId="07E63041087440578503CBB90E7CFB38">
    <w:name w:val="07E63041087440578503CBB90E7CFB38"/>
    <w:rsid w:val="00B91FA3"/>
    <w:pPr>
      <w:bidi/>
      <w:spacing w:after="0" w:line="240" w:lineRule="auto"/>
    </w:pPr>
    <w:rPr>
      <w:rFonts w:ascii="Times New Roman" w:eastAsia="Times New Roman" w:hAnsi="Times New Roman" w:cs="David"/>
      <w:noProof/>
      <w:sz w:val="24"/>
      <w:szCs w:val="24"/>
    </w:rPr>
  </w:style>
  <w:style w:type="paragraph" w:customStyle="1" w:styleId="B7F77638D590467CBF4FB02B62D16BA8">
    <w:name w:val="B7F77638D590467CBF4FB02B62D16BA8"/>
    <w:rsid w:val="007C6F98"/>
    <w:pPr>
      <w:bidi/>
      <w:spacing w:after="0" w:line="240" w:lineRule="auto"/>
    </w:pPr>
    <w:rPr>
      <w:rFonts w:ascii="Times New Roman" w:eastAsia="Times New Roman" w:hAnsi="Times New Roman" w:cs="David"/>
      <w:noProof/>
      <w:sz w:val="24"/>
      <w:szCs w:val="24"/>
    </w:rPr>
  </w:style>
  <w:style w:type="paragraph" w:customStyle="1" w:styleId="E460D38E05664FF79D4EFF282EF8EC99">
    <w:name w:val="E460D38E05664FF79D4EFF282EF8EC99"/>
    <w:rsid w:val="00961B27"/>
    <w:pPr>
      <w:bidi/>
      <w:spacing w:after="0" w:line="240" w:lineRule="auto"/>
    </w:pPr>
    <w:rPr>
      <w:rFonts w:ascii="Times New Roman" w:eastAsia="Times New Roman" w:hAnsi="Times New Roman" w:cs="David"/>
      <w:noProof/>
      <w:sz w:val="24"/>
      <w:szCs w:val="24"/>
    </w:rPr>
  </w:style>
  <w:style w:type="paragraph" w:customStyle="1" w:styleId="E460D38E05664FF79D4EFF282EF8EC991">
    <w:name w:val="E460D38E05664FF79D4EFF282EF8EC991"/>
    <w:rsid w:val="00961B27"/>
    <w:pPr>
      <w:bidi/>
      <w:spacing w:after="0" w:line="240" w:lineRule="auto"/>
    </w:pPr>
    <w:rPr>
      <w:rFonts w:ascii="Times New Roman" w:eastAsia="Times New Roman" w:hAnsi="Times New Roman" w:cs="David"/>
      <w:noProof/>
      <w:sz w:val="24"/>
      <w:szCs w:val="24"/>
    </w:rPr>
  </w:style>
  <w:style w:type="paragraph" w:customStyle="1" w:styleId="E460D38E05664FF79D4EFF282EF8EC992">
    <w:name w:val="E460D38E05664FF79D4EFF282EF8EC992"/>
    <w:rsid w:val="00961B27"/>
    <w:pPr>
      <w:bidi/>
      <w:spacing w:after="0" w:line="240" w:lineRule="auto"/>
    </w:pPr>
    <w:rPr>
      <w:rFonts w:ascii="Times New Roman" w:eastAsia="Times New Roman" w:hAnsi="Times New Roman" w:cs="David"/>
      <w:noProof/>
      <w:sz w:val="24"/>
      <w:szCs w:val="24"/>
    </w:rPr>
  </w:style>
  <w:style w:type="paragraph" w:customStyle="1" w:styleId="E460D38E05664FF79D4EFF282EF8EC993">
    <w:name w:val="E460D38E05664FF79D4EFF282EF8EC993"/>
    <w:rsid w:val="00961B27"/>
    <w:pPr>
      <w:bidi/>
      <w:spacing w:after="0" w:line="240" w:lineRule="auto"/>
    </w:pPr>
    <w:rPr>
      <w:rFonts w:ascii="Times New Roman" w:eastAsia="Times New Roman" w:hAnsi="Times New Roman" w:cs="David"/>
      <w:noProof/>
      <w:sz w:val="24"/>
      <w:szCs w:val="24"/>
    </w:rPr>
  </w:style>
  <w:style w:type="paragraph" w:customStyle="1" w:styleId="E460D38E05664FF79D4EFF282EF8EC994">
    <w:name w:val="E460D38E05664FF79D4EFF282EF8EC994"/>
    <w:rsid w:val="00345C9D"/>
    <w:pPr>
      <w:bidi/>
      <w:spacing w:after="0" w:line="240" w:lineRule="auto"/>
    </w:pPr>
    <w:rPr>
      <w:rFonts w:ascii="Times New Roman" w:eastAsia="Times New Roman" w:hAnsi="Times New Roman" w:cs="David"/>
      <w:noProof/>
      <w:sz w:val="24"/>
      <w:szCs w:val="24"/>
    </w:rPr>
  </w:style>
  <w:style w:type="paragraph" w:customStyle="1" w:styleId="E460D38E05664FF79D4EFF282EF8EC995">
    <w:name w:val="E460D38E05664FF79D4EFF282EF8EC995"/>
    <w:rsid w:val="00345C9D"/>
    <w:pPr>
      <w:bidi/>
      <w:spacing w:after="0" w:line="240" w:lineRule="auto"/>
    </w:pPr>
    <w:rPr>
      <w:rFonts w:ascii="Times New Roman" w:eastAsia="Times New Roman" w:hAnsi="Times New Roman" w:cs="David"/>
      <w:noProof/>
      <w:sz w:val="24"/>
      <w:szCs w:val="24"/>
    </w:rPr>
  </w:style>
  <w:style w:type="paragraph" w:customStyle="1" w:styleId="396F6B356EA448168635E2E2621F6F1B">
    <w:name w:val="396F6B356EA448168635E2E2621F6F1B"/>
    <w:rsid w:val="00345C9D"/>
    <w:pPr>
      <w:bidi/>
      <w:spacing w:after="160" w:line="259" w:lineRule="auto"/>
    </w:pPr>
  </w:style>
  <w:style w:type="paragraph" w:customStyle="1" w:styleId="E460D38E05664FF79D4EFF282EF8EC996">
    <w:name w:val="E460D38E05664FF79D4EFF282EF8EC996"/>
    <w:rsid w:val="00345C9D"/>
    <w:pPr>
      <w:bidi/>
      <w:spacing w:after="0" w:line="240" w:lineRule="auto"/>
    </w:pPr>
    <w:rPr>
      <w:rFonts w:ascii="Times New Roman" w:eastAsia="Times New Roman" w:hAnsi="Times New Roman" w:cs="David"/>
      <w:noProof/>
      <w:sz w:val="24"/>
      <w:szCs w:val="24"/>
    </w:rPr>
  </w:style>
  <w:style w:type="paragraph" w:customStyle="1" w:styleId="E460D38E05664FF79D4EFF282EF8EC997">
    <w:name w:val="E460D38E05664FF79D4EFF282EF8EC997"/>
    <w:rsid w:val="00345C9D"/>
    <w:pPr>
      <w:bidi/>
      <w:spacing w:after="0" w:line="240" w:lineRule="auto"/>
    </w:pPr>
    <w:rPr>
      <w:rFonts w:ascii="Times New Roman" w:eastAsia="Times New Roman" w:hAnsi="Times New Roman" w:cs="David"/>
      <w:noProof/>
      <w:sz w:val="24"/>
      <w:szCs w:val="24"/>
    </w:rPr>
  </w:style>
  <w:style w:type="paragraph" w:customStyle="1" w:styleId="D290653DA13E4E738B7E725F79D73329">
    <w:name w:val="D290653DA13E4E738B7E725F79D73329"/>
    <w:rsid w:val="00345C9D"/>
    <w:pPr>
      <w:bidi/>
      <w:spacing w:after="0" w:line="240" w:lineRule="auto"/>
    </w:pPr>
    <w:rPr>
      <w:rFonts w:ascii="Times New Roman" w:eastAsia="Times New Roman" w:hAnsi="Times New Roman" w:cs="David"/>
      <w:noProof/>
      <w:sz w:val="24"/>
      <w:szCs w:val="24"/>
    </w:rPr>
  </w:style>
  <w:style w:type="paragraph" w:customStyle="1" w:styleId="E460D38E05664FF79D4EFF282EF8EC998">
    <w:name w:val="E460D38E05664FF79D4EFF282EF8EC998"/>
    <w:rsid w:val="00345C9D"/>
    <w:pPr>
      <w:bidi/>
      <w:spacing w:after="0" w:line="240" w:lineRule="auto"/>
    </w:pPr>
    <w:rPr>
      <w:rFonts w:ascii="Times New Roman" w:eastAsia="Times New Roman" w:hAnsi="Times New Roman" w:cs="David"/>
      <w:noProof/>
      <w:sz w:val="24"/>
      <w:szCs w:val="24"/>
    </w:rPr>
  </w:style>
  <w:style w:type="paragraph" w:customStyle="1" w:styleId="D290653DA13E4E738B7E725F79D733291">
    <w:name w:val="D290653DA13E4E738B7E725F79D733291"/>
    <w:rsid w:val="00345C9D"/>
    <w:pPr>
      <w:bidi/>
      <w:spacing w:after="0" w:line="240" w:lineRule="auto"/>
    </w:pPr>
    <w:rPr>
      <w:rFonts w:ascii="Times New Roman" w:eastAsia="Times New Roman" w:hAnsi="Times New Roman" w:cs="David"/>
      <w:noProof/>
      <w:sz w:val="24"/>
      <w:szCs w:val="24"/>
    </w:rPr>
  </w:style>
  <w:style w:type="paragraph" w:customStyle="1" w:styleId="E460D38E05664FF79D4EFF282EF8EC999">
    <w:name w:val="E460D38E05664FF79D4EFF282EF8EC999"/>
    <w:rsid w:val="00E31BF6"/>
    <w:pPr>
      <w:bidi/>
      <w:spacing w:after="0" w:line="240" w:lineRule="auto"/>
    </w:pPr>
    <w:rPr>
      <w:rFonts w:ascii="Times New Roman" w:eastAsia="Times New Roman" w:hAnsi="Times New Roman" w:cs="David"/>
      <w:noProof/>
      <w:sz w:val="24"/>
      <w:szCs w:val="24"/>
    </w:rPr>
  </w:style>
  <w:style w:type="paragraph" w:customStyle="1" w:styleId="D290653DA13E4E738B7E725F79D733292">
    <w:name w:val="D290653DA13E4E738B7E725F79D733292"/>
    <w:rsid w:val="00E31BF6"/>
    <w:pPr>
      <w:bidi/>
      <w:spacing w:after="0" w:line="240" w:lineRule="auto"/>
    </w:pPr>
    <w:rPr>
      <w:rFonts w:ascii="Times New Roman" w:eastAsia="Times New Roman" w:hAnsi="Times New Roman" w:cs="David"/>
      <w:noProof/>
      <w:sz w:val="24"/>
      <w:szCs w:val="24"/>
    </w:rPr>
  </w:style>
  <w:style w:type="paragraph" w:customStyle="1" w:styleId="BDEC6EF4A26446AEA2E1516382A0B8E3">
    <w:name w:val="BDEC6EF4A26446AEA2E1516382A0B8E3"/>
    <w:rsid w:val="00E31BF6"/>
    <w:pPr>
      <w:bidi/>
      <w:spacing w:after="160" w:line="259" w:lineRule="auto"/>
    </w:pPr>
  </w:style>
  <w:style w:type="paragraph" w:customStyle="1" w:styleId="74FAC0D4100349AAB7CFF87C68038087">
    <w:name w:val="74FAC0D4100349AAB7CFF87C68038087"/>
    <w:rsid w:val="00E31BF6"/>
    <w:pPr>
      <w:bidi/>
      <w:spacing w:after="160" w:line="259" w:lineRule="auto"/>
    </w:pPr>
  </w:style>
  <w:style w:type="paragraph" w:customStyle="1" w:styleId="E5D38D1255CA4A599DDADA0AE1A5590E">
    <w:name w:val="E5D38D1255CA4A599DDADA0AE1A5590E"/>
    <w:rsid w:val="00E31BF6"/>
    <w:pPr>
      <w:bidi/>
      <w:spacing w:after="160" w:line="259" w:lineRule="auto"/>
    </w:pPr>
  </w:style>
  <w:style w:type="paragraph" w:customStyle="1" w:styleId="B486AC440BF14F3BBBD42CAB0606FAF0">
    <w:name w:val="B486AC440BF14F3BBBD42CAB0606FAF0"/>
    <w:rsid w:val="00E31BF6"/>
    <w:pPr>
      <w:bidi/>
      <w:spacing w:after="160" w:line="259" w:lineRule="auto"/>
    </w:pPr>
  </w:style>
  <w:style w:type="paragraph" w:customStyle="1" w:styleId="D4BA11CE55FB47E4943078C6F3A24A5F">
    <w:name w:val="D4BA11CE55FB47E4943078C6F3A24A5F"/>
    <w:rsid w:val="00E31BF6"/>
    <w:pPr>
      <w:bidi/>
      <w:spacing w:after="160" w:line="259" w:lineRule="auto"/>
    </w:pPr>
  </w:style>
  <w:style w:type="paragraph" w:customStyle="1" w:styleId="BDEC6EF4A26446AEA2E1516382A0B8E31">
    <w:name w:val="BDEC6EF4A26446AEA2E1516382A0B8E31"/>
    <w:rsid w:val="009178E4"/>
    <w:pPr>
      <w:bidi/>
      <w:spacing w:after="0" w:line="240" w:lineRule="auto"/>
    </w:pPr>
    <w:rPr>
      <w:rFonts w:ascii="Times New Roman" w:eastAsia="Times New Roman" w:hAnsi="Times New Roman" w:cs="David"/>
      <w:noProof/>
      <w:sz w:val="24"/>
      <w:szCs w:val="24"/>
    </w:rPr>
  </w:style>
  <w:style w:type="paragraph" w:customStyle="1" w:styleId="74FAC0D4100349AAB7CFF87C680380871">
    <w:name w:val="74FAC0D4100349AAB7CFF87C680380871"/>
    <w:rsid w:val="009178E4"/>
    <w:pPr>
      <w:bidi/>
      <w:spacing w:after="0" w:line="240" w:lineRule="auto"/>
    </w:pPr>
    <w:rPr>
      <w:rFonts w:ascii="Times New Roman" w:eastAsia="Times New Roman" w:hAnsi="Times New Roman" w:cs="David"/>
      <w:noProof/>
      <w:sz w:val="24"/>
      <w:szCs w:val="24"/>
    </w:rPr>
  </w:style>
  <w:style w:type="paragraph" w:customStyle="1" w:styleId="E5D38D1255CA4A599DDADA0AE1A5590E1">
    <w:name w:val="E5D38D1255CA4A599DDADA0AE1A5590E1"/>
    <w:rsid w:val="009178E4"/>
    <w:pPr>
      <w:bidi/>
      <w:spacing w:after="0" w:line="240" w:lineRule="auto"/>
    </w:pPr>
    <w:rPr>
      <w:rFonts w:ascii="Times New Roman" w:eastAsia="Times New Roman" w:hAnsi="Times New Roman" w:cs="David"/>
      <w:noProof/>
      <w:sz w:val="24"/>
      <w:szCs w:val="24"/>
    </w:rPr>
  </w:style>
  <w:style w:type="paragraph" w:customStyle="1" w:styleId="B486AC440BF14F3BBBD42CAB0606FAF01">
    <w:name w:val="B486AC440BF14F3BBBD42CAB0606FAF01"/>
    <w:rsid w:val="009178E4"/>
    <w:pPr>
      <w:bidi/>
      <w:spacing w:after="0" w:line="240" w:lineRule="auto"/>
    </w:pPr>
    <w:rPr>
      <w:rFonts w:ascii="Times New Roman" w:eastAsia="Times New Roman" w:hAnsi="Times New Roman" w:cs="David"/>
      <w:noProof/>
      <w:sz w:val="24"/>
      <w:szCs w:val="24"/>
    </w:rPr>
  </w:style>
  <w:style w:type="paragraph" w:customStyle="1" w:styleId="D4BA11CE55FB47E4943078C6F3A24A5F1">
    <w:name w:val="D4BA11CE55FB47E4943078C6F3A24A5F1"/>
    <w:rsid w:val="009178E4"/>
    <w:pPr>
      <w:bidi/>
      <w:spacing w:after="0" w:line="240" w:lineRule="auto"/>
    </w:pPr>
    <w:rPr>
      <w:rFonts w:ascii="Times New Roman" w:eastAsia="Times New Roman" w:hAnsi="Times New Roman" w:cs="David"/>
      <w:noProof/>
      <w:sz w:val="24"/>
      <w:szCs w:val="24"/>
    </w:rPr>
  </w:style>
  <w:style w:type="paragraph" w:customStyle="1" w:styleId="E460D38E05664FF79D4EFF282EF8EC9910">
    <w:name w:val="E460D38E05664FF79D4EFF282EF8EC9910"/>
    <w:rsid w:val="009178E4"/>
    <w:pPr>
      <w:bidi/>
      <w:spacing w:after="0" w:line="240" w:lineRule="auto"/>
    </w:pPr>
    <w:rPr>
      <w:rFonts w:ascii="Times New Roman" w:eastAsia="Times New Roman" w:hAnsi="Times New Roman" w:cs="David"/>
      <w:noProof/>
      <w:sz w:val="24"/>
      <w:szCs w:val="24"/>
    </w:rPr>
  </w:style>
  <w:style w:type="paragraph" w:customStyle="1" w:styleId="D290653DA13E4E738B7E725F79D733293">
    <w:name w:val="D290653DA13E4E738B7E725F79D733293"/>
    <w:rsid w:val="009178E4"/>
    <w:pPr>
      <w:bidi/>
      <w:spacing w:after="0" w:line="240" w:lineRule="auto"/>
    </w:pPr>
    <w:rPr>
      <w:rFonts w:ascii="Times New Roman" w:eastAsia="Times New Roman" w:hAnsi="Times New Roman" w:cs="David"/>
      <w:noProof/>
      <w:sz w:val="24"/>
      <w:szCs w:val="24"/>
    </w:rPr>
  </w:style>
  <w:style w:type="paragraph" w:customStyle="1" w:styleId="BDEC6EF4A26446AEA2E1516382A0B8E32">
    <w:name w:val="BDEC6EF4A26446AEA2E1516382A0B8E32"/>
    <w:rsid w:val="000A4ACE"/>
    <w:pPr>
      <w:bidi/>
      <w:spacing w:after="0" w:line="240" w:lineRule="auto"/>
    </w:pPr>
    <w:rPr>
      <w:rFonts w:ascii="Times New Roman" w:eastAsia="Times New Roman" w:hAnsi="Times New Roman" w:cs="David"/>
      <w:noProof/>
      <w:sz w:val="24"/>
      <w:szCs w:val="24"/>
    </w:rPr>
  </w:style>
  <w:style w:type="paragraph" w:customStyle="1" w:styleId="74FAC0D4100349AAB7CFF87C680380872">
    <w:name w:val="74FAC0D4100349AAB7CFF87C680380872"/>
    <w:rsid w:val="000A4ACE"/>
    <w:pPr>
      <w:bidi/>
      <w:spacing w:after="0" w:line="240" w:lineRule="auto"/>
    </w:pPr>
    <w:rPr>
      <w:rFonts w:ascii="Times New Roman" w:eastAsia="Times New Roman" w:hAnsi="Times New Roman" w:cs="David"/>
      <w:noProof/>
      <w:sz w:val="24"/>
      <w:szCs w:val="24"/>
    </w:rPr>
  </w:style>
  <w:style w:type="paragraph" w:customStyle="1" w:styleId="E5D38D1255CA4A599DDADA0AE1A5590E2">
    <w:name w:val="E5D38D1255CA4A599DDADA0AE1A5590E2"/>
    <w:rsid w:val="000A4ACE"/>
    <w:pPr>
      <w:bidi/>
      <w:spacing w:after="0" w:line="240" w:lineRule="auto"/>
    </w:pPr>
    <w:rPr>
      <w:rFonts w:ascii="Times New Roman" w:eastAsia="Times New Roman" w:hAnsi="Times New Roman" w:cs="David"/>
      <w:noProof/>
      <w:sz w:val="24"/>
      <w:szCs w:val="24"/>
    </w:rPr>
  </w:style>
  <w:style w:type="paragraph" w:customStyle="1" w:styleId="B486AC440BF14F3BBBD42CAB0606FAF02">
    <w:name w:val="B486AC440BF14F3BBBD42CAB0606FAF02"/>
    <w:rsid w:val="000A4ACE"/>
    <w:pPr>
      <w:bidi/>
      <w:spacing w:after="0" w:line="240" w:lineRule="auto"/>
    </w:pPr>
    <w:rPr>
      <w:rFonts w:ascii="Times New Roman" w:eastAsia="Times New Roman" w:hAnsi="Times New Roman" w:cs="David"/>
      <w:noProof/>
      <w:sz w:val="24"/>
      <w:szCs w:val="24"/>
    </w:rPr>
  </w:style>
  <w:style w:type="paragraph" w:customStyle="1" w:styleId="D4BA11CE55FB47E4943078C6F3A24A5F2">
    <w:name w:val="D4BA11CE55FB47E4943078C6F3A24A5F2"/>
    <w:rsid w:val="000A4ACE"/>
    <w:pPr>
      <w:bidi/>
      <w:spacing w:after="0" w:line="240" w:lineRule="auto"/>
    </w:pPr>
    <w:rPr>
      <w:rFonts w:ascii="Times New Roman" w:eastAsia="Times New Roman" w:hAnsi="Times New Roman" w:cs="David"/>
      <w:noProof/>
      <w:sz w:val="24"/>
      <w:szCs w:val="24"/>
    </w:rPr>
  </w:style>
  <w:style w:type="paragraph" w:customStyle="1" w:styleId="E460D38E05664FF79D4EFF282EF8EC9911">
    <w:name w:val="E460D38E05664FF79D4EFF282EF8EC9911"/>
    <w:rsid w:val="000A4ACE"/>
    <w:pPr>
      <w:bidi/>
      <w:spacing w:after="0" w:line="240" w:lineRule="auto"/>
    </w:pPr>
    <w:rPr>
      <w:rFonts w:ascii="Times New Roman" w:eastAsia="Times New Roman" w:hAnsi="Times New Roman" w:cs="David"/>
      <w:noProof/>
      <w:sz w:val="24"/>
      <w:szCs w:val="24"/>
    </w:rPr>
  </w:style>
  <w:style w:type="paragraph" w:customStyle="1" w:styleId="D290653DA13E4E738B7E725F79D733294">
    <w:name w:val="D290653DA13E4E738B7E725F79D733294"/>
    <w:rsid w:val="000A4ACE"/>
    <w:pPr>
      <w:bidi/>
      <w:spacing w:after="0" w:line="240" w:lineRule="auto"/>
    </w:pPr>
    <w:rPr>
      <w:rFonts w:ascii="Times New Roman" w:eastAsia="Times New Roman" w:hAnsi="Times New Roman" w:cs="David"/>
      <w:noProof/>
      <w:sz w:val="24"/>
      <w:szCs w:val="24"/>
    </w:rPr>
  </w:style>
  <w:style w:type="paragraph" w:customStyle="1" w:styleId="BDEC6EF4A26446AEA2E1516382A0B8E33">
    <w:name w:val="BDEC6EF4A26446AEA2E1516382A0B8E33"/>
    <w:rsid w:val="000A4ACE"/>
    <w:pPr>
      <w:bidi/>
      <w:spacing w:after="0" w:line="240" w:lineRule="auto"/>
    </w:pPr>
    <w:rPr>
      <w:rFonts w:ascii="Times New Roman" w:eastAsia="Times New Roman" w:hAnsi="Times New Roman" w:cs="David"/>
      <w:noProof/>
      <w:sz w:val="24"/>
      <w:szCs w:val="24"/>
    </w:rPr>
  </w:style>
  <w:style w:type="paragraph" w:customStyle="1" w:styleId="74FAC0D4100349AAB7CFF87C680380873">
    <w:name w:val="74FAC0D4100349AAB7CFF87C680380873"/>
    <w:rsid w:val="000A4ACE"/>
    <w:pPr>
      <w:bidi/>
      <w:spacing w:after="0" w:line="240" w:lineRule="auto"/>
    </w:pPr>
    <w:rPr>
      <w:rFonts w:ascii="Times New Roman" w:eastAsia="Times New Roman" w:hAnsi="Times New Roman" w:cs="David"/>
      <w:noProof/>
      <w:sz w:val="24"/>
      <w:szCs w:val="24"/>
    </w:rPr>
  </w:style>
  <w:style w:type="paragraph" w:customStyle="1" w:styleId="E5D38D1255CA4A599DDADA0AE1A5590E3">
    <w:name w:val="E5D38D1255CA4A599DDADA0AE1A5590E3"/>
    <w:rsid w:val="000A4ACE"/>
    <w:pPr>
      <w:bidi/>
      <w:spacing w:after="0" w:line="240" w:lineRule="auto"/>
    </w:pPr>
    <w:rPr>
      <w:rFonts w:ascii="Times New Roman" w:eastAsia="Times New Roman" w:hAnsi="Times New Roman" w:cs="David"/>
      <w:noProof/>
      <w:sz w:val="24"/>
      <w:szCs w:val="24"/>
    </w:rPr>
  </w:style>
  <w:style w:type="paragraph" w:customStyle="1" w:styleId="B486AC440BF14F3BBBD42CAB0606FAF03">
    <w:name w:val="B486AC440BF14F3BBBD42CAB0606FAF03"/>
    <w:rsid w:val="000A4ACE"/>
    <w:pPr>
      <w:bidi/>
      <w:spacing w:after="0" w:line="240" w:lineRule="auto"/>
    </w:pPr>
    <w:rPr>
      <w:rFonts w:ascii="Times New Roman" w:eastAsia="Times New Roman" w:hAnsi="Times New Roman" w:cs="David"/>
      <w:noProof/>
      <w:sz w:val="24"/>
      <w:szCs w:val="24"/>
    </w:rPr>
  </w:style>
  <w:style w:type="paragraph" w:customStyle="1" w:styleId="D4BA11CE55FB47E4943078C6F3A24A5F3">
    <w:name w:val="D4BA11CE55FB47E4943078C6F3A24A5F3"/>
    <w:rsid w:val="000A4ACE"/>
    <w:pPr>
      <w:bidi/>
      <w:spacing w:after="0" w:line="240" w:lineRule="auto"/>
    </w:pPr>
    <w:rPr>
      <w:rFonts w:ascii="Times New Roman" w:eastAsia="Times New Roman" w:hAnsi="Times New Roman" w:cs="David"/>
      <w:noProof/>
      <w:sz w:val="24"/>
      <w:szCs w:val="24"/>
    </w:rPr>
  </w:style>
  <w:style w:type="paragraph" w:customStyle="1" w:styleId="E460D38E05664FF79D4EFF282EF8EC9912">
    <w:name w:val="E460D38E05664FF79D4EFF282EF8EC9912"/>
    <w:rsid w:val="000A4ACE"/>
    <w:pPr>
      <w:bidi/>
      <w:spacing w:after="0" w:line="240" w:lineRule="auto"/>
    </w:pPr>
    <w:rPr>
      <w:rFonts w:ascii="Times New Roman" w:eastAsia="Times New Roman" w:hAnsi="Times New Roman" w:cs="David"/>
      <w:noProof/>
      <w:sz w:val="24"/>
      <w:szCs w:val="24"/>
    </w:rPr>
  </w:style>
  <w:style w:type="paragraph" w:customStyle="1" w:styleId="D290653DA13E4E738B7E725F79D733295">
    <w:name w:val="D290653DA13E4E738B7E725F79D733295"/>
    <w:rsid w:val="000A4ACE"/>
    <w:pPr>
      <w:bidi/>
      <w:spacing w:after="0" w:line="240" w:lineRule="auto"/>
    </w:pPr>
    <w:rPr>
      <w:rFonts w:ascii="Times New Roman" w:eastAsia="Times New Roman" w:hAnsi="Times New Roman" w:cs="David"/>
      <w:noProof/>
      <w:sz w:val="24"/>
      <w:szCs w:val="24"/>
    </w:rPr>
  </w:style>
  <w:style w:type="paragraph" w:customStyle="1" w:styleId="4CB7196AAF294F94B2C6087C9BF06E84">
    <w:name w:val="4CB7196AAF294F94B2C6087C9BF06E84"/>
    <w:rsid w:val="00F04DC1"/>
    <w:pPr>
      <w:bidi/>
      <w:spacing w:after="160" w:line="259" w:lineRule="auto"/>
    </w:pPr>
  </w:style>
  <w:style w:type="paragraph" w:customStyle="1" w:styleId="116EBBD5A99E4E519EE4A5661D82C50E">
    <w:name w:val="116EBBD5A99E4E519EE4A5661D82C50E"/>
    <w:rsid w:val="00F04DC1"/>
    <w:pPr>
      <w:bidi/>
      <w:spacing w:after="160" w:line="259" w:lineRule="auto"/>
    </w:pPr>
  </w:style>
  <w:style w:type="paragraph" w:customStyle="1" w:styleId="E6E6A917CC5E4519A8F2E864C48E22F2">
    <w:name w:val="E6E6A917CC5E4519A8F2E864C48E22F2"/>
    <w:rsid w:val="00F04DC1"/>
    <w:pPr>
      <w:bidi/>
      <w:spacing w:after="160" w:line="259" w:lineRule="auto"/>
    </w:pPr>
  </w:style>
  <w:style w:type="paragraph" w:customStyle="1" w:styleId="9DC4FF55E52B4E209349FC40470DD418">
    <w:name w:val="9DC4FF55E52B4E209349FC40470DD418"/>
    <w:rsid w:val="00F04DC1"/>
    <w:pPr>
      <w:bidi/>
      <w:spacing w:after="160" w:line="259" w:lineRule="auto"/>
    </w:pPr>
  </w:style>
  <w:style w:type="paragraph" w:customStyle="1" w:styleId="112E7BE5CCF64A68A3D497F283A4D695">
    <w:name w:val="112E7BE5CCF64A68A3D497F283A4D695"/>
    <w:rsid w:val="00F04DC1"/>
    <w:pPr>
      <w:bidi/>
      <w:spacing w:after="160" w:line="259" w:lineRule="auto"/>
    </w:pPr>
  </w:style>
  <w:style w:type="paragraph" w:customStyle="1" w:styleId="F7AC192E75FB4DD1B3A20434CFD65B69">
    <w:name w:val="F7AC192E75FB4DD1B3A20434CFD65B69"/>
    <w:rsid w:val="00F04DC1"/>
    <w:pPr>
      <w:bidi/>
      <w:spacing w:after="160" w:line="259" w:lineRule="auto"/>
    </w:pPr>
  </w:style>
  <w:style w:type="paragraph" w:customStyle="1" w:styleId="116EBBD5A99E4E519EE4A5661D82C50E1">
    <w:name w:val="116EBBD5A99E4E519EE4A5661D82C50E1"/>
    <w:rsid w:val="007E254A"/>
    <w:pPr>
      <w:bidi/>
      <w:spacing w:after="0" w:line="240" w:lineRule="auto"/>
    </w:pPr>
    <w:rPr>
      <w:rFonts w:ascii="Times New Roman" w:eastAsia="Times New Roman" w:hAnsi="Times New Roman" w:cs="David"/>
      <w:noProof/>
      <w:sz w:val="24"/>
      <w:szCs w:val="24"/>
    </w:rPr>
  </w:style>
  <w:style w:type="paragraph" w:customStyle="1" w:styleId="E6E6A917CC5E4519A8F2E864C48E22F21">
    <w:name w:val="E6E6A917CC5E4519A8F2E864C48E22F21"/>
    <w:rsid w:val="007E254A"/>
    <w:pPr>
      <w:bidi/>
      <w:spacing w:after="0" w:line="240" w:lineRule="auto"/>
    </w:pPr>
    <w:rPr>
      <w:rFonts w:ascii="Times New Roman" w:eastAsia="Times New Roman" w:hAnsi="Times New Roman" w:cs="David"/>
      <w:noProof/>
      <w:sz w:val="24"/>
      <w:szCs w:val="24"/>
    </w:rPr>
  </w:style>
  <w:style w:type="paragraph" w:customStyle="1" w:styleId="9DC4FF55E52B4E209349FC40470DD4181">
    <w:name w:val="9DC4FF55E52B4E209349FC40470DD4181"/>
    <w:rsid w:val="007E254A"/>
    <w:pPr>
      <w:bidi/>
      <w:spacing w:after="0" w:line="240" w:lineRule="auto"/>
    </w:pPr>
    <w:rPr>
      <w:rFonts w:ascii="Times New Roman" w:eastAsia="Times New Roman" w:hAnsi="Times New Roman" w:cs="David"/>
      <w:noProof/>
      <w:sz w:val="24"/>
      <w:szCs w:val="24"/>
    </w:rPr>
  </w:style>
  <w:style w:type="paragraph" w:customStyle="1" w:styleId="112E7BE5CCF64A68A3D497F283A4D6951">
    <w:name w:val="112E7BE5CCF64A68A3D497F283A4D6951"/>
    <w:rsid w:val="007E254A"/>
    <w:pPr>
      <w:bidi/>
      <w:spacing w:after="0" w:line="240" w:lineRule="auto"/>
    </w:pPr>
    <w:rPr>
      <w:rFonts w:ascii="Times New Roman" w:eastAsia="Times New Roman" w:hAnsi="Times New Roman" w:cs="David"/>
      <w:noProof/>
      <w:sz w:val="24"/>
      <w:szCs w:val="24"/>
    </w:rPr>
  </w:style>
  <w:style w:type="paragraph" w:customStyle="1" w:styleId="F7AC192E75FB4DD1B3A20434CFD65B691">
    <w:name w:val="F7AC192E75FB4DD1B3A20434CFD65B691"/>
    <w:rsid w:val="007E254A"/>
    <w:pPr>
      <w:bidi/>
      <w:spacing w:after="0" w:line="240" w:lineRule="auto"/>
    </w:pPr>
    <w:rPr>
      <w:rFonts w:ascii="Times New Roman" w:eastAsia="Times New Roman" w:hAnsi="Times New Roman" w:cs="David"/>
      <w:noProof/>
      <w:sz w:val="24"/>
      <w:szCs w:val="24"/>
    </w:rPr>
  </w:style>
  <w:style w:type="paragraph" w:customStyle="1" w:styleId="E460D38E05664FF79D4EFF282EF8EC9913">
    <w:name w:val="E460D38E05664FF79D4EFF282EF8EC9913"/>
    <w:rsid w:val="007E254A"/>
    <w:pPr>
      <w:bidi/>
      <w:spacing w:after="0" w:line="240" w:lineRule="auto"/>
    </w:pPr>
    <w:rPr>
      <w:rFonts w:ascii="Times New Roman" w:eastAsia="Times New Roman" w:hAnsi="Times New Roman" w:cs="David"/>
      <w:noProof/>
      <w:sz w:val="24"/>
      <w:szCs w:val="24"/>
    </w:rPr>
  </w:style>
  <w:style w:type="paragraph" w:customStyle="1" w:styleId="D290653DA13E4E738B7E725F79D733296">
    <w:name w:val="D290653DA13E4E738B7E725F79D733296"/>
    <w:rsid w:val="007E254A"/>
    <w:pPr>
      <w:bidi/>
      <w:spacing w:after="0" w:line="240" w:lineRule="auto"/>
    </w:pPr>
    <w:rPr>
      <w:rFonts w:ascii="Times New Roman" w:eastAsia="Times New Roman" w:hAnsi="Times New Roman" w:cs="David"/>
      <w:noProof/>
      <w:sz w:val="24"/>
      <w:szCs w:val="24"/>
    </w:rPr>
  </w:style>
  <w:style w:type="paragraph" w:customStyle="1" w:styleId="116EBBD5A99E4E519EE4A5661D82C50E2">
    <w:name w:val="116EBBD5A99E4E519EE4A5661D82C50E2"/>
    <w:rsid w:val="005157ED"/>
    <w:pPr>
      <w:bidi/>
      <w:spacing w:after="0" w:line="240" w:lineRule="auto"/>
    </w:pPr>
    <w:rPr>
      <w:rFonts w:ascii="Times New Roman" w:eastAsia="Times New Roman" w:hAnsi="Times New Roman" w:cs="David"/>
      <w:noProof/>
      <w:sz w:val="24"/>
      <w:szCs w:val="24"/>
    </w:rPr>
  </w:style>
  <w:style w:type="paragraph" w:customStyle="1" w:styleId="E6E6A917CC5E4519A8F2E864C48E22F22">
    <w:name w:val="E6E6A917CC5E4519A8F2E864C48E22F22"/>
    <w:rsid w:val="005157ED"/>
    <w:pPr>
      <w:bidi/>
      <w:spacing w:after="0" w:line="240" w:lineRule="auto"/>
    </w:pPr>
    <w:rPr>
      <w:rFonts w:ascii="Times New Roman" w:eastAsia="Times New Roman" w:hAnsi="Times New Roman" w:cs="David"/>
      <w:noProof/>
      <w:sz w:val="24"/>
      <w:szCs w:val="24"/>
    </w:rPr>
  </w:style>
  <w:style w:type="paragraph" w:customStyle="1" w:styleId="9DC4FF55E52B4E209349FC40470DD4182">
    <w:name w:val="9DC4FF55E52B4E209349FC40470DD4182"/>
    <w:rsid w:val="005157ED"/>
    <w:pPr>
      <w:bidi/>
      <w:spacing w:after="0" w:line="240" w:lineRule="auto"/>
    </w:pPr>
    <w:rPr>
      <w:rFonts w:ascii="Times New Roman" w:eastAsia="Times New Roman" w:hAnsi="Times New Roman" w:cs="David"/>
      <w:noProof/>
      <w:sz w:val="24"/>
      <w:szCs w:val="24"/>
    </w:rPr>
  </w:style>
  <w:style w:type="paragraph" w:customStyle="1" w:styleId="112E7BE5CCF64A68A3D497F283A4D6952">
    <w:name w:val="112E7BE5CCF64A68A3D497F283A4D6952"/>
    <w:rsid w:val="005157ED"/>
    <w:pPr>
      <w:bidi/>
      <w:spacing w:after="0" w:line="240" w:lineRule="auto"/>
    </w:pPr>
    <w:rPr>
      <w:rFonts w:ascii="Times New Roman" w:eastAsia="Times New Roman" w:hAnsi="Times New Roman" w:cs="David"/>
      <w:noProof/>
      <w:sz w:val="24"/>
      <w:szCs w:val="24"/>
    </w:rPr>
  </w:style>
  <w:style w:type="paragraph" w:customStyle="1" w:styleId="ECC435E5782A4F3FB39457279E24BE88">
    <w:name w:val="ECC435E5782A4F3FB39457279E24BE88"/>
    <w:rsid w:val="005157ED"/>
    <w:pPr>
      <w:bidi/>
      <w:spacing w:after="0" w:line="240" w:lineRule="auto"/>
    </w:pPr>
    <w:rPr>
      <w:rFonts w:ascii="Times New Roman" w:eastAsia="Times New Roman" w:hAnsi="Times New Roman" w:cs="David"/>
      <w:noProof/>
      <w:sz w:val="24"/>
      <w:szCs w:val="24"/>
    </w:rPr>
  </w:style>
  <w:style w:type="paragraph" w:customStyle="1" w:styleId="E460D38E05664FF79D4EFF282EF8EC9914">
    <w:name w:val="E460D38E05664FF79D4EFF282EF8EC9914"/>
    <w:rsid w:val="005157ED"/>
    <w:pPr>
      <w:bidi/>
      <w:spacing w:after="0" w:line="240" w:lineRule="auto"/>
    </w:pPr>
    <w:rPr>
      <w:rFonts w:ascii="Times New Roman" w:eastAsia="Times New Roman" w:hAnsi="Times New Roman" w:cs="David"/>
      <w:noProof/>
      <w:sz w:val="24"/>
      <w:szCs w:val="24"/>
    </w:rPr>
  </w:style>
  <w:style w:type="paragraph" w:customStyle="1" w:styleId="D290653DA13E4E738B7E725F79D733297">
    <w:name w:val="D290653DA13E4E738B7E725F79D733297"/>
    <w:rsid w:val="005157ED"/>
    <w:pPr>
      <w:bidi/>
      <w:spacing w:after="0" w:line="240" w:lineRule="auto"/>
    </w:pPr>
    <w:rPr>
      <w:rFonts w:ascii="Times New Roman" w:eastAsia="Times New Roman" w:hAnsi="Times New Roman" w:cs="David"/>
      <w:noProof/>
      <w:sz w:val="24"/>
      <w:szCs w:val="24"/>
    </w:rPr>
  </w:style>
  <w:style w:type="paragraph" w:customStyle="1" w:styleId="116EBBD5A99E4E519EE4A5661D82C50E3">
    <w:name w:val="116EBBD5A99E4E519EE4A5661D82C50E3"/>
    <w:rsid w:val="00FD7717"/>
    <w:pPr>
      <w:bidi/>
      <w:spacing w:after="0" w:line="240" w:lineRule="auto"/>
    </w:pPr>
    <w:rPr>
      <w:rFonts w:ascii="Times New Roman" w:eastAsia="Times New Roman" w:hAnsi="Times New Roman" w:cs="David"/>
      <w:noProof/>
      <w:sz w:val="24"/>
      <w:szCs w:val="24"/>
    </w:rPr>
  </w:style>
  <w:style w:type="paragraph" w:customStyle="1" w:styleId="E6E6A917CC5E4519A8F2E864C48E22F23">
    <w:name w:val="E6E6A917CC5E4519A8F2E864C48E22F23"/>
    <w:rsid w:val="00FD7717"/>
    <w:pPr>
      <w:bidi/>
      <w:spacing w:after="0" w:line="240" w:lineRule="auto"/>
    </w:pPr>
    <w:rPr>
      <w:rFonts w:ascii="Times New Roman" w:eastAsia="Times New Roman" w:hAnsi="Times New Roman" w:cs="David"/>
      <w:noProof/>
      <w:sz w:val="24"/>
      <w:szCs w:val="24"/>
    </w:rPr>
  </w:style>
  <w:style w:type="paragraph" w:customStyle="1" w:styleId="9DC4FF55E52B4E209349FC40470DD4183">
    <w:name w:val="9DC4FF55E52B4E209349FC40470DD4183"/>
    <w:rsid w:val="00FD7717"/>
    <w:pPr>
      <w:bidi/>
      <w:spacing w:after="0" w:line="240" w:lineRule="auto"/>
    </w:pPr>
    <w:rPr>
      <w:rFonts w:ascii="Times New Roman" w:eastAsia="Times New Roman" w:hAnsi="Times New Roman" w:cs="David"/>
      <w:noProof/>
      <w:sz w:val="24"/>
      <w:szCs w:val="24"/>
    </w:rPr>
  </w:style>
  <w:style w:type="paragraph" w:customStyle="1" w:styleId="112E7BE5CCF64A68A3D497F283A4D6953">
    <w:name w:val="112E7BE5CCF64A68A3D497F283A4D6953"/>
    <w:rsid w:val="00FD7717"/>
    <w:pPr>
      <w:bidi/>
      <w:spacing w:after="0" w:line="240" w:lineRule="auto"/>
    </w:pPr>
    <w:rPr>
      <w:rFonts w:ascii="Times New Roman" w:eastAsia="Times New Roman" w:hAnsi="Times New Roman" w:cs="David"/>
      <w:noProof/>
      <w:sz w:val="24"/>
      <w:szCs w:val="24"/>
    </w:rPr>
  </w:style>
  <w:style w:type="paragraph" w:customStyle="1" w:styleId="ECC435E5782A4F3FB39457279E24BE881">
    <w:name w:val="ECC435E5782A4F3FB39457279E24BE881"/>
    <w:rsid w:val="00FD7717"/>
    <w:pPr>
      <w:bidi/>
      <w:spacing w:after="0" w:line="240" w:lineRule="auto"/>
    </w:pPr>
    <w:rPr>
      <w:rFonts w:ascii="Times New Roman" w:eastAsia="Times New Roman" w:hAnsi="Times New Roman" w:cs="David"/>
      <w:noProof/>
      <w:sz w:val="24"/>
      <w:szCs w:val="24"/>
    </w:rPr>
  </w:style>
  <w:style w:type="paragraph" w:customStyle="1" w:styleId="E460D38E05664FF79D4EFF282EF8EC9915">
    <w:name w:val="E460D38E05664FF79D4EFF282EF8EC9915"/>
    <w:rsid w:val="00FD7717"/>
    <w:pPr>
      <w:bidi/>
      <w:spacing w:after="0" w:line="240" w:lineRule="auto"/>
    </w:pPr>
    <w:rPr>
      <w:rFonts w:ascii="Times New Roman" w:eastAsia="Times New Roman" w:hAnsi="Times New Roman" w:cs="David"/>
      <w:noProof/>
      <w:sz w:val="24"/>
      <w:szCs w:val="24"/>
    </w:rPr>
  </w:style>
  <w:style w:type="paragraph" w:customStyle="1" w:styleId="D290653DA13E4E738B7E725F79D733298">
    <w:name w:val="D290653DA13E4E738B7E725F79D733298"/>
    <w:rsid w:val="00FD7717"/>
    <w:pPr>
      <w:bidi/>
      <w:spacing w:after="0" w:line="240" w:lineRule="auto"/>
    </w:pPr>
    <w:rPr>
      <w:rFonts w:ascii="Times New Roman" w:eastAsia="Times New Roman" w:hAnsi="Times New Roman" w:cs="David"/>
      <w:noProof/>
      <w:sz w:val="24"/>
      <w:szCs w:val="24"/>
    </w:rPr>
  </w:style>
  <w:style w:type="paragraph" w:customStyle="1" w:styleId="E6E6A917CC5E4519A8F2E864C48E22F24">
    <w:name w:val="E6E6A917CC5E4519A8F2E864C48E22F24"/>
    <w:rsid w:val="00BE6557"/>
    <w:pPr>
      <w:bidi/>
      <w:spacing w:after="0" w:line="240" w:lineRule="auto"/>
    </w:pPr>
    <w:rPr>
      <w:rFonts w:ascii="Times New Roman" w:eastAsia="Times New Roman" w:hAnsi="Times New Roman" w:cs="David"/>
      <w:noProof/>
      <w:sz w:val="24"/>
      <w:szCs w:val="24"/>
    </w:rPr>
  </w:style>
  <w:style w:type="paragraph" w:customStyle="1" w:styleId="9DC4FF55E52B4E209349FC40470DD4184">
    <w:name w:val="9DC4FF55E52B4E209349FC40470DD4184"/>
    <w:rsid w:val="00BE6557"/>
    <w:pPr>
      <w:bidi/>
      <w:spacing w:after="0" w:line="240" w:lineRule="auto"/>
    </w:pPr>
    <w:rPr>
      <w:rFonts w:ascii="Times New Roman" w:eastAsia="Times New Roman" w:hAnsi="Times New Roman" w:cs="David"/>
      <w:noProof/>
      <w:sz w:val="24"/>
      <w:szCs w:val="24"/>
    </w:rPr>
  </w:style>
  <w:style w:type="paragraph" w:customStyle="1" w:styleId="112E7BE5CCF64A68A3D497F283A4D6954">
    <w:name w:val="112E7BE5CCF64A68A3D497F283A4D6954"/>
    <w:rsid w:val="00BE6557"/>
    <w:pPr>
      <w:bidi/>
      <w:spacing w:after="0" w:line="240" w:lineRule="auto"/>
    </w:pPr>
    <w:rPr>
      <w:rFonts w:ascii="Times New Roman" w:eastAsia="Times New Roman" w:hAnsi="Times New Roman" w:cs="David"/>
      <w:noProof/>
      <w:sz w:val="24"/>
      <w:szCs w:val="24"/>
    </w:rPr>
  </w:style>
  <w:style w:type="paragraph" w:customStyle="1" w:styleId="ECC435E5782A4F3FB39457279E24BE882">
    <w:name w:val="ECC435E5782A4F3FB39457279E24BE882"/>
    <w:rsid w:val="00BE6557"/>
    <w:pPr>
      <w:bidi/>
      <w:spacing w:after="0" w:line="240" w:lineRule="auto"/>
    </w:pPr>
    <w:rPr>
      <w:rFonts w:ascii="Times New Roman" w:eastAsia="Times New Roman" w:hAnsi="Times New Roman" w:cs="David"/>
      <w:noProof/>
      <w:sz w:val="24"/>
      <w:szCs w:val="24"/>
    </w:rPr>
  </w:style>
  <w:style w:type="paragraph" w:customStyle="1" w:styleId="E460D38E05664FF79D4EFF282EF8EC9916">
    <w:name w:val="E460D38E05664FF79D4EFF282EF8EC9916"/>
    <w:rsid w:val="00BE6557"/>
    <w:pPr>
      <w:bidi/>
      <w:spacing w:after="0" w:line="240" w:lineRule="auto"/>
    </w:pPr>
    <w:rPr>
      <w:rFonts w:ascii="Times New Roman" w:eastAsia="Times New Roman" w:hAnsi="Times New Roman" w:cs="David"/>
      <w:noProof/>
      <w:sz w:val="24"/>
      <w:szCs w:val="24"/>
    </w:rPr>
  </w:style>
  <w:style w:type="paragraph" w:customStyle="1" w:styleId="D290653DA13E4E738B7E725F79D733299">
    <w:name w:val="D290653DA13E4E738B7E725F79D733299"/>
    <w:rsid w:val="00BE6557"/>
    <w:pPr>
      <w:bidi/>
      <w:spacing w:after="0" w:line="240" w:lineRule="auto"/>
    </w:pPr>
    <w:rPr>
      <w:rFonts w:ascii="Times New Roman" w:eastAsia="Times New Roman" w:hAnsi="Times New Roman" w:cs="David"/>
      <w:noProof/>
      <w:sz w:val="24"/>
      <w:szCs w:val="24"/>
    </w:rPr>
  </w:style>
  <w:style w:type="paragraph" w:customStyle="1" w:styleId="E51F371F67C640BBA5DF437EA85FCA4F">
    <w:name w:val="E51F371F67C640BBA5DF437EA85FCA4F"/>
    <w:rsid w:val="00BE6557"/>
    <w:pPr>
      <w:bidi/>
      <w:spacing w:after="160" w:line="259" w:lineRule="auto"/>
    </w:pPr>
  </w:style>
  <w:style w:type="paragraph" w:customStyle="1" w:styleId="361372C4DB7441E9BE125AC684A25A0C">
    <w:name w:val="361372C4DB7441E9BE125AC684A25A0C"/>
    <w:rsid w:val="00BE6557"/>
    <w:pPr>
      <w:bidi/>
      <w:spacing w:after="160" w:line="259" w:lineRule="auto"/>
    </w:pPr>
  </w:style>
  <w:style w:type="paragraph" w:customStyle="1" w:styleId="B991E1A8405A4081916BCB7F7B4904F4">
    <w:name w:val="B991E1A8405A4081916BCB7F7B4904F4"/>
    <w:rsid w:val="00BE6557"/>
    <w:pPr>
      <w:bidi/>
      <w:spacing w:after="160" w:line="259" w:lineRule="auto"/>
    </w:pPr>
  </w:style>
  <w:style w:type="paragraph" w:customStyle="1" w:styleId="91567ABB6F614CDF8F211944D11D8557">
    <w:name w:val="91567ABB6F614CDF8F211944D11D8557"/>
    <w:rsid w:val="00BE6557"/>
    <w:pPr>
      <w:bidi/>
      <w:spacing w:after="160" w:line="259" w:lineRule="auto"/>
    </w:pPr>
  </w:style>
  <w:style w:type="paragraph" w:customStyle="1" w:styleId="361372C4DB7441E9BE125AC684A25A0C1">
    <w:name w:val="361372C4DB7441E9BE125AC684A25A0C1"/>
    <w:rsid w:val="00D24521"/>
    <w:pPr>
      <w:bidi/>
      <w:spacing w:after="0" w:line="240" w:lineRule="auto"/>
    </w:pPr>
    <w:rPr>
      <w:rFonts w:ascii="Times New Roman" w:eastAsia="Times New Roman" w:hAnsi="Times New Roman" w:cs="David"/>
      <w:noProof/>
      <w:sz w:val="24"/>
      <w:szCs w:val="24"/>
    </w:rPr>
  </w:style>
  <w:style w:type="paragraph" w:customStyle="1" w:styleId="B991E1A8405A4081916BCB7F7B4904F41">
    <w:name w:val="B991E1A8405A4081916BCB7F7B4904F41"/>
    <w:rsid w:val="00D24521"/>
    <w:pPr>
      <w:bidi/>
      <w:spacing w:after="0" w:line="240" w:lineRule="auto"/>
    </w:pPr>
    <w:rPr>
      <w:rFonts w:ascii="Times New Roman" w:eastAsia="Times New Roman" w:hAnsi="Times New Roman" w:cs="David"/>
      <w:noProof/>
      <w:sz w:val="24"/>
      <w:szCs w:val="24"/>
    </w:rPr>
  </w:style>
  <w:style w:type="paragraph" w:customStyle="1" w:styleId="91567ABB6F614CDF8F211944D11D85571">
    <w:name w:val="91567ABB6F614CDF8F211944D11D85571"/>
    <w:rsid w:val="00D24521"/>
    <w:pPr>
      <w:bidi/>
      <w:spacing w:after="0" w:line="240" w:lineRule="auto"/>
    </w:pPr>
    <w:rPr>
      <w:rFonts w:ascii="Times New Roman" w:eastAsia="Times New Roman" w:hAnsi="Times New Roman" w:cs="David"/>
      <w:noProof/>
      <w:sz w:val="24"/>
      <w:szCs w:val="24"/>
    </w:rPr>
  </w:style>
  <w:style w:type="paragraph" w:customStyle="1" w:styleId="E6E6A917CC5E4519A8F2E864C48E22F25">
    <w:name w:val="E6E6A917CC5E4519A8F2E864C48E22F25"/>
    <w:rsid w:val="00D24521"/>
    <w:pPr>
      <w:bidi/>
      <w:spacing w:after="0" w:line="240" w:lineRule="auto"/>
    </w:pPr>
    <w:rPr>
      <w:rFonts w:ascii="Times New Roman" w:eastAsia="Times New Roman" w:hAnsi="Times New Roman" w:cs="David"/>
      <w:noProof/>
      <w:sz w:val="24"/>
      <w:szCs w:val="24"/>
    </w:rPr>
  </w:style>
  <w:style w:type="paragraph" w:customStyle="1" w:styleId="9DC4FF55E52B4E209349FC40470DD4185">
    <w:name w:val="9DC4FF55E52B4E209349FC40470DD4185"/>
    <w:rsid w:val="00D24521"/>
    <w:pPr>
      <w:bidi/>
      <w:spacing w:after="0" w:line="240" w:lineRule="auto"/>
    </w:pPr>
    <w:rPr>
      <w:rFonts w:ascii="Times New Roman" w:eastAsia="Times New Roman" w:hAnsi="Times New Roman" w:cs="David"/>
      <w:noProof/>
      <w:sz w:val="24"/>
      <w:szCs w:val="24"/>
    </w:rPr>
  </w:style>
  <w:style w:type="paragraph" w:customStyle="1" w:styleId="112E7BE5CCF64A68A3D497F283A4D6955">
    <w:name w:val="112E7BE5CCF64A68A3D497F283A4D6955"/>
    <w:rsid w:val="00D24521"/>
    <w:pPr>
      <w:bidi/>
      <w:spacing w:after="0" w:line="240" w:lineRule="auto"/>
    </w:pPr>
    <w:rPr>
      <w:rFonts w:ascii="Times New Roman" w:eastAsia="Times New Roman" w:hAnsi="Times New Roman" w:cs="David"/>
      <w:noProof/>
      <w:sz w:val="24"/>
      <w:szCs w:val="24"/>
    </w:rPr>
  </w:style>
  <w:style w:type="paragraph" w:customStyle="1" w:styleId="ECC435E5782A4F3FB39457279E24BE883">
    <w:name w:val="ECC435E5782A4F3FB39457279E24BE883"/>
    <w:rsid w:val="00D24521"/>
    <w:pPr>
      <w:bidi/>
      <w:spacing w:after="0" w:line="240" w:lineRule="auto"/>
    </w:pPr>
    <w:rPr>
      <w:rFonts w:ascii="Times New Roman" w:eastAsia="Times New Roman" w:hAnsi="Times New Roman" w:cs="David"/>
      <w:noProof/>
      <w:sz w:val="24"/>
      <w:szCs w:val="24"/>
    </w:rPr>
  </w:style>
  <w:style w:type="paragraph" w:customStyle="1" w:styleId="E460D38E05664FF79D4EFF282EF8EC9917">
    <w:name w:val="E460D38E05664FF79D4EFF282EF8EC9917"/>
    <w:rsid w:val="00D24521"/>
    <w:pPr>
      <w:bidi/>
      <w:spacing w:after="0" w:line="240" w:lineRule="auto"/>
    </w:pPr>
    <w:rPr>
      <w:rFonts w:ascii="Times New Roman" w:eastAsia="Times New Roman" w:hAnsi="Times New Roman" w:cs="David"/>
      <w:noProof/>
      <w:sz w:val="24"/>
      <w:szCs w:val="24"/>
    </w:rPr>
  </w:style>
  <w:style w:type="paragraph" w:customStyle="1" w:styleId="D290653DA13E4E738B7E725F79D7332910">
    <w:name w:val="D290653DA13E4E738B7E725F79D7332910"/>
    <w:rsid w:val="00D24521"/>
    <w:pPr>
      <w:bidi/>
      <w:spacing w:after="0" w:line="240" w:lineRule="auto"/>
    </w:pPr>
    <w:rPr>
      <w:rFonts w:ascii="Times New Roman" w:eastAsia="Times New Roman" w:hAnsi="Times New Roman" w:cs="David"/>
      <w:noProof/>
      <w:sz w:val="24"/>
      <w:szCs w:val="24"/>
    </w:rPr>
  </w:style>
  <w:style w:type="paragraph" w:customStyle="1" w:styleId="361372C4DB7441E9BE125AC684A25A0C2">
    <w:name w:val="361372C4DB7441E9BE125AC684A25A0C2"/>
    <w:rsid w:val="00B50DB2"/>
    <w:pPr>
      <w:bidi/>
      <w:spacing w:after="0" w:line="240" w:lineRule="auto"/>
    </w:pPr>
    <w:rPr>
      <w:rFonts w:ascii="Times New Roman" w:eastAsia="Times New Roman" w:hAnsi="Times New Roman" w:cs="David"/>
      <w:noProof/>
      <w:sz w:val="24"/>
      <w:szCs w:val="24"/>
    </w:rPr>
  </w:style>
  <w:style w:type="paragraph" w:customStyle="1" w:styleId="B991E1A8405A4081916BCB7F7B4904F42">
    <w:name w:val="B991E1A8405A4081916BCB7F7B4904F42"/>
    <w:rsid w:val="00B50DB2"/>
    <w:pPr>
      <w:bidi/>
      <w:spacing w:after="0" w:line="240" w:lineRule="auto"/>
    </w:pPr>
    <w:rPr>
      <w:rFonts w:ascii="Times New Roman" w:eastAsia="Times New Roman" w:hAnsi="Times New Roman" w:cs="David"/>
      <w:noProof/>
      <w:sz w:val="24"/>
      <w:szCs w:val="24"/>
    </w:rPr>
  </w:style>
  <w:style w:type="paragraph" w:customStyle="1" w:styleId="91567ABB6F614CDF8F211944D11D85572">
    <w:name w:val="91567ABB6F614CDF8F211944D11D85572"/>
    <w:rsid w:val="00B50DB2"/>
    <w:pPr>
      <w:bidi/>
      <w:spacing w:after="0" w:line="240" w:lineRule="auto"/>
    </w:pPr>
    <w:rPr>
      <w:rFonts w:ascii="Times New Roman" w:eastAsia="Times New Roman" w:hAnsi="Times New Roman" w:cs="David"/>
      <w:noProof/>
      <w:sz w:val="24"/>
      <w:szCs w:val="24"/>
    </w:rPr>
  </w:style>
  <w:style w:type="paragraph" w:customStyle="1" w:styleId="E6E6A917CC5E4519A8F2E864C48E22F26">
    <w:name w:val="E6E6A917CC5E4519A8F2E864C48E22F26"/>
    <w:rsid w:val="00B50DB2"/>
    <w:pPr>
      <w:bidi/>
      <w:spacing w:after="0" w:line="240" w:lineRule="auto"/>
    </w:pPr>
    <w:rPr>
      <w:rFonts w:ascii="Times New Roman" w:eastAsia="Times New Roman" w:hAnsi="Times New Roman" w:cs="David"/>
      <w:noProof/>
      <w:sz w:val="24"/>
      <w:szCs w:val="24"/>
    </w:rPr>
  </w:style>
  <w:style w:type="paragraph" w:customStyle="1" w:styleId="9DC4FF55E52B4E209349FC40470DD4186">
    <w:name w:val="9DC4FF55E52B4E209349FC40470DD4186"/>
    <w:rsid w:val="00B50DB2"/>
    <w:pPr>
      <w:bidi/>
      <w:spacing w:after="0" w:line="240" w:lineRule="auto"/>
    </w:pPr>
    <w:rPr>
      <w:rFonts w:ascii="Times New Roman" w:eastAsia="Times New Roman" w:hAnsi="Times New Roman" w:cs="David"/>
      <w:noProof/>
      <w:sz w:val="24"/>
      <w:szCs w:val="24"/>
    </w:rPr>
  </w:style>
  <w:style w:type="paragraph" w:customStyle="1" w:styleId="112E7BE5CCF64A68A3D497F283A4D6956">
    <w:name w:val="112E7BE5CCF64A68A3D497F283A4D6956"/>
    <w:rsid w:val="00B50DB2"/>
    <w:pPr>
      <w:bidi/>
      <w:spacing w:after="0" w:line="240" w:lineRule="auto"/>
    </w:pPr>
    <w:rPr>
      <w:rFonts w:ascii="Times New Roman" w:eastAsia="Times New Roman" w:hAnsi="Times New Roman" w:cs="David"/>
      <w:noProof/>
      <w:sz w:val="24"/>
      <w:szCs w:val="24"/>
    </w:rPr>
  </w:style>
  <w:style w:type="paragraph" w:customStyle="1" w:styleId="ECC435E5782A4F3FB39457279E24BE884">
    <w:name w:val="ECC435E5782A4F3FB39457279E24BE884"/>
    <w:rsid w:val="00B50DB2"/>
    <w:pPr>
      <w:bidi/>
      <w:spacing w:after="0" w:line="240" w:lineRule="auto"/>
    </w:pPr>
    <w:rPr>
      <w:rFonts w:ascii="Times New Roman" w:eastAsia="Times New Roman" w:hAnsi="Times New Roman" w:cs="David"/>
      <w:noProof/>
      <w:sz w:val="24"/>
      <w:szCs w:val="24"/>
    </w:rPr>
  </w:style>
  <w:style w:type="paragraph" w:customStyle="1" w:styleId="E460D38E05664FF79D4EFF282EF8EC9918">
    <w:name w:val="E460D38E05664FF79D4EFF282EF8EC9918"/>
    <w:rsid w:val="00B50DB2"/>
    <w:pPr>
      <w:bidi/>
      <w:spacing w:after="0" w:line="240" w:lineRule="auto"/>
    </w:pPr>
    <w:rPr>
      <w:rFonts w:ascii="Times New Roman" w:eastAsia="Times New Roman" w:hAnsi="Times New Roman" w:cs="David"/>
      <w:noProof/>
      <w:sz w:val="24"/>
      <w:szCs w:val="24"/>
    </w:rPr>
  </w:style>
  <w:style w:type="paragraph" w:customStyle="1" w:styleId="D290653DA13E4E738B7E725F79D7332911">
    <w:name w:val="D290653DA13E4E738B7E725F79D7332911"/>
    <w:rsid w:val="00B50DB2"/>
    <w:pPr>
      <w:bidi/>
      <w:spacing w:after="0" w:line="240" w:lineRule="auto"/>
    </w:pPr>
    <w:rPr>
      <w:rFonts w:ascii="Times New Roman" w:eastAsia="Times New Roman" w:hAnsi="Times New Roman" w:cs="David"/>
      <w:noProof/>
      <w:sz w:val="24"/>
      <w:szCs w:val="24"/>
    </w:rPr>
  </w:style>
  <w:style w:type="paragraph" w:customStyle="1" w:styleId="361372C4DB7441E9BE125AC684A25A0C3">
    <w:name w:val="361372C4DB7441E9BE125AC684A25A0C3"/>
    <w:rsid w:val="004B017A"/>
    <w:pPr>
      <w:bidi/>
      <w:spacing w:after="0" w:line="240" w:lineRule="auto"/>
    </w:pPr>
    <w:rPr>
      <w:rFonts w:ascii="Times New Roman" w:eastAsia="Times New Roman" w:hAnsi="Times New Roman" w:cs="David"/>
      <w:noProof/>
      <w:sz w:val="24"/>
      <w:szCs w:val="24"/>
    </w:rPr>
  </w:style>
  <w:style w:type="paragraph" w:customStyle="1" w:styleId="B991E1A8405A4081916BCB7F7B4904F43">
    <w:name w:val="B991E1A8405A4081916BCB7F7B4904F43"/>
    <w:rsid w:val="004B017A"/>
    <w:pPr>
      <w:bidi/>
      <w:spacing w:after="0" w:line="240" w:lineRule="auto"/>
    </w:pPr>
    <w:rPr>
      <w:rFonts w:ascii="Times New Roman" w:eastAsia="Times New Roman" w:hAnsi="Times New Roman" w:cs="David"/>
      <w:noProof/>
      <w:sz w:val="24"/>
      <w:szCs w:val="24"/>
    </w:rPr>
  </w:style>
  <w:style w:type="paragraph" w:customStyle="1" w:styleId="91567ABB6F614CDF8F211944D11D85573">
    <w:name w:val="91567ABB6F614CDF8F211944D11D85573"/>
    <w:rsid w:val="004B017A"/>
    <w:pPr>
      <w:bidi/>
      <w:spacing w:after="0" w:line="240" w:lineRule="auto"/>
    </w:pPr>
    <w:rPr>
      <w:rFonts w:ascii="Times New Roman" w:eastAsia="Times New Roman" w:hAnsi="Times New Roman" w:cs="David"/>
      <w:noProof/>
      <w:sz w:val="24"/>
      <w:szCs w:val="24"/>
    </w:rPr>
  </w:style>
  <w:style w:type="paragraph" w:customStyle="1" w:styleId="E6E6A917CC5E4519A8F2E864C48E22F27">
    <w:name w:val="E6E6A917CC5E4519A8F2E864C48E22F27"/>
    <w:rsid w:val="004B017A"/>
    <w:pPr>
      <w:bidi/>
      <w:spacing w:after="0" w:line="240" w:lineRule="auto"/>
    </w:pPr>
    <w:rPr>
      <w:rFonts w:ascii="Times New Roman" w:eastAsia="Times New Roman" w:hAnsi="Times New Roman" w:cs="David"/>
      <w:noProof/>
      <w:sz w:val="24"/>
      <w:szCs w:val="24"/>
    </w:rPr>
  </w:style>
  <w:style w:type="paragraph" w:customStyle="1" w:styleId="9DC4FF55E52B4E209349FC40470DD4187">
    <w:name w:val="9DC4FF55E52B4E209349FC40470DD4187"/>
    <w:rsid w:val="004B017A"/>
    <w:pPr>
      <w:bidi/>
      <w:spacing w:after="0" w:line="240" w:lineRule="auto"/>
    </w:pPr>
    <w:rPr>
      <w:rFonts w:ascii="Times New Roman" w:eastAsia="Times New Roman" w:hAnsi="Times New Roman" w:cs="David"/>
      <w:noProof/>
      <w:sz w:val="24"/>
      <w:szCs w:val="24"/>
    </w:rPr>
  </w:style>
  <w:style w:type="paragraph" w:customStyle="1" w:styleId="112E7BE5CCF64A68A3D497F283A4D6957">
    <w:name w:val="112E7BE5CCF64A68A3D497F283A4D6957"/>
    <w:rsid w:val="004B017A"/>
    <w:pPr>
      <w:bidi/>
      <w:spacing w:after="0" w:line="240" w:lineRule="auto"/>
    </w:pPr>
    <w:rPr>
      <w:rFonts w:ascii="Times New Roman" w:eastAsia="Times New Roman" w:hAnsi="Times New Roman" w:cs="David"/>
      <w:noProof/>
      <w:sz w:val="24"/>
      <w:szCs w:val="24"/>
    </w:rPr>
  </w:style>
  <w:style w:type="paragraph" w:customStyle="1" w:styleId="ECC435E5782A4F3FB39457279E24BE885">
    <w:name w:val="ECC435E5782A4F3FB39457279E24BE885"/>
    <w:rsid w:val="004B017A"/>
    <w:pPr>
      <w:bidi/>
      <w:spacing w:after="0" w:line="240" w:lineRule="auto"/>
    </w:pPr>
    <w:rPr>
      <w:rFonts w:ascii="Times New Roman" w:eastAsia="Times New Roman" w:hAnsi="Times New Roman" w:cs="David"/>
      <w:noProof/>
      <w:sz w:val="24"/>
      <w:szCs w:val="24"/>
    </w:rPr>
  </w:style>
  <w:style w:type="paragraph" w:customStyle="1" w:styleId="E460D38E05664FF79D4EFF282EF8EC9919">
    <w:name w:val="E460D38E05664FF79D4EFF282EF8EC9919"/>
    <w:rsid w:val="004B017A"/>
    <w:pPr>
      <w:bidi/>
      <w:spacing w:after="0" w:line="240" w:lineRule="auto"/>
    </w:pPr>
    <w:rPr>
      <w:rFonts w:ascii="Times New Roman" w:eastAsia="Times New Roman" w:hAnsi="Times New Roman" w:cs="David"/>
      <w:noProof/>
      <w:sz w:val="24"/>
      <w:szCs w:val="24"/>
    </w:rPr>
  </w:style>
  <w:style w:type="paragraph" w:customStyle="1" w:styleId="D290653DA13E4E738B7E725F79D7332912">
    <w:name w:val="D290653DA13E4E738B7E725F79D7332912"/>
    <w:rsid w:val="004B017A"/>
    <w:pPr>
      <w:bidi/>
      <w:spacing w:after="0" w:line="240" w:lineRule="auto"/>
    </w:pPr>
    <w:rPr>
      <w:rFonts w:ascii="Times New Roman" w:eastAsia="Times New Roman" w:hAnsi="Times New Roman" w:cs="David"/>
      <w:noProof/>
      <w:sz w:val="24"/>
      <w:szCs w:val="24"/>
    </w:rPr>
  </w:style>
  <w:style w:type="paragraph" w:customStyle="1" w:styleId="361372C4DB7441E9BE125AC684A25A0C4">
    <w:name w:val="361372C4DB7441E9BE125AC684A25A0C4"/>
    <w:rsid w:val="004B017A"/>
    <w:pPr>
      <w:bidi/>
      <w:spacing w:after="0" w:line="240" w:lineRule="auto"/>
    </w:pPr>
    <w:rPr>
      <w:rFonts w:ascii="Times New Roman" w:eastAsia="Times New Roman" w:hAnsi="Times New Roman" w:cs="David"/>
      <w:noProof/>
      <w:sz w:val="24"/>
      <w:szCs w:val="24"/>
    </w:rPr>
  </w:style>
  <w:style w:type="paragraph" w:customStyle="1" w:styleId="B991E1A8405A4081916BCB7F7B4904F44">
    <w:name w:val="B991E1A8405A4081916BCB7F7B4904F44"/>
    <w:rsid w:val="004B017A"/>
    <w:pPr>
      <w:bidi/>
      <w:spacing w:after="0" w:line="240" w:lineRule="auto"/>
    </w:pPr>
    <w:rPr>
      <w:rFonts w:ascii="Times New Roman" w:eastAsia="Times New Roman" w:hAnsi="Times New Roman" w:cs="David"/>
      <w:noProof/>
      <w:sz w:val="24"/>
      <w:szCs w:val="24"/>
    </w:rPr>
  </w:style>
  <w:style w:type="paragraph" w:customStyle="1" w:styleId="91567ABB6F614CDF8F211944D11D85574">
    <w:name w:val="91567ABB6F614CDF8F211944D11D85574"/>
    <w:rsid w:val="004B017A"/>
    <w:pPr>
      <w:bidi/>
      <w:spacing w:after="0" w:line="240" w:lineRule="auto"/>
    </w:pPr>
    <w:rPr>
      <w:rFonts w:ascii="Times New Roman" w:eastAsia="Times New Roman" w:hAnsi="Times New Roman" w:cs="David"/>
      <w:noProof/>
      <w:sz w:val="24"/>
      <w:szCs w:val="24"/>
    </w:rPr>
  </w:style>
  <w:style w:type="paragraph" w:customStyle="1" w:styleId="E6E6A917CC5E4519A8F2E864C48E22F28">
    <w:name w:val="E6E6A917CC5E4519A8F2E864C48E22F28"/>
    <w:rsid w:val="004B017A"/>
    <w:pPr>
      <w:bidi/>
      <w:spacing w:after="0" w:line="240" w:lineRule="auto"/>
    </w:pPr>
    <w:rPr>
      <w:rFonts w:ascii="Times New Roman" w:eastAsia="Times New Roman" w:hAnsi="Times New Roman" w:cs="David"/>
      <w:noProof/>
      <w:sz w:val="24"/>
      <w:szCs w:val="24"/>
    </w:rPr>
  </w:style>
  <w:style w:type="paragraph" w:customStyle="1" w:styleId="9DC4FF55E52B4E209349FC40470DD4188">
    <w:name w:val="9DC4FF55E52B4E209349FC40470DD4188"/>
    <w:rsid w:val="004B017A"/>
    <w:pPr>
      <w:bidi/>
      <w:spacing w:after="0" w:line="240" w:lineRule="auto"/>
    </w:pPr>
    <w:rPr>
      <w:rFonts w:ascii="Times New Roman" w:eastAsia="Times New Roman" w:hAnsi="Times New Roman" w:cs="David"/>
      <w:noProof/>
      <w:sz w:val="24"/>
      <w:szCs w:val="24"/>
    </w:rPr>
  </w:style>
  <w:style w:type="paragraph" w:customStyle="1" w:styleId="112E7BE5CCF64A68A3D497F283A4D6958">
    <w:name w:val="112E7BE5CCF64A68A3D497F283A4D6958"/>
    <w:rsid w:val="004B017A"/>
    <w:pPr>
      <w:bidi/>
      <w:spacing w:after="0" w:line="240" w:lineRule="auto"/>
    </w:pPr>
    <w:rPr>
      <w:rFonts w:ascii="Times New Roman" w:eastAsia="Times New Roman" w:hAnsi="Times New Roman" w:cs="David"/>
      <w:noProof/>
      <w:sz w:val="24"/>
      <w:szCs w:val="24"/>
    </w:rPr>
  </w:style>
  <w:style w:type="paragraph" w:customStyle="1" w:styleId="ECC435E5782A4F3FB39457279E24BE886">
    <w:name w:val="ECC435E5782A4F3FB39457279E24BE886"/>
    <w:rsid w:val="004B017A"/>
    <w:pPr>
      <w:bidi/>
      <w:spacing w:after="0" w:line="240" w:lineRule="auto"/>
    </w:pPr>
    <w:rPr>
      <w:rFonts w:ascii="Times New Roman" w:eastAsia="Times New Roman" w:hAnsi="Times New Roman" w:cs="David"/>
      <w:noProof/>
      <w:sz w:val="24"/>
      <w:szCs w:val="24"/>
    </w:rPr>
  </w:style>
  <w:style w:type="paragraph" w:customStyle="1" w:styleId="E460D38E05664FF79D4EFF282EF8EC9920">
    <w:name w:val="E460D38E05664FF79D4EFF282EF8EC9920"/>
    <w:rsid w:val="004B017A"/>
    <w:pPr>
      <w:bidi/>
      <w:spacing w:after="0" w:line="240" w:lineRule="auto"/>
    </w:pPr>
    <w:rPr>
      <w:rFonts w:ascii="Times New Roman" w:eastAsia="Times New Roman" w:hAnsi="Times New Roman" w:cs="David"/>
      <w:noProof/>
      <w:sz w:val="24"/>
      <w:szCs w:val="24"/>
    </w:rPr>
  </w:style>
  <w:style w:type="paragraph" w:customStyle="1" w:styleId="D290653DA13E4E738B7E725F79D7332913">
    <w:name w:val="D290653DA13E4E738B7E725F79D7332913"/>
    <w:rsid w:val="004B017A"/>
    <w:pPr>
      <w:bidi/>
      <w:spacing w:after="0" w:line="240" w:lineRule="auto"/>
    </w:pPr>
    <w:rPr>
      <w:rFonts w:ascii="Times New Roman" w:eastAsia="Times New Roman" w:hAnsi="Times New Roman" w:cs="David"/>
      <w:noProof/>
      <w:sz w:val="24"/>
      <w:szCs w:val="24"/>
    </w:rPr>
  </w:style>
  <w:style w:type="paragraph" w:customStyle="1" w:styleId="361372C4DB7441E9BE125AC684A25A0C5">
    <w:name w:val="361372C4DB7441E9BE125AC684A25A0C5"/>
    <w:rsid w:val="004B017A"/>
    <w:pPr>
      <w:bidi/>
      <w:spacing w:after="0" w:line="240" w:lineRule="auto"/>
    </w:pPr>
    <w:rPr>
      <w:rFonts w:ascii="Times New Roman" w:eastAsia="Times New Roman" w:hAnsi="Times New Roman" w:cs="David"/>
      <w:noProof/>
      <w:sz w:val="24"/>
      <w:szCs w:val="24"/>
    </w:rPr>
  </w:style>
  <w:style w:type="paragraph" w:customStyle="1" w:styleId="B991E1A8405A4081916BCB7F7B4904F45">
    <w:name w:val="B991E1A8405A4081916BCB7F7B4904F45"/>
    <w:rsid w:val="004B017A"/>
    <w:pPr>
      <w:bidi/>
      <w:spacing w:after="0" w:line="240" w:lineRule="auto"/>
    </w:pPr>
    <w:rPr>
      <w:rFonts w:ascii="Times New Roman" w:eastAsia="Times New Roman" w:hAnsi="Times New Roman" w:cs="David"/>
      <w:noProof/>
      <w:sz w:val="24"/>
      <w:szCs w:val="24"/>
    </w:rPr>
  </w:style>
  <w:style w:type="paragraph" w:customStyle="1" w:styleId="91567ABB6F614CDF8F211944D11D85575">
    <w:name w:val="91567ABB6F614CDF8F211944D11D85575"/>
    <w:rsid w:val="004B017A"/>
    <w:pPr>
      <w:bidi/>
      <w:spacing w:after="0" w:line="240" w:lineRule="auto"/>
    </w:pPr>
    <w:rPr>
      <w:rFonts w:ascii="Times New Roman" w:eastAsia="Times New Roman" w:hAnsi="Times New Roman" w:cs="David"/>
      <w:noProof/>
      <w:sz w:val="24"/>
      <w:szCs w:val="24"/>
    </w:rPr>
  </w:style>
  <w:style w:type="paragraph" w:customStyle="1" w:styleId="E6E6A917CC5E4519A8F2E864C48E22F29">
    <w:name w:val="E6E6A917CC5E4519A8F2E864C48E22F29"/>
    <w:rsid w:val="004B017A"/>
    <w:pPr>
      <w:bidi/>
      <w:spacing w:after="0" w:line="240" w:lineRule="auto"/>
    </w:pPr>
    <w:rPr>
      <w:rFonts w:ascii="Times New Roman" w:eastAsia="Times New Roman" w:hAnsi="Times New Roman" w:cs="David"/>
      <w:noProof/>
      <w:sz w:val="24"/>
      <w:szCs w:val="24"/>
    </w:rPr>
  </w:style>
  <w:style w:type="paragraph" w:customStyle="1" w:styleId="9DC4FF55E52B4E209349FC40470DD4189">
    <w:name w:val="9DC4FF55E52B4E209349FC40470DD4189"/>
    <w:rsid w:val="004B017A"/>
    <w:pPr>
      <w:bidi/>
      <w:spacing w:after="0" w:line="240" w:lineRule="auto"/>
    </w:pPr>
    <w:rPr>
      <w:rFonts w:ascii="Times New Roman" w:eastAsia="Times New Roman" w:hAnsi="Times New Roman" w:cs="David"/>
      <w:noProof/>
      <w:sz w:val="24"/>
      <w:szCs w:val="24"/>
    </w:rPr>
  </w:style>
  <w:style w:type="paragraph" w:customStyle="1" w:styleId="112E7BE5CCF64A68A3D497F283A4D6959">
    <w:name w:val="112E7BE5CCF64A68A3D497F283A4D6959"/>
    <w:rsid w:val="004B017A"/>
    <w:pPr>
      <w:bidi/>
      <w:spacing w:after="0" w:line="240" w:lineRule="auto"/>
    </w:pPr>
    <w:rPr>
      <w:rFonts w:ascii="Times New Roman" w:eastAsia="Times New Roman" w:hAnsi="Times New Roman" w:cs="David"/>
      <w:noProof/>
      <w:sz w:val="24"/>
      <w:szCs w:val="24"/>
    </w:rPr>
  </w:style>
  <w:style w:type="paragraph" w:customStyle="1" w:styleId="ECC435E5782A4F3FB39457279E24BE887">
    <w:name w:val="ECC435E5782A4F3FB39457279E24BE887"/>
    <w:rsid w:val="004B017A"/>
    <w:pPr>
      <w:bidi/>
      <w:spacing w:after="0" w:line="240" w:lineRule="auto"/>
    </w:pPr>
    <w:rPr>
      <w:rFonts w:ascii="Times New Roman" w:eastAsia="Times New Roman" w:hAnsi="Times New Roman" w:cs="David"/>
      <w:noProof/>
      <w:sz w:val="24"/>
      <w:szCs w:val="24"/>
    </w:rPr>
  </w:style>
  <w:style w:type="paragraph" w:customStyle="1" w:styleId="E460D38E05664FF79D4EFF282EF8EC9921">
    <w:name w:val="E460D38E05664FF79D4EFF282EF8EC9921"/>
    <w:rsid w:val="004B017A"/>
    <w:pPr>
      <w:bidi/>
      <w:spacing w:after="0" w:line="240" w:lineRule="auto"/>
    </w:pPr>
    <w:rPr>
      <w:rFonts w:ascii="Times New Roman" w:eastAsia="Times New Roman" w:hAnsi="Times New Roman" w:cs="David"/>
      <w:noProof/>
      <w:sz w:val="24"/>
      <w:szCs w:val="24"/>
    </w:rPr>
  </w:style>
  <w:style w:type="paragraph" w:customStyle="1" w:styleId="D290653DA13E4E738B7E725F79D7332914">
    <w:name w:val="D290653DA13E4E738B7E725F79D7332914"/>
    <w:rsid w:val="004B017A"/>
    <w:pPr>
      <w:bidi/>
      <w:spacing w:after="0" w:line="240" w:lineRule="auto"/>
    </w:pPr>
    <w:rPr>
      <w:rFonts w:ascii="Times New Roman" w:eastAsia="Times New Roman" w:hAnsi="Times New Roman" w:cs="David"/>
      <w:noProof/>
      <w:sz w:val="24"/>
      <w:szCs w:val="24"/>
    </w:rPr>
  </w:style>
  <w:style w:type="paragraph" w:customStyle="1" w:styleId="361372C4DB7441E9BE125AC684A25A0C6">
    <w:name w:val="361372C4DB7441E9BE125AC684A25A0C6"/>
    <w:rsid w:val="004B017A"/>
    <w:pPr>
      <w:bidi/>
      <w:spacing w:after="0" w:line="240" w:lineRule="auto"/>
    </w:pPr>
    <w:rPr>
      <w:rFonts w:ascii="Times New Roman" w:eastAsia="Times New Roman" w:hAnsi="Times New Roman" w:cs="David"/>
      <w:noProof/>
      <w:sz w:val="24"/>
      <w:szCs w:val="24"/>
    </w:rPr>
  </w:style>
  <w:style w:type="paragraph" w:customStyle="1" w:styleId="B991E1A8405A4081916BCB7F7B4904F46">
    <w:name w:val="B991E1A8405A4081916BCB7F7B4904F46"/>
    <w:rsid w:val="004B017A"/>
    <w:pPr>
      <w:bidi/>
      <w:spacing w:after="0" w:line="240" w:lineRule="auto"/>
    </w:pPr>
    <w:rPr>
      <w:rFonts w:ascii="Times New Roman" w:eastAsia="Times New Roman" w:hAnsi="Times New Roman" w:cs="David"/>
      <w:noProof/>
      <w:sz w:val="24"/>
      <w:szCs w:val="24"/>
    </w:rPr>
  </w:style>
  <w:style w:type="paragraph" w:customStyle="1" w:styleId="91567ABB6F614CDF8F211944D11D85576">
    <w:name w:val="91567ABB6F614CDF8F211944D11D85576"/>
    <w:rsid w:val="004B017A"/>
    <w:pPr>
      <w:bidi/>
      <w:spacing w:after="0" w:line="240" w:lineRule="auto"/>
    </w:pPr>
    <w:rPr>
      <w:rFonts w:ascii="Times New Roman" w:eastAsia="Times New Roman" w:hAnsi="Times New Roman" w:cs="David"/>
      <w:noProof/>
      <w:sz w:val="24"/>
      <w:szCs w:val="24"/>
    </w:rPr>
  </w:style>
  <w:style w:type="paragraph" w:customStyle="1" w:styleId="E6E6A917CC5E4519A8F2E864C48E22F210">
    <w:name w:val="E6E6A917CC5E4519A8F2E864C48E22F210"/>
    <w:rsid w:val="004B017A"/>
    <w:pPr>
      <w:bidi/>
      <w:spacing w:after="0" w:line="240" w:lineRule="auto"/>
    </w:pPr>
    <w:rPr>
      <w:rFonts w:ascii="Times New Roman" w:eastAsia="Times New Roman" w:hAnsi="Times New Roman" w:cs="David"/>
      <w:noProof/>
      <w:sz w:val="24"/>
      <w:szCs w:val="24"/>
    </w:rPr>
  </w:style>
  <w:style w:type="paragraph" w:customStyle="1" w:styleId="9DC4FF55E52B4E209349FC40470DD41810">
    <w:name w:val="9DC4FF55E52B4E209349FC40470DD41810"/>
    <w:rsid w:val="004B017A"/>
    <w:pPr>
      <w:bidi/>
      <w:spacing w:after="0" w:line="240" w:lineRule="auto"/>
    </w:pPr>
    <w:rPr>
      <w:rFonts w:ascii="Times New Roman" w:eastAsia="Times New Roman" w:hAnsi="Times New Roman" w:cs="David"/>
      <w:noProof/>
      <w:sz w:val="24"/>
      <w:szCs w:val="24"/>
    </w:rPr>
  </w:style>
  <w:style w:type="paragraph" w:customStyle="1" w:styleId="112E7BE5CCF64A68A3D497F283A4D69510">
    <w:name w:val="112E7BE5CCF64A68A3D497F283A4D69510"/>
    <w:rsid w:val="004B017A"/>
    <w:pPr>
      <w:bidi/>
      <w:spacing w:after="0" w:line="240" w:lineRule="auto"/>
    </w:pPr>
    <w:rPr>
      <w:rFonts w:ascii="Times New Roman" w:eastAsia="Times New Roman" w:hAnsi="Times New Roman" w:cs="David"/>
      <w:noProof/>
      <w:sz w:val="24"/>
      <w:szCs w:val="24"/>
    </w:rPr>
  </w:style>
  <w:style w:type="paragraph" w:customStyle="1" w:styleId="ECC435E5782A4F3FB39457279E24BE888">
    <w:name w:val="ECC435E5782A4F3FB39457279E24BE888"/>
    <w:rsid w:val="004B017A"/>
    <w:pPr>
      <w:bidi/>
      <w:spacing w:after="0" w:line="240" w:lineRule="auto"/>
    </w:pPr>
    <w:rPr>
      <w:rFonts w:ascii="Times New Roman" w:eastAsia="Times New Roman" w:hAnsi="Times New Roman" w:cs="David"/>
      <w:noProof/>
      <w:sz w:val="24"/>
      <w:szCs w:val="24"/>
    </w:rPr>
  </w:style>
  <w:style w:type="paragraph" w:customStyle="1" w:styleId="E460D38E05664FF79D4EFF282EF8EC9922">
    <w:name w:val="E460D38E05664FF79D4EFF282EF8EC9922"/>
    <w:rsid w:val="004B017A"/>
    <w:pPr>
      <w:bidi/>
      <w:spacing w:after="0" w:line="240" w:lineRule="auto"/>
    </w:pPr>
    <w:rPr>
      <w:rFonts w:ascii="Times New Roman" w:eastAsia="Times New Roman" w:hAnsi="Times New Roman" w:cs="David"/>
      <w:noProof/>
      <w:sz w:val="24"/>
      <w:szCs w:val="24"/>
    </w:rPr>
  </w:style>
  <w:style w:type="paragraph" w:customStyle="1" w:styleId="D290653DA13E4E738B7E725F79D7332915">
    <w:name w:val="D290653DA13E4E738B7E725F79D7332915"/>
    <w:rsid w:val="004B017A"/>
    <w:pPr>
      <w:bidi/>
      <w:spacing w:after="0" w:line="240" w:lineRule="auto"/>
    </w:pPr>
    <w:rPr>
      <w:rFonts w:ascii="Times New Roman" w:eastAsia="Times New Roman" w:hAnsi="Times New Roman" w:cs="David"/>
      <w:noProof/>
      <w:sz w:val="24"/>
      <w:szCs w:val="24"/>
    </w:rPr>
  </w:style>
  <w:style w:type="paragraph" w:customStyle="1" w:styleId="361372C4DB7441E9BE125AC684A25A0C7">
    <w:name w:val="361372C4DB7441E9BE125AC684A25A0C7"/>
    <w:rsid w:val="009A36E7"/>
    <w:pPr>
      <w:bidi/>
      <w:spacing w:after="0" w:line="240" w:lineRule="auto"/>
    </w:pPr>
    <w:rPr>
      <w:rFonts w:ascii="Times New Roman" w:eastAsia="Times New Roman" w:hAnsi="Times New Roman" w:cs="David"/>
      <w:noProof/>
      <w:sz w:val="24"/>
      <w:szCs w:val="24"/>
    </w:rPr>
  </w:style>
  <w:style w:type="paragraph" w:customStyle="1" w:styleId="B991E1A8405A4081916BCB7F7B4904F47">
    <w:name w:val="B991E1A8405A4081916BCB7F7B4904F47"/>
    <w:rsid w:val="009A36E7"/>
    <w:pPr>
      <w:bidi/>
      <w:spacing w:after="0" w:line="240" w:lineRule="auto"/>
    </w:pPr>
    <w:rPr>
      <w:rFonts w:ascii="Times New Roman" w:eastAsia="Times New Roman" w:hAnsi="Times New Roman" w:cs="David"/>
      <w:noProof/>
      <w:sz w:val="24"/>
      <w:szCs w:val="24"/>
    </w:rPr>
  </w:style>
  <w:style w:type="paragraph" w:customStyle="1" w:styleId="91567ABB6F614CDF8F211944D11D85577">
    <w:name w:val="91567ABB6F614CDF8F211944D11D85577"/>
    <w:rsid w:val="009A36E7"/>
    <w:pPr>
      <w:bidi/>
      <w:spacing w:after="0" w:line="240" w:lineRule="auto"/>
    </w:pPr>
    <w:rPr>
      <w:rFonts w:ascii="Times New Roman" w:eastAsia="Times New Roman" w:hAnsi="Times New Roman" w:cs="David"/>
      <w:noProof/>
      <w:sz w:val="24"/>
      <w:szCs w:val="24"/>
    </w:rPr>
  </w:style>
  <w:style w:type="paragraph" w:customStyle="1" w:styleId="E6E6A917CC5E4519A8F2E864C48E22F211">
    <w:name w:val="E6E6A917CC5E4519A8F2E864C48E22F211"/>
    <w:rsid w:val="009A36E7"/>
    <w:pPr>
      <w:bidi/>
      <w:spacing w:after="0" w:line="240" w:lineRule="auto"/>
    </w:pPr>
    <w:rPr>
      <w:rFonts w:ascii="Times New Roman" w:eastAsia="Times New Roman" w:hAnsi="Times New Roman" w:cs="David"/>
      <w:noProof/>
      <w:sz w:val="24"/>
      <w:szCs w:val="24"/>
    </w:rPr>
  </w:style>
  <w:style w:type="paragraph" w:customStyle="1" w:styleId="9DC4FF55E52B4E209349FC40470DD41811">
    <w:name w:val="9DC4FF55E52B4E209349FC40470DD41811"/>
    <w:rsid w:val="009A36E7"/>
    <w:pPr>
      <w:bidi/>
      <w:spacing w:after="0" w:line="240" w:lineRule="auto"/>
    </w:pPr>
    <w:rPr>
      <w:rFonts w:ascii="Times New Roman" w:eastAsia="Times New Roman" w:hAnsi="Times New Roman" w:cs="David"/>
      <w:noProof/>
      <w:sz w:val="24"/>
      <w:szCs w:val="24"/>
    </w:rPr>
  </w:style>
  <w:style w:type="paragraph" w:customStyle="1" w:styleId="112E7BE5CCF64A68A3D497F283A4D69511">
    <w:name w:val="112E7BE5CCF64A68A3D497F283A4D69511"/>
    <w:rsid w:val="009A36E7"/>
    <w:pPr>
      <w:bidi/>
      <w:spacing w:after="0" w:line="240" w:lineRule="auto"/>
    </w:pPr>
    <w:rPr>
      <w:rFonts w:ascii="Times New Roman" w:eastAsia="Times New Roman" w:hAnsi="Times New Roman" w:cs="David"/>
      <w:noProof/>
      <w:sz w:val="24"/>
      <w:szCs w:val="24"/>
    </w:rPr>
  </w:style>
  <w:style w:type="paragraph" w:customStyle="1" w:styleId="ECC435E5782A4F3FB39457279E24BE889">
    <w:name w:val="ECC435E5782A4F3FB39457279E24BE889"/>
    <w:rsid w:val="009A36E7"/>
    <w:pPr>
      <w:bidi/>
      <w:spacing w:after="0" w:line="240" w:lineRule="auto"/>
    </w:pPr>
    <w:rPr>
      <w:rFonts w:ascii="Times New Roman" w:eastAsia="Times New Roman" w:hAnsi="Times New Roman" w:cs="David"/>
      <w:noProof/>
      <w:sz w:val="24"/>
      <w:szCs w:val="24"/>
    </w:rPr>
  </w:style>
  <w:style w:type="paragraph" w:customStyle="1" w:styleId="E460D38E05664FF79D4EFF282EF8EC9923">
    <w:name w:val="E460D38E05664FF79D4EFF282EF8EC9923"/>
    <w:rsid w:val="009A36E7"/>
    <w:pPr>
      <w:bidi/>
      <w:spacing w:after="0" w:line="240" w:lineRule="auto"/>
    </w:pPr>
    <w:rPr>
      <w:rFonts w:ascii="Times New Roman" w:eastAsia="Times New Roman" w:hAnsi="Times New Roman" w:cs="David"/>
      <w:noProof/>
      <w:sz w:val="24"/>
      <w:szCs w:val="24"/>
    </w:rPr>
  </w:style>
  <w:style w:type="paragraph" w:customStyle="1" w:styleId="D290653DA13E4E738B7E725F79D7332916">
    <w:name w:val="D290653DA13E4E738B7E725F79D7332916"/>
    <w:rsid w:val="009A36E7"/>
    <w:pPr>
      <w:bidi/>
      <w:spacing w:after="0" w:line="240" w:lineRule="auto"/>
    </w:pPr>
    <w:rPr>
      <w:rFonts w:ascii="Times New Roman" w:eastAsia="Times New Roman" w:hAnsi="Times New Roman" w:cs="David"/>
      <w:noProof/>
      <w:sz w:val="24"/>
      <w:szCs w:val="24"/>
    </w:rPr>
  </w:style>
  <w:style w:type="paragraph" w:customStyle="1" w:styleId="361372C4DB7441E9BE125AC684A25A0C8">
    <w:name w:val="361372C4DB7441E9BE125AC684A25A0C8"/>
    <w:rsid w:val="001A0763"/>
    <w:pPr>
      <w:bidi/>
      <w:spacing w:after="0" w:line="240" w:lineRule="auto"/>
    </w:pPr>
    <w:rPr>
      <w:rFonts w:ascii="Times New Roman" w:eastAsia="Times New Roman" w:hAnsi="Times New Roman" w:cs="David"/>
      <w:noProof/>
      <w:sz w:val="24"/>
      <w:szCs w:val="24"/>
    </w:rPr>
  </w:style>
  <w:style w:type="paragraph" w:customStyle="1" w:styleId="B991E1A8405A4081916BCB7F7B4904F48">
    <w:name w:val="B991E1A8405A4081916BCB7F7B4904F48"/>
    <w:rsid w:val="001A0763"/>
    <w:pPr>
      <w:bidi/>
      <w:spacing w:after="0" w:line="240" w:lineRule="auto"/>
    </w:pPr>
    <w:rPr>
      <w:rFonts w:ascii="Times New Roman" w:eastAsia="Times New Roman" w:hAnsi="Times New Roman" w:cs="David"/>
      <w:noProof/>
      <w:sz w:val="24"/>
      <w:szCs w:val="24"/>
    </w:rPr>
  </w:style>
  <w:style w:type="paragraph" w:customStyle="1" w:styleId="91567ABB6F614CDF8F211944D11D85578">
    <w:name w:val="91567ABB6F614CDF8F211944D11D85578"/>
    <w:rsid w:val="001A0763"/>
    <w:pPr>
      <w:bidi/>
      <w:spacing w:after="0" w:line="240" w:lineRule="auto"/>
    </w:pPr>
    <w:rPr>
      <w:rFonts w:ascii="Times New Roman" w:eastAsia="Times New Roman" w:hAnsi="Times New Roman" w:cs="David"/>
      <w:noProof/>
      <w:sz w:val="24"/>
      <w:szCs w:val="24"/>
    </w:rPr>
  </w:style>
  <w:style w:type="paragraph" w:customStyle="1" w:styleId="E6E6A917CC5E4519A8F2E864C48E22F212">
    <w:name w:val="E6E6A917CC5E4519A8F2E864C48E22F212"/>
    <w:rsid w:val="001A0763"/>
    <w:pPr>
      <w:bidi/>
      <w:spacing w:after="0" w:line="240" w:lineRule="auto"/>
    </w:pPr>
    <w:rPr>
      <w:rFonts w:ascii="Times New Roman" w:eastAsia="Times New Roman" w:hAnsi="Times New Roman" w:cs="David"/>
      <w:noProof/>
      <w:sz w:val="24"/>
      <w:szCs w:val="24"/>
    </w:rPr>
  </w:style>
  <w:style w:type="paragraph" w:customStyle="1" w:styleId="9DC4FF55E52B4E209349FC40470DD41812">
    <w:name w:val="9DC4FF55E52B4E209349FC40470DD41812"/>
    <w:rsid w:val="001A0763"/>
    <w:pPr>
      <w:bidi/>
      <w:spacing w:after="0" w:line="240" w:lineRule="auto"/>
    </w:pPr>
    <w:rPr>
      <w:rFonts w:ascii="Times New Roman" w:eastAsia="Times New Roman" w:hAnsi="Times New Roman" w:cs="David"/>
      <w:noProof/>
      <w:sz w:val="24"/>
      <w:szCs w:val="24"/>
    </w:rPr>
  </w:style>
  <w:style w:type="paragraph" w:customStyle="1" w:styleId="112E7BE5CCF64A68A3D497F283A4D69512">
    <w:name w:val="112E7BE5CCF64A68A3D497F283A4D69512"/>
    <w:rsid w:val="001A0763"/>
    <w:pPr>
      <w:bidi/>
      <w:spacing w:after="0" w:line="240" w:lineRule="auto"/>
    </w:pPr>
    <w:rPr>
      <w:rFonts w:ascii="Times New Roman" w:eastAsia="Times New Roman" w:hAnsi="Times New Roman" w:cs="David"/>
      <w:noProof/>
      <w:sz w:val="24"/>
      <w:szCs w:val="24"/>
    </w:rPr>
  </w:style>
  <w:style w:type="paragraph" w:customStyle="1" w:styleId="ECC435E5782A4F3FB39457279E24BE8810">
    <w:name w:val="ECC435E5782A4F3FB39457279E24BE8810"/>
    <w:rsid w:val="001A0763"/>
    <w:pPr>
      <w:bidi/>
      <w:spacing w:after="0" w:line="240" w:lineRule="auto"/>
    </w:pPr>
    <w:rPr>
      <w:rFonts w:ascii="Times New Roman" w:eastAsia="Times New Roman" w:hAnsi="Times New Roman" w:cs="David"/>
      <w:noProof/>
      <w:sz w:val="24"/>
      <w:szCs w:val="24"/>
    </w:rPr>
  </w:style>
  <w:style w:type="paragraph" w:customStyle="1" w:styleId="E460D38E05664FF79D4EFF282EF8EC9924">
    <w:name w:val="E460D38E05664FF79D4EFF282EF8EC9924"/>
    <w:rsid w:val="001A0763"/>
    <w:pPr>
      <w:bidi/>
      <w:spacing w:after="0" w:line="240" w:lineRule="auto"/>
    </w:pPr>
    <w:rPr>
      <w:rFonts w:ascii="Times New Roman" w:eastAsia="Times New Roman" w:hAnsi="Times New Roman" w:cs="David"/>
      <w:noProof/>
      <w:sz w:val="24"/>
      <w:szCs w:val="24"/>
    </w:rPr>
  </w:style>
  <w:style w:type="paragraph" w:customStyle="1" w:styleId="D290653DA13E4E738B7E725F79D7332917">
    <w:name w:val="D290653DA13E4E738B7E725F79D7332917"/>
    <w:rsid w:val="001A0763"/>
    <w:pPr>
      <w:bidi/>
      <w:spacing w:after="0" w:line="240" w:lineRule="auto"/>
    </w:pPr>
    <w:rPr>
      <w:rFonts w:ascii="Times New Roman" w:eastAsia="Times New Roman" w:hAnsi="Times New Roman" w:cs="David"/>
      <w:noProof/>
      <w:sz w:val="24"/>
      <w:szCs w:val="24"/>
    </w:rPr>
  </w:style>
  <w:style w:type="paragraph" w:customStyle="1" w:styleId="1C8A38705F7143EA87FF3DEB2C34E7E5">
    <w:name w:val="1C8A38705F7143EA87FF3DEB2C34E7E5"/>
    <w:rsid w:val="00015B33"/>
    <w:pPr>
      <w:bidi/>
      <w:spacing w:after="0" w:line="240" w:lineRule="auto"/>
    </w:pPr>
    <w:rPr>
      <w:rFonts w:ascii="Times New Roman" w:eastAsia="Times New Roman" w:hAnsi="Times New Roman" w:cs="David"/>
      <w:noProof/>
      <w:sz w:val="24"/>
      <w:szCs w:val="24"/>
    </w:rPr>
  </w:style>
  <w:style w:type="paragraph" w:customStyle="1" w:styleId="4DC45A2FD697422FAA3CD896A84FA7B4">
    <w:name w:val="4DC45A2FD697422FAA3CD896A84FA7B4"/>
    <w:rsid w:val="00015B33"/>
    <w:pPr>
      <w:bidi/>
      <w:spacing w:after="0" w:line="240" w:lineRule="auto"/>
    </w:pPr>
    <w:rPr>
      <w:rFonts w:ascii="Times New Roman" w:eastAsia="Times New Roman" w:hAnsi="Times New Roman" w:cs="David"/>
      <w:noProof/>
      <w:sz w:val="24"/>
      <w:szCs w:val="24"/>
    </w:rPr>
  </w:style>
  <w:style w:type="paragraph" w:customStyle="1" w:styleId="361372C4DB7441E9BE125AC684A25A0C9">
    <w:name w:val="361372C4DB7441E9BE125AC684A25A0C9"/>
    <w:rsid w:val="00015B33"/>
    <w:pPr>
      <w:bidi/>
      <w:spacing w:after="0" w:line="240" w:lineRule="auto"/>
    </w:pPr>
    <w:rPr>
      <w:rFonts w:ascii="Times New Roman" w:eastAsia="Times New Roman" w:hAnsi="Times New Roman" w:cs="David"/>
      <w:noProof/>
      <w:sz w:val="24"/>
      <w:szCs w:val="24"/>
    </w:rPr>
  </w:style>
  <w:style w:type="paragraph" w:customStyle="1" w:styleId="669229EF3E1344D9B4D94DA010C911A6">
    <w:name w:val="669229EF3E1344D9B4D94DA010C911A6"/>
    <w:rsid w:val="00015B33"/>
    <w:pPr>
      <w:bidi/>
      <w:spacing w:after="0" w:line="240" w:lineRule="auto"/>
    </w:pPr>
    <w:rPr>
      <w:rFonts w:ascii="Times New Roman" w:eastAsia="Times New Roman" w:hAnsi="Times New Roman" w:cs="David"/>
      <w:noProof/>
      <w:sz w:val="24"/>
      <w:szCs w:val="24"/>
    </w:rPr>
  </w:style>
  <w:style w:type="paragraph" w:customStyle="1" w:styleId="E6E6A917CC5E4519A8F2E864C48E22F213">
    <w:name w:val="E6E6A917CC5E4519A8F2E864C48E22F213"/>
    <w:rsid w:val="00015B33"/>
    <w:pPr>
      <w:bidi/>
      <w:spacing w:after="0" w:line="240" w:lineRule="auto"/>
    </w:pPr>
    <w:rPr>
      <w:rFonts w:ascii="Times New Roman" w:eastAsia="Times New Roman" w:hAnsi="Times New Roman" w:cs="David"/>
      <w:noProof/>
      <w:sz w:val="24"/>
      <w:szCs w:val="24"/>
    </w:rPr>
  </w:style>
  <w:style w:type="paragraph" w:customStyle="1" w:styleId="9DC4FF55E52B4E209349FC40470DD41813">
    <w:name w:val="9DC4FF55E52B4E209349FC40470DD41813"/>
    <w:rsid w:val="00015B33"/>
    <w:pPr>
      <w:bidi/>
      <w:spacing w:after="0" w:line="240" w:lineRule="auto"/>
    </w:pPr>
    <w:rPr>
      <w:rFonts w:ascii="Times New Roman" w:eastAsia="Times New Roman" w:hAnsi="Times New Roman" w:cs="David"/>
      <w:noProof/>
      <w:sz w:val="24"/>
      <w:szCs w:val="24"/>
    </w:rPr>
  </w:style>
  <w:style w:type="paragraph" w:customStyle="1" w:styleId="112E7BE5CCF64A68A3D497F283A4D69513">
    <w:name w:val="112E7BE5CCF64A68A3D497F283A4D69513"/>
    <w:rsid w:val="00015B33"/>
    <w:pPr>
      <w:bidi/>
      <w:spacing w:after="0" w:line="240" w:lineRule="auto"/>
    </w:pPr>
    <w:rPr>
      <w:rFonts w:ascii="Times New Roman" w:eastAsia="Times New Roman" w:hAnsi="Times New Roman" w:cs="David"/>
      <w:noProof/>
      <w:sz w:val="24"/>
      <w:szCs w:val="24"/>
    </w:rPr>
  </w:style>
  <w:style w:type="paragraph" w:customStyle="1" w:styleId="ECC435E5782A4F3FB39457279E24BE8811">
    <w:name w:val="ECC435E5782A4F3FB39457279E24BE8811"/>
    <w:rsid w:val="00015B33"/>
    <w:pPr>
      <w:bidi/>
      <w:spacing w:after="0" w:line="240" w:lineRule="auto"/>
    </w:pPr>
    <w:rPr>
      <w:rFonts w:ascii="Times New Roman" w:eastAsia="Times New Roman" w:hAnsi="Times New Roman" w:cs="David"/>
      <w:noProof/>
      <w:sz w:val="24"/>
      <w:szCs w:val="24"/>
    </w:rPr>
  </w:style>
  <w:style w:type="paragraph" w:customStyle="1" w:styleId="E460D38E05664FF79D4EFF282EF8EC9925">
    <w:name w:val="E460D38E05664FF79D4EFF282EF8EC9925"/>
    <w:rsid w:val="00015B33"/>
    <w:pPr>
      <w:bidi/>
      <w:spacing w:after="0" w:line="240" w:lineRule="auto"/>
    </w:pPr>
    <w:rPr>
      <w:rFonts w:ascii="Times New Roman" w:eastAsia="Times New Roman" w:hAnsi="Times New Roman" w:cs="David"/>
      <w:noProof/>
      <w:sz w:val="24"/>
      <w:szCs w:val="24"/>
    </w:rPr>
  </w:style>
  <w:style w:type="paragraph" w:customStyle="1" w:styleId="4672CCA166BA4F0A892EB1D7BA0002CB">
    <w:name w:val="4672CCA166BA4F0A892EB1D7BA0002CB"/>
    <w:rsid w:val="00015B33"/>
    <w:pPr>
      <w:bidi/>
      <w:spacing w:after="0" w:line="240" w:lineRule="auto"/>
    </w:pPr>
    <w:rPr>
      <w:rFonts w:ascii="Times New Roman" w:eastAsia="Times New Roman" w:hAnsi="Times New Roman" w:cs="David"/>
      <w:noProof/>
      <w:sz w:val="24"/>
      <w:szCs w:val="24"/>
    </w:rPr>
  </w:style>
  <w:style w:type="paragraph" w:customStyle="1" w:styleId="D290653DA13E4E738B7E725F79D7332918">
    <w:name w:val="D290653DA13E4E738B7E725F79D7332918"/>
    <w:rsid w:val="00015B33"/>
    <w:pPr>
      <w:bidi/>
      <w:spacing w:after="0" w:line="240" w:lineRule="auto"/>
    </w:pPr>
    <w:rPr>
      <w:rFonts w:ascii="Times New Roman" w:eastAsia="Times New Roman" w:hAnsi="Times New Roman" w:cs="David"/>
      <w:noProof/>
      <w:sz w:val="24"/>
      <w:szCs w:val="24"/>
    </w:rPr>
  </w:style>
  <w:style w:type="paragraph" w:customStyle="1" w:styleId="1C8A38705F7143EA87FF3DEB2C34E7E51">
    <w:name w:val="1C8A38705F7143EA87FF3DEB2C34E7E51"/>
    <w:rsid w:val="00B72BC2"/>
    <w:pPr>
      <w:bidi/>
      <w:spacing w:after="0" w:line="240" w:lineRule="auto"/>
    </w:pPr>
    <w:rPr>
      <w:rFonts w:ascii="Times New Roman" w:eastAsia="Times New Roman" w:hAnsi="Times New Roman" w:cs="David"/>
      <w:noProof/>
      <w:sz w:val="24"/>
      <w:szCs w:val="24"/>
    </w:rPr>
  </w:style>
  <w:style w:type="paragraph" w:customStyle="1" w:styleId="4DC45A2FD697422FAA3CD896A84FA7B41">
    <w:name w:val="4DC45A2FD697422FAA3CD896A84FA7B41"/>
    <w:rsid w:val="00B72BC2"/>
    <w:pPr>
      <w:bidi/>
      <w:spacing w:after="0" w:line="240" w:lineRule="auto"/>
    </w:pPr>
    <w:rPr>
      <w:rFonts w:ascii="Times New Roman" w:eastAsia="Times New Roman" w:hAnsi="Times New Roman" w:cs="David"/>
      <w:noProof/>
      <w:sz w:val="24"/>
      <w:szCs w:val="24"/>
    </w:rPr>
  </w:style>
  <w:style w:type="paragraph" w:customStyle="1" w:styleId="6914BFD656A845DF8D2F5A13664FF113">
    <w:name w:val="6914BFD656A845DF8D2F5A13664FF113"/>
    <w:rsid w:val="00B72BC2"/>
    <w:pPr>
      <w:bidi/>
      <w:spacing w:after="0" w:line="240" w:lineRule="auto"/>
    </w:pPr>
    <w:rPr>
      <w:rFonts w:ascii="Times New Roman" w:eastAsia="Times New Roman" w:hAnsi="Times New Roman" w:cs="David"/>
      <w:noProof/>
      <w:sz w:val="24"/>
      <w:szCs w:val="24"/>
    </w:rPr>
  </w:style>
  <w:style w:type="paragraph" w:customStyle="1" w:styleId="669229EF3E1344D9B4D94DA010C911A61">
    <w:name w:val="669229EF3E1344D9B4D94DA010C911A61"/>
    <w:rsid w:val="00B72BC2"/>
    <w:pPr>
      <w:bidi/>
      <w:spacing w:after="0" w:line="240" w:lineRule="auto"/>
    </w:pPr>
    <w:rPr>
      <w:rFonts w:ascii="Times New Roman" w:eastAsia="Times New Roman" w:hAnsi="Times New Roman" w:cs="David"/>
      <w:noProof/>
      <w:sz w:val="24"/>
      <w:szCs w:val="24"/>
    </w:rPr>
  </w:style>
  <w:style w:type="paragraph" w:customStyle="1" w:styleId="09D5AED9F504414081A1A9D7674A6049">
    <w:name w:val="09D5AED9F504414081A1A9D7674A6049"/>
    <w:rsid w:val="00B72BC2"/>
    <w:pPr>
      <w:bidi/>
      <w:spacing w:after="0" w:line="240" w:lineRule="auto"/>
    </w:pPr>
    <w:rPr>
      <w:rFonts w:ascii="Times New Roman" w:eastAsia="Times New Roman" w:hAnsi="Times New Roman" w:cs="David"/>
      <w:noProof/>
      <w:sz w:val="24"/>
      <w:szCs w:val="24"/>
    </w:rPr>
  </w:style>
  <w:style w:type="paragraph" w:customStyle="1" w:styleId="E6E6A917CC5E4519A8F2E864C48E22F214">
    <w:name w:val="E6E6A917CC5E4519A8F2E864C48E22F214"/>
    <w:rsid w:val="00B72BC2"/>
    <w:pPr>
      <w:bidi/>
      <w:spacing w:after="0" w:line="240" w:lineRule="auto"/>
    </w:pPr>
    <w:rPr>
      <w:rFonts w:ascii="Times New Roman" w:eastAsia="Times New Roman" w:hAnsi="Times New Roman" w:cs="David"/>
      <w:noProof/>
      <w:sz w:val="24"/>
      <w:szCs w:val="24"/>
    </w:rPr>
  </w:style>
  <w:style w:type="paragraph" w:customStyle="1" w:styleId="9DC4FF55E52B4E209349FC40470DD41814">
    <w:name w:val="9DC4FF55E52B4E209349FC40470DD41814"/>
    <w:rsid w:val="00B72BC2"/>
    <w:pPr>
      <w:bidi/>
      <w:spacing w:after="0" w:line="240" w:lineRule="auto"/>
    </w:pPr>
    <w:rPr>
      <w:rFonts w:ascii="Times New Roman" w:eastAsia="Times New Roman" w:hAnsi="Times New Roman" w:cs="David"/>
      <w:noProof/>
      <w:sz w:val="24"/>
      <w:szCs w:val="24"/>
    </w:rPr>
  </w:style>
  <w:style w:type="paragraph" w:customStyle="1" w:styleId="112E7BE5CCF64A68A3D497F283A4D69514">
    <w:name w:val="112E7BE5CCF64A68A3D497F283A4D69514"/>
    <w:rsid w:val="00B72BC2"/>
    <w:pPr>
      <w:bidi/>
      <w:spacing w:after="0" w:line="240" w:lineRule="auto"/>
    </w:pPr>
    <w:rPr>
      <w:rFonts w:ascii="Times New Roman" w:eastAsia="Times New Roman" w:hAnsi="Times New Roman" w:cs="David"/>
      <w:noProof/>
      <w:sz w:val="24"/>
      <w:szCs w:val="24"/>
    </w:rPr>
  </w:style>
  <w:style w:type="paragraph" w:customStyle="1" w:styleId="ECC435E5782A4F3FB39457279E24BE8812">
    <w:name w:val="ECC435E5782A4F3FB39457279E24BE8812"/>
    <w:rsid w:val="00B72BC2"/>
    <w:pPr>
      <w:bidi/>
      <w:spacing w:after="0" w:line="240" w:lineRule="auto"/>
    </w:pPr>
    <w:rPr>
      <w:rFonts w:ascii="Times New Roman" w:eastAsia="Times New Roman" w:hAnsi="Times New Roman" w:cs="David"/>
      <w:noProof/>
      <w:sz w:val="24"/>
      <w:szCs w:val="24"/>
    </w:rPr>
  </w:style>
  <w:style w:type="paragraph" w:customStyle="1" w:styleId="E460D38E05664FF79D4EFF282EF8EC9926">
    <w:name w:val="E460D38E05664FF79D4EFF282EF8EC9926"/>
    <w:rsid w:val="00B72BC2"/>
    <w:pPr>
      <w:bidi/>
      <w:spacing w:after="0" w:line="240" w:lineRule="auto"/>
    </w:pPr>
    <w:rPr>
      <w:rFonts w:ascii="Times New Roman" w:eastAsia="Times New Roman" w:hAnsi="Times New Roman" w:cs="David"/>
      <w:noProof/>
      <w:sz w:val="24"/>
      <w:szCs w:val="24"/>
    </w:rPr>
  </w:style>
  <w:style w:type="paragraph" w:customStyle="1" w:styleId="4672CCA166BA4F0A892EB1D7BA0002CB1">
    <w:name w:val="4672CCA166BA4F0A892EB1D7BA0002CB1"/>
    <w:rsid w:val="00B72BC2"/>
    <w:pPr>
      <w:bidi/>
      <w:spacing w:after="0" w:line="240" w:lineRule="auto"/>
    </w:pPr>
    <w:rPr>
      <w:rFonts w:ascii="Times New Roman" w:eastAsia="Times New Roman" w:hAnsi="Times New Roman" w:cs="David"/>
      <w:noProof/>
      <w:sz w:val="24"/>
      <w:szCs w:val="24"/>
    </w:rPr>
  </w:style>
  <w:style w:type="paragraph" w:customStyle="1" w:styleId="D290653DA13E4E738B7E725F79D7332919">
    <w:name w:val="D290653DA13E4E738B7E725F79D7332919"/>
    <w:rsid w:val="00B72BC2"/>
    <w:pPr>
      <w:bidi/>
      <w:spacing w:after="0" w:line="240" w:lineRule="auto"/>
    </w:pPr>
    <w:rPr>
      <w:rFonts w:ascii="Times New Roman" w:eastAsia="Times New Roman" w:hAnsi="Times New Roman" w:cs="David"/>
      <w:noProof/>
      <w:sz w:val="24"/>
      <w:szCs w:val="24"/>
    </w:rPr>
  </w:style>
  <w:style w:type="paragraph" w:customStyle="1" w:styleId="610C6E051A88448494B3C30FBAD74773">
    <w:name w:val="610C6E051A88448494B3C30FBAD74773"/>
    <w:rsid w:val="00B72BC2"/>
    <w:pPr>
      <w:bidi/>
      <w:spacing w:after="160" w:line="259" w:lineRule="auto"/>
    </w:pPr>
  </w:style>
  <w:style w:type="paragraph" w:customStyle="1" w:styleId="E94836ADA6264C72A55F651E19C4C7A6">
    <w:name w:val="E94836ADA6264C72A55F651E19C4C7A6"/>
    <w:rsid w:val="00B72BC2"/>
    <w:pPr>
      <w:bidi/>
      <w:spacing w:after="160" w:line="259" w:lineRule="auto"/>
    </w:pPr>
  </w:style>
  <w:style w:type="paragraph" w:customStyle="1" w:styleId="1C8A38705F7143EA87FF3DEB2C34E7E52">
    <w:name w:val="1C8A38705F7143EA87FF3DEB2C34E7E52"/>
    <w:rsid w:val="00D6580E"/>
    <w:pPr>
      <w:bidi/>
      <w:spacing w:after="0" w:line="240" w:lineRule="auto"/>
    </w:pPr>
    <w:rPr>
      <w:rFonts w:ascii="Times New Roman" w:eastAsia="Times New Roman" w:hAnsi="Times New Roman" w:cs="David"/>
      <w:noProof/>
      <w:sz w:val="24"/>
      <w:szCs w:val="24"/>
    </w:rPr>
  </w:style>
  <w:style w:type="paragraph" w:customStyle="1" w:styleId="4DC45A2FD697422FAA3CD896A84FA7B42">
    <w:name w:val="4DC45A2FD697422FAA3CD896A84FA7B42"/>
    <w:rsid w:val="00D6580E"/>
    <w:pPr>
      <w:bidi/>
      <w:spacing w:after="0" w:line="240" w:lineRule="auto"/>
    </w:pPr>
    <w:rPr>
      <w:rFonts w:ascii="Times New Roman" w:eastAsia="Times New Roman" w:hAnsi="Times New Roman" w:cs="David"/>
      <w:noProof/>
      <w:sz w:val="24"/>
      <w:szCs w:val="24"/>
    </w:rPr>
  </w:style>
  <w:style w:type="paragraph" w:customStyle="1" w:styleId="610C6E051A88448494B3C30FBAD747731">
    <w:name w:val="610C6E051A88448494B3C30FBAD747731"/>
    <w:rsid w:val="00D6580E"/>
    <w:pPr>
      <w:bidi/>
      <w:spacing w:after="0" w:line="240" w:lineRule="auto"/>
    </w:pPr>
    <w:rPr>
      <w:rFonts w:ascii="Times New Roman" w:eastAsia="Times New Roman" w:hAnsi="Times New Roman" w:cs="David"/>
      <w:noProof/>
      <w:sz w:val="24"/>
      <w:szCs w:val="24"/>
    </w:rPr>
  </w:style>
  <w:style w:type="paragraph" w:customStyle="1" w:styleId="E94836ADA6264C72A55F651E19C4C7A61">
    <w:name w:val="E94836ADA6264C72A55F651E19C4C7A61"/>
    <w:rsid w:val="00D6580E"/>
    <w:pPr>
      <w:bidi/>
      <w:spacing w:after="0" w:line="240" w:lineRule="auto"/>
    </w:pPr>
    <w:rPr>
      <w:rFonts w:ascii="Times New Roman" w:eastAsia="Times New Roman" w:hAnsi="Times New Roman" w:cs="David"/>
      <w:noProof/>
      <w:sz w:val="24"/>
      <w:szCs w:val="24"/>
    </w:rPr>
  </w:style>
  <w:style w:type="paragraph" w:customStyle="1" w:styleId="E6E6A917CC5E4519A8F2E864C48E22F215">
    <w:name w:val="E6E6A917CC5E4519A8F2E864C48E22F215"/>
    <w:rsid w:val="00D6580E"/>
    <w:pPr>
      <w:bidi/>
      <w:spacing w:after="0" w:line="240" w:lineRule="auto"/>
    </w:pPr>
    <w:rPr>
      <w:rFonts w:ascii="Times New Roman" w:eastAsia="Times New Roman" w:hAnsi="Times New Roman" w:cs="David"/>
      <w:noProof/>
      <w:sz w:val="24"/>
      <w:szCs w:val="24"/>
    </w:rPr>
  </w:style>
  <w:style w:type="paragraph" w:customStyle="1" w:styleId="9DC4FF55E52B4E209349FC40470DD41815">
    <w:name w:val="9DC4FF55E52B4E209349FC40470DD41815"/>
    <w:rsid w:val="00D6580E"/>
    <w:pPr>
      <w:bidi/>
      <w:spacing w:after="0" w:line="240" w:lineRule="auto"/>
    </w:pPr>
    <w:rPr>
      <w:rFonts w:ascii="Times New Roman" w:eastAsia="Times New Roman" w:hAnsi="Times New Roman" w:cs="David"/>
      <w:noProof/>
      <w:sz w:val="24"/>
      <w:szCs w:val="24"/>
    </w:rPr>
  </w:style>
  <w:style w:type="paragraph" w:customStyle="1" w:styleId="112E7BE5CCF64A68A3D497F283A4D69515">
    <w:name w:val="112E7BE5CCF64A68A3D497F283A4D69515"/>
    <w:rsid w:val="00D6580E"/>
    <w:pPr>
      <w:bidi/>
      <w:spacing w:after="0" w:line="240" w:lineRule="auto"/>
    </w:pPr>
    <w:rPr>
      <w:rFonts w:ascii="Times New Roman" w:eastAsia="Times New Roman" w:hAnsi="Times New Roman" w:cs="David"/>
      <w:noProof/>
      <w:sz w:val="24"/>
      <w:szCs w:val="24"/>
    </w:rPr>
  </w:style>
  <w:style w:type="paragraph" w:customStyle="1" w:styleId="ECC435E5782A4F3FB39457279E24BE8813">
    <w:name w:val="ECC435E5782A4F3FB39457279E24BE8813"/>
    <w:rsid w:val="00D6580E"/>
    <w:pPr>
      <w:bidi/>
      <w:spacing w:after="0" w:line="240" w:lineRule="auto"/>
    </w:pPr>
    <w:rPr>
      <w:rFonts w:ascii="Times New Roman" w:eastAsia="Times New Roman" w:hAnsi="Times New Roman" w:cs="David"/>
      <w:noProof/>
      <w:sz w:val="24"/>
      <w:szCs w:val="24"/>
    </w:rPr>
  </w:style>
  <w:style w:type="paragraph" w:customStyle="1" w:styleId="E460D38E05664FF79D4EFF282EF8EC9927">
    <w:name w:val="E460D38E05664FF79D4EFF282EF8EC9927"/>
    <w:rsid w:val="00D6580E"/>
    <w:pPr>
      <w:bidi/>
      <w:spacing w:after="0" w:line="240" w:lineRule="auto"/>
    </w:pPr>
    <w:rPr>
      <w:rFonts w:ascii="Times New Roman" w:eastAsia="Times New Roman" w:hAnsi="Times New Roman" w:cs="David"/>
      <w:noProof/>
      <w:sz w:val="24"/>
      <w:szCs w:val="24"/>
    </w:rPr>
  </w:style>
  <w:style w:type="paragraph" w:customStyle="1" w:styleId="4672CCA166BA4F0A892EB1D7BA0002CB2">
    <w:name w:val="4672CCA166BA4F0A892EB1D7BA0002CB2"/>
    <w:rsid w:val="00D6580E"/>
    <w:pPr>
      <w:bidi/>
      <w:spacing w:after="0" w:line="240" w:lineRule="auto"/>
    </w:pPr>
    <w:rPr>
      <w:rFonts w:ascii="Times New Roman" w:eastAsia="Times New Roman" w:hAnsi="Times New Roman" w:cs="David"/>
      <w:noProof/>
      <w:sz w:val="24"/>
      <w:szCs w:val="24"/>
    </w:rPr>
  </w:style>
  <w:style w:type="paragraph" w:customStyle="1" w:styleId="D290653DA13E4E738B7E725F79D7332920">
    <w:name w:val="D290653DA13E4E738B7E725F79D7332920"/>
    <w:rsid w:val="00D6580E"/>
    <w:pPr>
      <w:bidi/>
      <w:spacing w:after="0" w:line="240" w:lineRule="auto"/>
    </w:pPr>
    <w:rPr>
      <w:rFonts w:ascii="Times New Roman" w:eastAsia="Times New Roman" w:hAnsi="Times New Roman" w:cs="David"/>
      <w:noProof/>
      <w:sz w:val="24"/>
      <w:szCs w:val="24"/>
    </w:rPr>
  </w:style>
  <w:style w:type="paragraph" w:customStyle="1" w:styleId="1C8A38705F7143EA87FF3DEB2C34E7E53">
    <w:name w:val="1C8A38705F7143EA87FF3DEB2C34E7E53"/>
    <w:rsid w:val="00673B50"/>
    <w:pPr>
      <w:bidi/>
      <w:spacing w:after="0" w:line="240" w:lineRule="auto"/>
    </w:pPr>
    <w:rPr>
      <w:rFonts w:ascii="Times New Roman" w:eastAsia="Times New Roman" w:hAnsi="Times New Roman" w:cs="David"/>
      <w:noProof/>
      <w:sz w:val="24"/>
      <w:szCs w:val="24"/>
    </w:rPr>
  </w:style>
  <w:style w:type="paragraph" w:customStyle="1" w:styleId="4DC45A2FD697422FAA3CD896A84FA7B43">
    <w:name w:val="4DC45A2FD697422FAA3CD896A84FA7B43"/>
    <w:rsid w:val="00673B50"/>
    <w:pPr>
      <w:bidi/>
      <w:spacing w:after="0" w:line="240" w:lineRule="auto"/>
    </w:pPr>
    <w:rPr>
      <w:rFonts w:ascii="Times New Roman" w:eastAsia="Times New Roman" w:hAnsi="Times New Roman" w:cs="David"/>
      <w:noProof/>
      <w:sz w:val="24"/>
      <w:szCs w:val="24"/>
    </w:rPr>
  </w:style>
  <w:style w:type="paragraph" w:customStyle="1" w:styleId="610C6E051A88448494B3C30FBAD747732">
    <w:name w:val="610C6E051A88448494B3C30FBAD747732"/>
    <w:rsid w:val="00673B50"/>
    <w:pPr>
      <w:bidi/>
      <w:spacing w:after="0" w:line="240" w:lineRule="auto"/>
    </w:pPr>
    <w:rPr>
      <w:rFonts w:ascii="Times New Roman" w:eastAsia="Times New Roman" w:hAnsi="Times New Roman" w:cs="David"/>
      <w:noProof/>
      <w:sz w:val="24"/>
      <w:szCs w:val="24"/>
    </w:rPr>
  </w:style>
  <w:style w:type="paragraph" w:customStyle="1" w:styleId="E94836ADA6264C72A55F651E19C4C7A62">
    <w:name w:val="E94836ADA6264C72A55F651E19C4C7A62"/>
    <w:rsid w:val="00673B50"/>
    <w:pPr>
      <w:bidi/>
      <w:spacing w:after="0" w:line="240" w:lineRule="auto"/>
    </w:pPr>
    <w:rPr>
      <w:rFonts w:ascii="Times New Roman" w:eastAsia="Times New Roman" w:hAnsi="Times New Roman" w:cs="David"/>
      <w:noProof/>
      <w:sz w:val="24"/>
      <w:szCs w:val="24"/>
    </w:rPr>
  </w:style>
  <w:style w:type="paragraph" w:customStyle="1" w:styleId="E6E6A917CC5E4519A8F2E864C48E22F216">
    <w:name w:val="E6E6A917CC5E4519A8F2E864C48E22F216"/>
    <w:rsid w:val="00673B50"/>
    <w:pPr>
      <w:bidi/>
      <w:spacing w:after="0" w:line="240" w:lineRule="auto"/>
    </w:pPr>
    <w:rPr>
      <w:rFonts w:ascii="Times New Roman" w:eastAsia="Times New Roman" w:hAnsi="Times New Roman" w:cs="David"/>
      <w:noProof/>
      <w:sz w:val="24"/>
      <w:szCs w:val="24"/>
    </w:rPr>
  </w:style>
  <w:style w:type="paragraph" w:customStyle="1" w:styleId="9DC4FF55E52B4E209349FC40470DD41816">
    <w:name w:val="9DC4FF55E52B4E209349FC40470DD41816"/>
    <w:rsid w:val="00673B50"/>
    <w:pPr>
      <w:bidi/>
      <w:spacing w:after="0" w:line="240" w:lineRule="auto"/>
    </w:pPr>
    <w:rPr>
      <w:rFonts w:ascii="Times New Roman" w:eastAsia="Times New Roman" w:hAnsi="Times New Roman" w:cs="David"/>
      <w:noProof/>
      <w:sz w:val="24"/>
      <w:szCs w:val="24"/>
    </w:rPr>
  </w:style>
  <w:style w:type="paragraph" w:customStyle="1" w:styleId="112E7BE5CCF64A68A3D497F283A4D69516">
    <w:name w:val="112E7BE5CCF64A68A3D497F283A4D69516"/>
    <w:rsid w:val="00673B50"/>
    <w:pPr>
      <w:bidi/>
      <w:spacing w:after="0" w:line="240" w:lineRule="auto"/>
    </w:pPr>
    <w:rPr>
      <w:rFonts w:ascii="Times New Roman" w:eastAsia="Times New Roman" w:hAnsi="Times New Roman" w:cs="David"/>
      <w:noProof/>
      <w:sz w:val="24"/>
      <w:szCs w:val="24"/>
    </w:rPr>
  </w:style>
  <w:style w:type="paragraph" w:customStyle="1" w:styleId="ECC435E5782A4F3FB39457279E24BE8814">
    <w:name w:val="ECC435E5782A4F3FB39457279E24BE8814"/>
    <w:rsid w:val="00673B50"/>
    <w:pPr>
      <w:bidi/>
      <w:spacing w:after="0" w:line="240" w:lineRule="auto"/>
    </w:pPr>
    <w:rPr>
      <w:rFonts w:ascii="Times New Roman" w:eastAsia="Times New Roman" w:hAnsi="Times New Roman" w:cs="David"/>
      <w:noProof/>
      <w:sz w:val="24"/>
      <w:szCs w:val="24"/>
    </w:rPr>
  </w:style>
  <w:style w:type="paragraph" w:customStyle="1" w:styleId="E460D38E05664FF79D4EFF282EF8EC9928">
    <w:name w:val="E460D38E05664FF79D4EFF282EF8EC9928"/>
    <w:rsid w:val="00673B50"/>
    <w:pPr>
      <w:bidi/>
      <w:spacing w:after="0" w:line="240" w:lineRule="auto"/>
    </w:pPr>
    <w:rPr>
      <w:rFonts w:ascii="Times New Roman" w:eastAsia="Times New Roman" w:hAnsi="Times New Roman" w:cs="David"/>
      <w:noProof/>
      <w:sz w:val="24"/>
      <w:szCs w:val="24"/>
    </w:rPr>
  </w:style>
  <w:style w:type="paragraph" w:customStyle="1" w:styleId="4672CCA166BA4F0A892EB1D7BA0002CB3">
    <w:name w:val="4672CCA166BA4F0A892EB1D7BA0002CB3"/>
    <w:rsid w:val="00673B50"/>
    <w:pPr>
      <w:bidi/>
      <w:spacing w:after="0" w:line="240" w:lineRule="auto"/>
    </w:pPr>
    <w:rPr>
      <w:rFonts w:ascii="Times New Roman" w:eastAsia="Times New Roman" w:hAnsi="Times New Roman" w:cs="David"/>
      <w:noProof/>
      <w:sz w:val="24"/>
      <w:szCs w:val="24"/>
    </w:rPr>
  </w:style>
  <w:style w:type="paragraph" w:customStyle="1" w:styleId="D290653DA13E4E738B7E725F79D7332921">
    <w:name w:val="D290653DA13E4E738B7E725F79D7332921"/>
    <w:rsid w:val="00673B50"/>
    <w:pPr>
      <w:bidi/>
      <w:spacing w:after="0" w:line="240" w:lineRule="auto"/>
    </w:pPr>
    <w:rPr>
      <w:rFonts w:ascii="Times New Roman" w:eastAsia="Times New Roman" w:hAnsi="Times New Roman" w:cs="David"/>
      <w:noProof/>
      <w:sz w:val="24"/>
      <w:szCs w:val="24"/>
    </w:rPr>
  </w:style>
  <w:style w:type="paragraph" w:customStyle="1" w:styleId="1C8A38705F7143EA87FF3DEB2C34E7E54">
    <w:name w:val="1C8A38705F7143EA87FF3DEB2C34E7E54"/>
    <w:rsid w:val="00BD69D1"/>
    <w:pPr>
      <w:bidi/>
      <w:spacing w:after="0" w:line="240" w:lineRule="auto"/>
    </w:pPr>
    <w:rPr>
      <w:rFonts w:ascii="Times New Roman" w:eastAsia="Times New Roman" w:hAnsi="Times New Roman" w:cs="David"/>
      <w:noProof/>
      <w:sz w:val="24"/>
      <w:szCs w:val="24"/>
    </w:rPr>
  </w:style>
  <w:style w:type="paragraph" w:customStyle="1" w:styleId="4DC45A2FD697422FAA3CD896A84FA7B44">
    <w:name w:val="4DC45A2FD697422FAA3CD896A84FA7B44"/>
    <w:rsid w:val="00BD69D1"/>
    <w:pPr>
      <w:bidi/>
      <w:spacing w:after="0" w:line="240" w:lineRule="auto"/>
    </w:pPr>
    <w:rPr>
      <w:rFonts w:ascii="Times New Roman" w:eastAsia="Times New Roman" w:hAnsi="Times New Roman" w:cs="David"/>
      <w:noProof/>
      <w:sz w:val="24"/>
      <w:szCs w:val="24"/>
    </w:rPr>
  </w:style>
  <w:style w:type="paragraph" w:customStyle="1" w:styleId="610C6E051A88448494B3C30FBAD747733">
    <w:name w:val="610C6E051A88448494B3C30FBAD747733"/>
    <w:rsid w:val="00BD69D1"/>
    <w:pPr>
      <w:bidi/>
      <w:spacing w:after="0" w:line="240" w:lineRule="auto"/>
    </w:pPr>
    <w:rPr>
      <w:rFonts w:ascii="Times New Roman" w:eastAsia="Times New Roman" w:hAnsi="Times New Roman" w:cs="David"/>
      <w:noProof/>
      <w:sz w:val="24"/>
      <w:szCs w:val="24"/>
    </w:rPr>
  </w:style>
  <w:style w:type="paragraph" w:customStyle="1" w:styleId="E94836ADA6264C72A55F651E19C4C7A63">
    <w:name w:val="E94836ADA6264C72A55F651E19C4C7A63"/>
    <w:rsid w:val="00BD69D1"/>
    <w:pPr>
      <w:bidi/>
      <w:spacing w:after="0" w:line="240" w:lineRule="auto"/>
    </w:pPr>
    <w:rPr>
      <w:rFonts w:ascii="Times New Roman" w:eastAsia="Times New Roman" w:hAnsi="Times New Roman" w:cs="David"/>
      <w:noProof/>
      <w:sz w:val="24"/>
      <w:szCs w:val="24"/>
    </w:rPr>
  </w:style>
  <w:style w:type="paragraph" w:customStyle="1" w:styleId="E6E6A917CC5E4519A8F2E864C48E22F217">
    <w:name w:val="E6E6A917CC5E4519A8F2E864C48E22F217"/>
    <w:rsid w:val="00BD69D1"/>
    <w:pPr>
      <w:bidi/>
      <w:spacing w:after="0" w:line="240" w:lineRule="auto"/>
    </w:pPr>
    <w:rPr>
      <w:rFonts w:ascii="Times New Roman" w:eastAsia="Times New Roman" w:hAnsi="Times New Roman" w:cs="David"/>
      <w:noProof/>
      <w:sz w:val="24"/>
      <w:szCs w:val="24"/>
    </w:rPr>
  </w:style>
  <w:style w:type="paragraph" w:customStyle="1" w:styleId="9DC4FF55E52B4E209349FC40470DD41817">
    <w:name w:val="9DC4FF55E52B4E209349FC40470DD41817"/>
    <w:rsid w:val="00BD69D1"/>
    <w:pPr>
      <w:bidi/>
      <w:spacing w:after="0" w:line="240" w:lineRule="auto"/>
    </w:pPr>
    <w:rPr>
      <w:rFonts w:ascii="Times New Roman" w:eastAsia="Times New Roman" w:hAnsi="Times New Roman" w:cs="David"/>
      <w:noProof/>
      <w:sz w:val="24"/>
      <w:szCs w:val="24"/>
    </w:rPr>
  </w:style>
  <w:style w:type="paragraph" w:customStyle="1" w:styleId="112E7BE5CCF64A68A3D497F283A4D69517">
    <w:name w:val="112E7BE5CCF64A68A3D497F283A4D69517"/>
    <w:rsid w:val="00BD69D1"/>
    <w:pPr>
      <w:bidi/>
      <w:spacing w:after="0" w:line="240" w:lineRule="auto"/>
    </w:pPr>
    <w:rPr>
      <w:rFonts w:ascii="Times New Roman" w:eastAsia="Times New Roman" w:hAnsi="Times New Roman" w:cs="David"/>
      <w:noProof/>
      <w:sz w:val="24"/>
      <w:szCs w:val="24"/>
    </w:rPr>
  </w:style>
  <w:style w:type="paragraph" w:customStyle="1" w:styleId="ECC435E5782A4F3FB39457279E24BE8815">
    <w:name w:val="ECC435E5782A4F3FB39457279E24BE8815"/>
    <w:rsid w:val="00BD69D1"/>
    <w:pPr>
      <w:bidi/>
      <w:spacing w:after="0" w:line="240" w:lineRule="auto"/>
    </w:pPr>
    <w:rPr>
      <w:rFonts w:ascii="Times New Roman" w:eastAsia="Times New Roman" w:hAnsi="Times New Roman" w:cs="David"/>
      <w:noProof/>
      <w:sz w:val="24"/>
      <w:szCs w:val="24"/>
    </w:rPr>
  </w:style>
  <w:style w:type="paragraph" w:customStyle="1" w:styleId="E460D38E05664FF79D4EFF282EF8EC9929">
    <w:name w:val="E460D38E05664FF79D4EFF282EF8EC9929"/>
    <w:rsid w:val="00BD69D1"/>
    <w:pPr>
      <w:bidi/>
      <w:spacing w:after="0" w:line="240" w:lineRule="auto"/>
    </w:pPr>
    <w:rPr>
      <w:rFonts w:ascii="Times New Roman" w:eastAsia="Times New Roman" w:hAnsi="Times New Roman" w:cs="David"/>
      <w:noProof/>
      <w:sz w:val="24"/>
      <w:szCs w:val="24"/>
    </w:rPr>
  </w:style>
  <w:style w:type="paragraph" w:customStyle="1" w:styleId="4672CCA166BA4F0A892EB1D7BA0002CB4">
    <w:name w:val="4672CCA166BA4F0A892EB1D7BA0002CB4"/>
    <w:rsid w:val="00BD69D1"/>
    <w:pPr>
      <w:bidi/>
      <w:spacing w:after="0" w:line="240" w:lineRule="auto"/>
    </w:pPr>
    <w:rPr>
      <w:rFonts w:ascii="Times New Roman" w:eastAsia="Times New Roman" w:hAnsi="Times New Roman" w:cs="David"/>
      <w:noProof/>
      <w:sz w:val="24"/>
      <w:szCs w:val="24"/>
    </w:rPr>
  </w:style>
  <w:style w:type="paragraph" w:customStyle="1" w:styleId="D290653DA13E4E738B7E725F79D7332922">
    <w:name w:val="D290653DA13E4E738B7E725F79D7332922"/>
    <w:rsid w:val="00BD69D1"/>
    <w:pPr>
      <w:bidi/>
      <w:spacing w:after="0" w:line="240" w:lineRule="auto"/>
    </w:pPr>
    <w:rPr>
      <w:rFonts w:ascii="Times New Roman" w:eastAsia="Times New Roman" w:hAnsi="Times New Roman" w:cs="David"/>
      <w:noProof/>
      <w:sz w:val="24"/>
      <w:szCs w:val="24"/>
    </w:rPr>
  </w:style>
  <w:style w:type="paragraph" w:customStyle="1" w:styleId="1C8A38705F7143EA87FF3DEB2C34E7E55">
    <w:name w:val="1C8A38705F7143EA87FF3DEB2C34E7E55"/>
    <w:rsid w:val="002D09CE"/>
    <w:pPr>
      <w:bidi/>
      <w:spacing w:after="0" w:line="240" w:lineRule="auto"/>
    </w:pPr>
    <w:rPr>
      <w:rFonts w:ascii="Times New Roman" w:eastAsia="Times New Roman" w:hAnsi="Times New Roman" w:cs="David"/>
      <w:noProof/>
      <w:sz w:val="24"/>
      <w:szCs w:val="24"/>
    </w:rPr>
  </w:style>
  <w:style w:type="paragraph" w:customStyle="1" w:styleId="4DC45A2FD697422FAA3CD896A84FA7B45">
    <w:name w:val="4DC45A2FD697422FAA3CD896A84FA7B45"/>
    <w:rsid w:val="002D09CE"/>
    <w:pPr>
      <w:bidi/>
      <w:spacing w:after="0" w:line="240" w:lineRule="auto"/>
    </w:pPr>
    <w:rPr>
      <w:rFonts w:ascii="Times New Roman" w:eastAsia="Times New Roman" w:hAnsi="Times New Roman" w:cs="David"/>
      <w:noProof/>
      <w:sz w:val="24"/>
      <w:szCs w:val="24"/>
    </w:rPr>
  </w:style>
  <w:style w:type="paragraph" w:customStyle="1" w:styleId="610C6E051A88448494B3C30FBAD747734">
    <w:name w:val="610C6E051A88448494B3C30FBAD747734"/>
    <w:rsid w:val="002D09CE"/>
    <w:pPr>
      <w:bidi/>
      <w:spacing w:after="0" w:line="240" w:lineRule="auto"/>
    </w:pPr>
    <w:rPr>
      <w:rFonts w:ascii="Times New Roman" w:eastAsia="Times New Roman" w:hAnsi="Times New Roman" w:cs="David"/>
      <w:noProof/>
      <w:sz w:val="24"/>
      <w:szCs w:val="24"/>
    </w:rPr>
  </w:style>
  <w:style w:type="paragraph" w:customStyle="1" w:styleId="E94836ADA6264C72A55F651E19C4C7A64">
    <w:name w:val="E94836ADA6264C72A55F651E19C4C7A64"/>
    <w:rsid w:val="002D09CE"/>
    <w:pPr>
      <w:bidi/>
      <w:spacing w:after="0" w:line="240" w:lineRule="auto"/>
    </w:pPr>
    <w:rPr>
      <w:rFonts w:ascii="Times New Roman" w:eastAsia="Times New Roman" w:hAnsi="Times New Roman" w:cs="David"/>
      <w:noProof/>
      <w:sz w:val="24"/>
      <w:szCs w:val="24"/>
    </w:rPr>
  </w:style>
  <w:style w:type="paragraph" w:customStyle="1" w:styleId="E6E6A917CC5E4519A8F2E864C48E22F218">
    <w:name w:val="E6E6A917CC5E4519A8F2E864C48E22F218"/>
    <w:rsid w:val="002D09CE"/>
    <w:pPr>
      <w:bidi/>
      <w:spacing w:after="0" w:line="240" w:lineRule="auto"/>
    </w:pPr>
    <w:rPr>
      <w:rFonts w:ascii="Times New Roman" w:eastAsia="Times New Roman" w:hAnsi="Times New Roman" w:cs="David"/>
      <w:noProof/>
      <w:sz w:val="24"/>
      <w:szCs w:val="24"/>
    </w:rPr>
  </w:style>
  <w:style w:type="paragraph" w:customStyle="1" w:styleId="9DC4FF55E52B4E209349FC40470DD41818">
    <w:name w:val="9DC4FF55E52B4E209349FC40470DD41818"/>
    <w:rsid w:val="002D09CE"/>
    <w:pPr>
      <w:bidi/>
      <w:spacing w:after="0" w:line="240" w:lineRule="auto"/>
    </w:pPr>
    <w:rPr>
      <w:rFonts w:ascii="Times New Roman" w:eastAsia="Times New Roman" w:hAnsi="Times New Roman" w:cs="David"/>
      <w:noProof/>
      <w:sz w:val="24"/>
      <w:szCs w:val="24"/>
    </w:rPr>
  </w:style>
  <w:style w:type="paragraph" w:customStyle="1" w:styleId="112E7BE5CCF64A68A3D497F283A4D69518">
    <w:name w:val="112E7BE5CCF64A68A3D497F283A4D69518"/>
    <w:rsid w:val="002D09CE"/>
    <w:pPr>
      <w:bidi/>
      <w:spacing w:after="0" w:line="240" w:lineRule="auto"/>
    </w:pPr>
    <w:rPr>
      <w:rFonts w:ascii="Times New Roman" w:eastAsia="Times New Roman" w:hAnsi="Times New Roman" w:cs="David"/>
      <w:noProof/>
      <w:sz w:val="24"/>
      <w:szCs w:val="24"/>
    </w:rPr>
  </w:style>
  <w:style w:type="paragraph" w:customStyle="1" w:styleId="ECC435E5782A4F3FB39457279E24BE8816">
    <w:name w:val="ECC435E5782A4F3FB39457279E24BE8816"/>
    <w:rsid w:val="002D09CE"/>
    <w:pPr>
      <w:bidi/>
      <w:spacing w:after="0" w:line="240" w:lineRule="auto"/>
    </w:pPr>
    <w:rPr>
      <w:rFonts w:ascii="Times New Roman" w:eastAsia="Times New Roman" w:hAnsi="Times New Roman" w:cs="David"/>
      <w:noProof/>
      <w:sz w:val="24"/>
      <w:szCs w:val="24"/>
    </w:rPr>
  </w:style>
  <w:style w:type="paragraph" w:customStyle="1" w:styleId="E460D38E05664FF79D4EFF282EF8EC9930">
    <w:name w:val="E460D38E05664FF79D4EFF282EF8EC9930"/>
    <w:rsid w:val="002D09CE"/>
    <w:pPr>
      <w:bidi/>
      <w:spacing w:after="0" w:line="240" w:lineRule="auto"/>
    </w:pPr>
    <w:rPr>
      <w:rFonts w:ascii="Times New Roman" w:eastAsia="Times New Roman" w:hAnsi="Times New Roman" w:cs="David"/>
      <w:noProof/>
      <w:sz w:val="24"/>
      <w:szCs w:val="24"/>
    </w:rPr>
  </w:style>
  <w:style w:type="paragraph" w:customStyle="1" w:styleId="4672CCA166BA4F0A892EB1D7BA0002CB5">
    <w:name w:val="4672CCA166BA4F0A892EB1D7BA0002CB5"/>
    <w:rsid w:val="002D09CE"/>
    <w:pPr>
      <w:bidi/>
      <w:spacing w:after="0" w:line="240" w:lineRule="auto"/>
    </w:pPr>
    <w:rPr>
      <w:rFonts w:ascii="Times New Roman" w:eastAsia="Times New Roman" w:hAnsi="Times New Roman" w:cs="David"/>
      <w:noProof/>
      <w:sz w:val="24"/>
      <w:szCs w:val="24"/>
    </w:rPr>
  </w:style>
  <w:style w:type="paragraph" w:customStyle="1" w:styleId="D290653DA13E4E738B7E725F79D7332923">
    <w:name w:val="D290653DA13E4E738B7E725F79D7332923"/>
    <w:rsid w:val="002D09CE"/>
    <w:pPr>
      <w:bidi/>
      <w:spacing w:after="0" w:line="240" w:lineRule="auto"/>
    </w:pPr>
    <w:rPr>
      <w:rFonts w:ascii="Times New Roman" w:eastAsia="Times New Roman" w:hAnsi="Times New Roman" w:cs="David"/>
      <w:noProof/>
      <w:sz w:val="24"/>
      <w:szCs w:val="24"/>
    </w:rPr>
  </w:style>
  <w:style w:type="paragraph" w:customStyle="1" w:styleId="1C8A38705F7143EA87FF3DEB2C34E7E56">
    <w:name w:val="1C8A38705F7143EA87FF3DEB2C34E7E56"/>
    <w:rsid w:val="00A74356"/>
    <w:pPr>
      <w:bidi/>
      <w:spacing w:after="0" w:line="240" w:lineRule="auto"/>
    </w:pPr>
    <w:rPr>
      <w:rFonts w:ascii="Times New Roman" w:eastAsia="Times New Roman" w:hAnsi="Times New Roman" w:cs="David"/>
      <w:noProof/>
      <w:sz w:val="24"/>
      <w:szCs w:val="24"/>
    </w:rPr>
  </w:style>
  <w:style w:type="paragraph" w:customStyle="1" w:styleId="4DC45A2FD697422FAA3CD896A84FA7B46">
    <w:name w:val="4DC45A2FD697422FAA3CD896A84FA7B46"/>
    <w:rsid w:val="00A74356"/>
    <w:pPr>
      <w:bidi/>
      <w:spacing w:after="0" w:line="240" w:lineRule="auto"/>
    </w:pPr>
    <w:rPr>
      <w:rFonts w:ascii="Times New Roman" w:eastAsia="Times New Roman" w:hAnsi="Times New Roman" w:cs="David"/>
      <w:noProof/>
      <w:sz w:val="24"/>
      <w:szCs w:val="24"/>
    </w:rPr>
  </w:style>
  <w:style w:type="paragraph" w:customStyle="1" w:styleId="610C6E051A88448494B3C30FBAD747735">
    <w:name w:val="610C6E051A88448494B3C30FBAD747735"/>
    <w:rsid w:val="00A74356"/>
    <w:pPr>
      <w:bidi/>
      <w:spacing w:after="0" w:line="240" w:lineRule="auto"/>
    </w:pPr>
    <w:rPr>
      <w:rFonts w:ascii="Times New Roman" w:eastAsia="Times New Roman" w:hAnsi="Times New Roman" w:cs="David"/>
      <w:noProof/>
      <w:sz w:val="24"/>
      <w:szCs w:val="24"/>
    </w:rPr>
  </w:style>
  <w:style w:type="paragraph" w:customStyle="1" w:styleId="E94836ADA6264C72A55F651E19C4C7A65">
    <w:name w:val="E94836ADA6264C72A55F651E19C4C7A65"/>
    <w:rsid w:val="00A74356"/>
    <w:pPr>
      <w:bidi/>
      <w:spacing w:after="0" w:line="240" w:lineRule="auto"/>
    </w:pPr>
    <w:rPr>
      <w:rFonts w:ascii="Times New Roman" w:eastAsia="Times New Roman" w:hAnsi="Times New Roman" w:cs="David"/>
      <w:noProof/>
      <w:sz w:val="24"/>
      <w:szCs w:val="24"/>
    </w:rPr>
  </w:style>
  <w:style w:type="paragraph" w:customStyle="1" w:styleId="E6E6A917CC5E4519A8F2E864C48E22F219">
    <w:name w:val="E6E6A917CC5E4519A8F2E864C48E22F219"/>
    <w:rsid w:val="00A74356"/>
    <w:pPr>
      <w:bidi/>
      <w:spacing w:after="0" w:line="240" w:lineRule="auto"/>
    </w:pPr>
    <w:rPr>
      <w:rFonts w:ascii="Times New Roman" w:eastAsia="Times New Roman" w:hAnsi="Times New Roman" w:cs="David"/>
      <w:noProof/>
      <w:sz w:val="24"/>
      <w:szCs w:val="24"/>
    </w:rPr>
  </w:style>
  <w:style w:type="paragraph" w:customStyle="1" w:styleId="9DC4FF55E52B4E209349FC40470DD41819">
    <w:name w:val="9DC4FF55E52B4E209349FC40470DD41819"/>
    <w:rsid w:val="00A74356"/>
    <w:pPr>
      <w:bidi/>
      <w:spacing w:after="0" w:line="240" w:lineRule="auto"/>
    </w:pPr>
    <w:rPr>
      <w:rFonts w:ascii="Times New Roman" w:eastAsia="Times New Roman" w:hAnsi="Times New Roman" w:cs="David"/>
      <w:noProof/>
      <w:sz w:val="24"/>
      <w:szCs w:val="24"/>
    </w:rPr>
  </w:style>
  <w:style w:type="paragraph" w:customStyle="1" w:styleId="112E7BE5CCF64A68A3D497F283A4D69519">
    <w:name w:val="112E7BE5CCF64A68A3D497F283A4D69519"/>
    <w:rsid w:val="00A74356"/>
    <w:pPr>
      <w:bidi/>
      <w:spacing w:after="0" w:line="240" w:lineRule="auto"/>
    </w:pPr>
    <w:rPr>
      <w:rFonts w:ascii="Times New Roman" w:eastAsia="Times New Roman" w:hAnsi="Times New Roman" w:cs="David"/>
      <w:noProof/>
      <w:sz w:val="24"/>
      <w:szCs w:val="24"/>
    </w:rPr>
  </w:style>
  <w:style w:type="paragraph" w:customStyle="1" w:styleId="ECC435E5782A4F3FB39457279E24BE8817">
    <w:name w:val="ECC435E5782A4F3FB39457279E24BE8817"/>
    <w:rsid w:val="00A74356"/>
    <w:pPr>
      <w:bidi/>
      <w:spacing w:after="0" w:line="240" w:lineRule="auto"/>
    </w:pPr>
    <w:rPr>
      <w:rFonts w:ascii="Times New Roman" w:eastAsia="Times New Roman" w:hAnsi="Times New Roman" w:cs="David"/>
      <w:noProof/>
      <w:sz w:val="24"/>
      <w:szCs w:val="24"/>
    </w:rPr>
  </w:style>
  <w:style w:type="paragraph" w:customStyle="1" w:styleId="E460D38E05664FF79D4EFF282EF8EC9931">
    <w:name w:val="E460D38E05664FF79D4EFF282EF8EC9931"/>
    <w:rsid w:val="00A74356"/>
    <w:pPr>
      <w:bidi/>
      <w:spacing w:after="0" w:line="240" w:lineRule="auto"/>
    </w:pPr>
    <w:rPr>
      <w:rFonts w:ascii="Times New Roman" w:eastAsia="Times New Roman" w:hAnsi="Times New Roman" w:cs="David"/>
      <w:noProof/>
      <w:sz w:val="24"/>
      <w:szCs w:val="24"/>
    </w:rPr>
  </w:style>
  <w:style w:type="paragraph" w:customStyle="1" w:styleId="4672CCA166BA4F0A892EB1D7BA0002CB6">
    <w:name w:val="4672CCA166BA4F0A892EB1D7BA0002CB6"/>
    <w:rsid w:val="00A74356"/>
    <w:pPr>
      <w:bidi/>
      <w:spacing w:after="0" w:line="240" w:lineRule="auto"/>
    </w:pPr>
    <w:rPr>
      <w:rFonts w:ascii="Times New Roman" w:eastAsia="Times New Roman" w:hAnsi="Times New Roman" w:cs="David"/>
      <w:noProof/>
      <w:sz w:val="24"/>
      <w:szCs w:val="24"/>
    </w:rPr>
  </w:style>
  <w:style w:type="paragraph" w:customStyle="1" w:styleId="D290653DA13E4E738B7E725F79D7332924">
    <w:name w:val="D290653DA13E4E738B7E725F79D7332924"/>
    <w:rsid w:val="00A74356"/>
    <w:pPr>
      <w:bidi/>
      <w:spacing w:after="0" w:line="240" w:lineRule="auto"/>
    </w:pPr>
    <w:rPr>
      <w:rFonts w:ascii="Times New Roman" w:eastAsia="Times New Roman" w:hAnsi="Times New Roman" w:cs="David"/>
      <w:noProof/>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D14B444B73C66F4D8F7A5C7372A0688B" ma:contentTypeVersion="14" ma:contentTypeDescription="צור מסמך חדש." ma:contentTypeScope="" ma:versionID="c98f59440695c04c0f4c4184ba1a4e36">
  <xsd:schema xmlns:xsd="http://www.w3.org/2001/XMLSchema" xmlns:xs="http://www.w3.org/2001/XMLSchema" xmlns:p="http://schemas.microsoft.com/office/2006/metadata/properties" xmlns:ns2="f8a6e939-b6d5-48f2-beb1-cad6b6aab4f7" xmlns:ns3="0279f740-2c89-4fc7-8423-b7691f8f90b5" targetNamespace="http://schemas.microsoft.com/office/2006/metadata/properties" ma:root="true" ma:fieldsID="32d1abad5dd67cddb8fc48a83adb3489" ns2:_="" ns3:_="">
    <xsd:import namespace="f8a6e939-b6d5-48f2-beb1-cad6b6aab4f7"/>
    <xsd:import namespace="0279f740-2c89-4fc7-8423-b7691f8f90b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a6e939-b6d5-48f2-beb1-cad6b6aab4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תגיות תמונה" ma:readOnly="false" ma:fieldId="{5cf76f15-5ced-4ddc-b409-7134ff3c332f}" ma:taxonomyMulti="true" ma:sspId="38c8c603-0683-47a1-b6a0-4f7fe2db900d"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79f740-2c89-4fc7-8423-b7691f8f90b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7912b60-1afa-435e-b0ae-0ceb29cfce64}" ma:internalName="TaxCatchAll" ma:showField="CatchAllData" ma:web="0279f740-2c89-4fc7-8423-b7691f8f90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279f740-2c89-4fc7-8423-b7691f8f90b5" xsi:nil="true"/>
    <lcf76f155ced4ddcb4097134ff3c332f xmlns="f8a6e939-b6d5-48f2-beb1-cad6b6aab4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396064-A79F-40A4-AE3A-315E05FD990D}"/>
</file>

<file path=customXml/itemProps2.xml><?xml version="1.0" encoding="utf-8"?>
<ds:datastoreItem xmlns:ds="http://schemas.openxmlformats.org/officeDocument/2006/customXml" ds:itemID="{9B449DB2-F360-4E92-B940-40217D23853A}"/>
</file>

<file path=customXml/itemProps3.xml><?xml version="1.0" encoding="utf-8"?>
<ds:datastoreItem xmlns:ds="http://schemas.openxmlformats.org/officeDocument/2006/customXml" ds:itemID="{4E73E3CE-1637-4BCF-ACF4-F0160A3E9B9C}"/>
</file>

<file path=docProps/app.xml><?xml version="1.0" encoding="utf-8"?>
<Properties xmlns="http://schemas.openxmlformats.org/officeDocument/2006/extended-properties" xmlns:vt="http://schemas.openxmlformats.org/officeDocument/2006/docPropsVTypes">
  <Template>Normal</Template>
  <TotalTime>0</TotalTime>
  <Pages>11</Pages>
  <Words>3552</Words>
  <Characters>17764</Characters>
  <Application>Microsoft Office Word</Application>
  <DocSecurity>0</DocSecurity>
  <Lines>148</Lines>
  <Paragraphs>42</Paragraphs>
  <ScaleCrop>false</ScaleCrop>
  <HeadingPairs>
    <vt:vector size="2" baseType="variant">
      <vt:variant>
        <vt:lpstr>שם</vt:lpstr>
      </vt:variant>
      <vt:variant>
        <vt:i4>1</vt:i4>
      </vt:variant>
    </vt:vector>
  </HeadingPairs>
  <TitlesOfParts>
    <vt:vector size="1" baseType="lpstr">
      <vt:lpstr/>
    </vt:vector>
  </TitlesOfParts>
  <Company>Microsoft Corporation</Company>
  <LinksUpToDate>false</LinksUpToDate>
  <CharactersWithSpaces>21274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anatk</dc:creator>
  <cp:keywords/>
  <dc:description/>
  <cp:lastModifiedBy>ערן זלר</cp:lastModifiedBy>
  <cp:revision>3</cp:revision>
  <dcterms:created xsi:type="dcterms:W3CDTF">2026-05-25T10:17:00Z</dcterms:created>
  <dcterms:modified xsi:type="dcterms:W3CDTF">2026-05-25T10:17:00Z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0x010100D14B444B73C66F4D8F7A5C7372A0688B</vt:lpwstr>
  </property>
</Properties>
</file>