
<file path=[Content_Types].xml><?xml version="1.0" encoding="utf-8"?>
<Types xmlns="http://schemas.openxmlformats.org/package/2006/content-types">
  <Default Extension="emf" ContentType="image/x-emf"/>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bidiVisual/>
        <w:tblW w:w="0" w:type="auto"/>
        <w:jc w:val="center"/>
        <w:tblLook w:val="0000" w:firstRow="0" w:lastRow="0" w:firstColumn="0" w:lastColumn="0" w:noHBand="0" w:noVBand="0"/>
      </w:tblPr>
      <w:tblGrid>
        <w:gridCol w:w="8307"/>
      </w:tblGrid>
      <w:tr w:rsidR="0046192E" w14:paraId="533BC85E" w14:textId="77777777" w:rsidTr="00294ED0">
        <w:trPr>
          <w:trHeight w:hRule="exact" w:val="624"/>
          <w:jc w:val="center"/>
        </w:trPr>
        <w:tc>
          <w:tcPr>
            <w:tcW w:w="8307" w:type="dxa"/>
          </w:tcPr>
          <w:p w14:paraId="6675E0BE" w14:textId="77777777" w:rsidR="00451272" w:rsidRPr="00451272" w:rsidRDefault="00000000" w:rsidP="00890B81">
            <w:pPr>
              <w:pStyle w:val="a5"/>
              <w:jc w:val="center"/>
              <w:rPr>
                <w:rFonts w:ascii="Tahoma" w:hAnsi="Tahoma"/>
                <w:b/>
                <w:bCs/>
                <w:sz w:val="28"/>
                <w:szCs w:val="28"/>
                <w:rtl/>
              </w:rPr>
            </w:pPr>
            <w:bookmarkStart w:id="0" w:name="LastJudge"/>
            <w:r w:rsidRPr="00451272">
              <w:rPr>
                <w:rFonts w:ascii="Tahoma" w:hAnsi="Tahoma"/>
                <w:b/>
                <w:bCs/>
                <w:sz w:val="28"/>
                <w:szCs w:val="28"/>
                <w:rtl/>
              </w:rPr>
              <w:t>בבית המשפט העליון</w:t>
            </w:r>
          </w:p>
        </w:tc>
      </w:tr>
    </w:tbl>
    <w:p w14:paraId="378294D7" w14:textId="77777777" w:rsidR="00451272" w:rsidRPr="00451272" w:rsidRDefault="00451272" w:rsidP="00307CE2">
      <w:pPr>
        <w:rPr>
          <w:rFonts w:ascii="David" w:hAnsi="David"/>
          <w:sz w:val="26"/>
          <w:szCs w:val="26"/>
          <w:rtl/>
        </w:rPr>
      </w:pPr>
    </w:p>
    <w:p w14:paraId="2794DC04" w14:textId="77777777" w:rsidR="002410B3" w:rsidRPr="00451272" w:rsidRDefault="00000000" w:rsidP="00B87A42">
      <w:pPr>
        <w:jc w:val="right"/>
        <w:rPr>
          <w:rFonts w:ascii="David" w:hAnsi="David"/>
          <w:b/>
          <w:bCs/>
          <w:sz w:val="28"/>
          <w:szCs w:val="28"/>
          <w:rtl/>
        </w:rPr>
      </w:pPr>
      <w:r w:rsidRPr="00451272">
        <w:rPr>
          <w:rFonts w:ascii="David" w:hAnsi="David"/>
          <w:b/>
          <w:bCs/>
          <w:sz w:val="28"/>
          <w:szCs w:val="28"/>
          <w:rtl/>
        </w:rPr>
        <w:t xml:space="preserve">עע"מ 20037-03-25 </w:t>
      </w:r>
    </w:p>
    <w:p w14:paraId="14C94C1D" w14:textId="77777777" w:rsidR="002410B3" w:rsidRPr="00451272" w:rsidRDefault="002410B3" w:rsidP="00B87A42">
      <w:pPr>
        <w:suppressLineNumbers/>
        <w:jc w:val="right"/>
        <w:rPr>
          <w:rtl/>
        </w:rPr>
      </w:pPr>
    </w:p>
    <w:p w14:paraId="0979B307" w14:textId="77777777" w:rsidR="002410B3" w:rsidRPr="00451272" w:rsidRDefault="00000000" w:rsidP="00D44968">
      <w:pPr>
        <w:suppressLineNumbers/>
        <w:rPr>
          <w:rtl/>
        </w:rPr>
      </w:pPr>
      <w:r w:rsidRPr="00451272">
        <w:rPr>
          <w:rtl/>
        </w:rPr>
        <w:t xml:space="preserve"> </w:t>
      </w:r>
    </w:p>
    <w:tbl>
      <w:tblPr>
        <w:bidiVisual/>
        <w:tblW w:w="8217" w:type="dxa"/>
        <w:jc w:val="center"/>
        <w:tblLook w:val="01E0" w:firstRow="1" w:lastRow="1" w:firstColumn="1" w:lastColumn="1" w:noHBand="0" w:noVBand="0"/>
      </w:tblPr>
      <w:tblGrid>
        <w:gridCol w:w="2832"/>
        <w:gridCol w:w="6"/>
        <w:gridCol w:w="2541"/>
        <w:gridCol w:w="2838"/>
      </w:tblGrid>
      <w:tr w:rsidR="0046192E" w14:paraId="677B5963" w14:textId="77777777" w:rsidTr="00F04C41">
        <w:trPr>
          <w:jc w:val="center"/>
        </w:trPr>
        <w:tc>
          <w:tcPr>
            <w:tcW w:w="2838" w:type="dxa"/>
            <w:gridSpan w:val="2"/>
          </w:tcPr>
          <w:p w14:paraId="1CD5D9C1" w14:textId="77777777" w:rsidR="002410B3" w:rsidRPr="00451272" w:rsidRDefault="00000000" w:rsidP="00F04C41">
            <w:pPr>
              <w:suppressLineNumbers/>
              <w:ind w:right="-295"/>
              <w:jc w:val="both"/>
              <w:rPr>
                <w:rFonts w:ascii="David" w:hAnsi="David"/>
                <w:sz w:val="28"/>
                <w:szCs w:val="28"/>
                <w:rtl/>
              </w:rPr>
            </w:pPr>
            <w:r w:rsidRPr="00451272">
              <w:rPr>
                <w:rFonts w:ascii="David" w:hAnsi="David"/>
                <w:sz w:val="28"/>
                <w:szCs w:val="28"/>
                <w:rtl/>
              </w:rPr>
              <w:t>לפני:</w:t>
            </w:r>
          </w:p>
        </w:tc>
        <w:tc>
          <w:tcPr>
            <w:tcW w:w="5379" w:type="dxa"/>
            <w:gridSpan w:val="2"/>
          </w:tcPr>
          <w:p w14:paraId="530F7C28" w14:textId="77777777" w:rsidR="002410B3" w:rsidRPr="00451272" w:rsidRDefault="00000000" w:rsidP="00F04C41">
            <w:pPr>
              <w:suppressLineNumbers/>
              <w:rPr>
                <w:rFonts w:ascii="David" w:hAnsi="David"/>
                <w:sz w:val="28"/>
                <w:szCs w:val="28"/>
                <w:rtl/>
              </w:rPr>
            </w:pPr>
            <w:bookmarkStart w:id="1" w:name="_Hlk196798231"/>
            <w:r w:rsidRPr="00451272">
              <w:rPr>
                <w:rFonts w:ascii="David" w:hAnsi="David"/>
                <w:sz w:val="28"/>
                <w:szCs w:val="28"/>
                <w:rtl/>
              </w:rPr>
              <w:t>כבוד השופט עופר גרוסקופף</w:t>
            </w:r>
            <w:r w:rsidRPr="00451272">
              <w:rPr>
                <w:rFonts w:ascii="David" w:hAnsi="David"/>
                <w:sz w:val="28"/>
                <w:szCs w:val="28"/>
                <w:rtl/>
              </w:rPr>
              <w:br/>
              <w:t>כבוד השופט יחיאל כשר</w:t>
            </w:r>
            <w:r w:rsidRPr="00451272">
              <w:rPr>
                <w:rFonts w:ascii="David" w:hAnsi="David"/>
                <w:sz w:val="28"/>
                <w:szCs w:val="28"/>
                <w:rtl/>
              </w:rPr>
              <w:br/>
              <w:t xml:space="preserve">כבוד השופט רות רונן </w:t>
            </w:r>
          </w:p>
          <w:bookmarkEnd w:id="1"/>
          <w:p w14:paraId="141AE978" w14:textId="77777777" w:rsidR="002410B3" w:rsidRPr="00451272" w:rsidRDefault="002410B3" w:rsidP="00F04C41">
            <w:pPr>
              <w:suppressLineNumbers/>
              <w:rPr>
                <w:rFonts w:ascii="David" w:hAnsi="David"/>
                <w:sz w:val="28"/>
                <w:szCs w:val="28"/>
              </w:rPr>
            </w:pPr>
          </w:p>
        </w:tc>
      </w:tr>
      <w:tr w:rsidR="0046192E" w14:paraId="42442E5A" w14:textId="77777777" w:rsidTr="00F04C41">
        <w:trPr>
          <w:jc w:val="center"/>
        </w:trPr>
        <w:tc>
          <w:tcPr>
            <w:tcW w:w="2838" w:type="dxa"/>
            <w:gridSpan w:val="2"/>
          </w:tcPr>
          <w:p w14:paraId="02211F08" w14:textId="77777777" w:rsidR="002410B3" w:rsidRPr="00451272" w:rsidRDefault="00000000" w:rsidP="00F04C41">
            <w:pPr>
              <w:suppressLineNumbers/>
              <w:rPr>
                <w:rFonts w:ascii="David" w:hAnsi="David"/>
                <w:sz w:val="28"/>
                <w:szCs w:val="28"/>
                <w:rtl/>
              </w:rPr>
            </w:pPr>
            <w:bookmarkStart w:id="2" w:name="FirstAppellant"/>
            <w:r w:rsidRPr="00451272">
              <w:rPr>
                <w:rFonts w:ascii="David" w:hAnsi="David"/>
                <w:sz w:val="28"/>
                <w:szCs w:val="28"/>
                <w:rtl/>
              </w:rPr>
              <w:t>המערערת:</w:t>
            </w:r>
          </w:p>
        </w:tc>
        <w:tc>
          <w:tcPr>
            <w:tcW w:w="5379" w:type="dxa"/>
            <w:gridSpan w:val="2"/>
          </w:tcPr>
          <w:p w14:paraId="4BB0373E" w14:textId="77777777" w:rsidR="002410B3" w:rsidRPr="00451272" w:rsidRDefault="00000000" w:rsidP="00F04C41">
            <w:pPr>
              <w:suppressLineNumbers/>
              <w:rPr>
                <w:rFonts w:ascii="David" w:hAnsi="David"/>
                <w:sz w:val="28"/>
                <w:szCs w:val="28"/>
              </w:rPr>
            </w:pPr>
            <w:r w:rsidRPr="00451272">
              <w:rPr>
                <w:rFonts w:ascii="David" w:hAnsi="David"/>
                <w:sz w:val="28"/>
                <w:szCs w:val="28"/>
                <w:rtl/>
              </w:rPr>
              <w:t>זוהר חוצות בע"מ</w:t>
            </w:r>
          </w:p>
        </w:tc>
      </w:tr>
      <w:bookmarkEnd w:id="2"/>
      <w:tr w:rsidR="0046192E" w14:paraId="16DCC4AD" w14:textId="77777777" w:rsidTr="00F04C41">
        <w:trPr>
          <w:jc w:val="center"/>
        </w:trPr>
        <w:tc>
          <w:tcPr>
            <w:tcW w:w="8217" w:type="dxa"/>
            <w:gridSpan w:val="4"/>
          </w:tcPr>
          <w:p w14:paraId="4CB30198" w14:textId="77777777" w:rsidR="002410B3" w:rsidRPr="00451272" w:rsidRDefault="002410B3" w:rsidP="00F04C41">
            <w:pPr>
              <w:suppressLineNumbers/>
              <w:rPr>
                <w:rFonts w:ascii="David" w:hAnsi="David"/>
                <w:sz w:val="28"/>
                <w:szCs w:val="28"/>
                <w:rtl/>
              </w:rPr>
            </w:pPr>
          </w:p>
          <w:p w14:paraId="0A510854" w14:textId="77777777" w:rsidR="002410B3" w:rsidRPr="00451272" w:rsidRDefault="00000000" w:rsidP="00F04C41">
            <w:pPr>
              <w:suppressLineNumbers/>
              <w:ind w:left="2880"/>
              <w:rPr>
                <w:rFonts w:ascii="David" w:hAnsi="David"/>
                <w:spacing w:val="40"/>
                <w:sz w:val="28"/>
                <w:szCs w:val="28"/>
                <w:rtl/>
              </w:rPr>
            </w:pPr>
            <w:r w:rsidRPr="00451272">
              <w:rPr>
                <w:rFonts w:ascii="David" w:hAnsi="David"/>
                <w:spacing w:val="40"/>
                <w:sz w:val="28"/>
                <w:szCs w:val="28"/>
                <w:rtl/>
              </w:rPr>
              <w:t>נגד</w:t>
            </w:r>
          </w:p>
          <w:p w14:paraId="61B92567" w14:textId="77777777" w:rsidR="002410B3" w:rsidRPr="00451272" w:rsidRDefault="002410B3" w:rsidP="00F04C41">
            <w:pPr>
              <w:suppressLineNumbers/>
              <w:rPr>
                <w:rFonts w:ascii="David" w:hAnsi="David"/>
                <w:sz w:val="28"/>
                <w:szCs w:val="28"/>
              </w:rPr>
            </w:pPr>
          </w:p>
        </w:tc>
      </w:tr>
      <w:tr w:rsidR="0046192E" w14:paraId="4C08B721" w14:textId="77777777" w:rsidTr="00F04C41">
        <w:trPr>
          <w:jc w:val="center"/>
        </w:trPr>
        <w:tc>
          <w:tcPr>
            <w:tcW w:w="2838" w:type="dxa"/>
            <w:gridSpan w:val="2"/>
          </w:tcPr>
          <w:p w14:paraId="2E71D5AC" w14:textId="77777777" w:rsidR="002410B3" w:rsidRPr="00451272" w:rsidRDefault="00000000" w:rsidP="00F04C41">
            <w:pPr>
              <w:suppressLineNumbers/>
              <w:rPr>
                <w:rFonts w:ascii="David" w:hAnsi="David"/>
                <w:sz w:val="28"/>
                <w:szCs w:val="28"/>
              </w:rPr>
            </w:pPr>
            <w:r w:rsidRPr="00451272">
              <w:rPr>
                <w:rFonts w:ascii="David" w:hAnsi="David"/>
                <w:sz w:val="28"/>
                <w:szCs w:val="28"/>
                <w:rtl/>
              </w:rPr>
              <w:t>המשיבות:</w:t>
            </w:r>
          </w:p>
        </w:tc>
        <w:tc>
          <w:tcPr>
            <w:tcW w:w="5379" w:type="dxa"/>
            <w:gridSpan w:val="2"/>
          </w:tcPr>
          <w:p w14:paraId="601F037F" w14:textId="77777777" w:rsidR="002410B3" w:rsidRPr="00451272" w:rsidRDefault="00000000" w:rsidP="00F04C41">
            <w:pPr>
              <w:suppressLineNumbers/>
              <w:rPr>
                <w:rFonts w:ascii="David" w:hAnsi="David"/>
                <w:sz w:val="28"/>
                <w:szCs w:val="28"/>
                <w:rtl/>
              </w:rPr>
            </w:pPr>
            <w:r w:rsidRPr="00451272">
              <w:rPr>
                <w:rFonts w:ascii="David" w:hAnsi="David"/>
                <w:sz w:val="28"/>
                <w:szCs w:val="28"/>
                <w:rtl/>
              </w:rPr>
              <w:t>1. עיריית קרית אונו</w:t>
            </w:r>
          </w:p>
          <w:p w14:paraId="20D5FB13" w14:textId="77777777" w:rsidR="002410B3" w:rsidRPr="00451272" w:rsidRDefault="00000000" w:rsidP="00F04C41">
            <w:pPr>
              <w:suppressLineNumbers/>
              <w:rPr>
                <w:rFonts w:ascii="David" w:hAnsi="David"/>
                <w:sz w:val="28"/>
                <w:szCs w:val="28"/>
                <w:rtl/>
              </w:rPr>
            </w:pPr>
            <w:r w:rsidRPr="00451272">
              <w:rPr>
                <w:rFonts w:ascii="David" w:hAnsi="David"/>
                <w:sz w:val="28"/>
                <w:szCs w:val="28"/>
                <w:rtl/>
              </w:rPr>
              <w:t>2. חברה לפיתוח קרית – אונו בע"מ</w:t>
            </w:r>
          </w:p>
          <w:p w14:paraId="4C0DDCDF" w14:textId="77777777" w:rsidR="002410B3" w:rsidRPr="00451272" w:rsidRDefault="00000000" w:rsidP="00F04C41">
            <w:pPr>
              <w:suppressLineNumbers/>
              <w:rPr>
                <w:rFonts w:ascii="David" w:hAnsi="David"/>
                <w:sz w:val="28"/>
                <w:szCs w:val="28"/>
                <w:rtl/>
              </w:rPr>
            </w:pPr>
            <w:r w:rsidRPr="00451272">
              <w:rPr>
                <w:rFonts w:ascii="David" w:hAnsi="David"/>
                <w:sz w:val="28"/>
                <w:szCs w:val="28"/>
                <w:rtl/>
              </w:rPr>
              <w:t>3. מבט ראשון – פרסום חוצות בע"מ</w:t>
            </w:r>
          </w:p>
          <w:p w14:paraId="4ADF301A" w14:textId="77777777" w:rsidR="002410B3" w:rsidRPr="00451272" w:rsidRDefault="00000000" w:rsidP="00F04C41">
            <w:pPr>
              <w:suppressLineNumbers/>
              <w:rPr>
                <w:rFonts w:ascii="David" w:hAnsi="David"/>
                <w:sz w:val="28"/>
                <w:szCs w:val="28"/>
                <w:rtl/>
              </w:rPr>
            </w:pPr>
            <w:r w:rsidRPr="00451272">
              <w:rPr>
                <w:rFonts w:ascii="David" w:hAnsi="David"/>
                <w:sz w:val="28"/>
                <w:szCs w:val="28"/>
                <w:rtl/>
              </w:rPr>
              <w:t>4. חוצות זהב בע"מ</w:t>
            </w:r>
          </w:p>
          <w:p w14:paraId="6F452E28" w14:textId="77777777" w:rsidR="002410B3" w:rsidRPr="00451272" w:rsidRDefault="00000000" w:rsidP="00F04C41">
            <w:pPr>
              <w:suppressLineNumbers/>
              <w:rPr>
                <w:rFonts w:ascii="David" w:hAnsi="David"/>
                <w:sz w:val="28"/>
                <w:szCs w:val="28"/>
                <w:rtl/>
              </w:rPr>
            </w:pPr>
            <w:r w:rsidRPr="00451272">
              <w:rPr>
                <w:rFonts w:ascii="David" w:hAnsi="David"/>
                <w:sz w:val="28"/>
                <w:szCs w:val="28"/>
                <w:rtl/>
              </w:rPr>
              <w:t>5. פרסום דיל טוב 2005 בע"מ</w:t>
            </w:r>
          </w:p>
        </w:tc>
      </w:tr>
      <w:tr w:rsidR="0046192E" w14:paraId="210EBC32" w14:textId="77777777" w:rsidTr="00F04C41">
        <w:trPr>
          <w:jc w:val="center"/>
        </w:trPr>
        <w:tc>
          <w:tcPr>
            <w:tcW w:w="2838" w:type="dxa"/>
            <w:gridSpan w:val="2"/>
          </w:tcPr>
          <w:p w14:paraId="05665DE9" w14:textId="77777777" w:rsidR="002410B3" w:rsidRPr="00451272" w:rsidRDefault="002410B3" w:rsidP="00F04C41">
            <w:pPr>
              <w:suppressLineNumbers/>
              <w:jc w:val="both"/>
              <w:rPr>
                <w:rFonts w:ascii="David" w:hAnsi="David"/>
                <w:rtl/>
              </w:rPr>
            </w:pPr>
          </w:p>
        </w:tc>
        <w:tc>
          <w:tcPr>
            <w:tcW w:w="5379" w:type="dxa"/>
            <w:gridSpan w:val="2"/>
          </w:tcPr>
          <w:p w14:paraId="432D5CDB" w14:textId="77777777" w:rsidR="002410B3" w:rsidRPr="00451272" w:rsidRDefault="002410B3" w:rsidP="00F04C41">
            <w:pPr>
              <w:suppressLineNumbers/>
              <w:jc w:val="both"/>
              <w:rPr>
                <w:rFonts w:ascii="David" w:hAnsi="David"/>
                <w:rtl/>
              </w:rPr>
            </w:pPr>
          </w:p>
          <w:p w14:paraId="3E5013A7" w14:textId="77777777" w:rsidR="002410B3" w:rsidRPr="00451272" w:rsidRDefault="00000000" w:rsidP="00F04C41">
            <w:pPr>
              <w:suppressLineNumbers/>
              <w:jc w:val="both"/>
              <w:rPr>
                <w:rFonts w:ascii="Miriam" w:hAnsi="Miriam" w:cs="Miriam"/>
                <w:rtl/>
              </w:rPr>
            </w:pPr>
            <w:r w:rsidRPr="00451272">
              <w:rPr>
                <w:rtl/>
              </w:rPr>
              <w:t xml:space="preserve">ערעור על פסק דינו של בית המשפט המחוזי בתל אביב – יפו בשבתו כבית משפט לעניינים מנהליים (השופט </w:t>
            </w:r>
            <w:r w:rsidRPr="00451272">
              <w:rPr>
                <w:rFonts w:ascii="Century" w:hAnsi="Century" w:cs="Miriam" w:hint="eastAsia"/>
                <w:b/>
                <w:rtl/>
              </w:rPr>
              <w:t>ק</w:t>
            </w:r>
            <w:r w:rsidRPr="00451272">
              <w:rPr>
                <w:rFonts w:ascii="Century" w:hAnsi="Century" w:cs="Miriam"/>
                <w:b/>
                <w:rtl/>
              </w:rPr>
              <w:t xml:space="preserve">' </w:t>
            </w:r>
            <w:r w:rsidRPr="00451272">
              <w:rPr>
                <w:rFonts w:ascii="Century" w:hAnsi="Century" w:cs="Miriam" w:hint="eastAsia"/>
                <w:b/>
                <w:rtl/>
              </w:rPr>
              <w:t>ורדי</w:t>
            </w:r>
            <w:r w:rsidRPr="00451272">
              <w:rPr>
                <w:rtl/>
              </w:rPr>
              <w:t>), מיום 27.2</w:t>
            </w:r>
            <w:r w:rsidRPr="00BD2874">
              <w:rPr>
                <w:sz w:val="22"/>
                <w:rtl/>
              </w:rPr>
              <w:t xml:space="preserve">.2025, </w:t>
            </w:r>
            <w:r w:rsidR="00BD2874" w:rsidRPr="00BD2874">
              <w:rPr>
                <w:sz w:val="22"/>
                <w:rtl/>
              </w:rPr>
              <w:t xml:space="preserve">[נבו] </w:t>
            </w:r>
            <w:r w:rsidRPr="00451272">
              <w:rPr>
                <w:rtl/>
              </w:rPr>
              <w:t xml:space="preserve">ב-עת"מ </w:t>
            </w:r>
            <w:hyperlink r:id="rId7" w:history="1">
              <w:r w:rsidR="00BD2874" w:rsidRPr="00BD2874">
                <w:rPr>
                  <w:rStyle w:val="Hyperlink"/>
                  <w:rtl/>
                </w:rPr>
                <w:t>25510-02-25</w:t>
              </w:r>
            </w:hyperlink>
          </w:p>
        </w:tc>
      </w:tr>
      <w:tr w:rsidR="0046192E" w14:paraId="0C2FB675" w14:textId="77777777" w:rsidTr="00F04C41">
        <w:trPr>
          <w:gridAfter w:val="1"/>
          <w:wAfter w:w="2838" w:type="dxa"/>
          <w:jc w:val="center"/>
        </w:trPr>
        <w:tc>
          <w:tcPr>
            <w:tcW w:w="5379" w:type="dxa"/>
            <w:gridSpan w:val="3"/>
          </w:tcPr>
          <w:p w14:paraId="4D568B6D" w14:textId="77777777" w:rsidR="002410B3" w:rsidRPr="00451272" w:rsidRDefault="002410B3" w:rsidP="00F04C41">
            <w:pPr>
              <w:suppressLineNumbers/>
              <w:jc w:val="both"/>
              <w:rPr>
                <w:rFonts w:ascii="David" w:hAnsi="David"/>
                <w:rtl/>
              </w:rPr>
            </w:pPr>
          </w:p>
        </w:tc>
      </w:tr>
      <w:tr w:rsidR="0046192E" w14:paraId="0DAACC9F" w14:textId="77777777" w:rsidTr="00F04C41">
        <w:trPr>
          <w:jc w:val="center"/>
        </w:trPr>
        <w:tc>
          <w:tcPr>
            <w:tcW w:w="2832" w:type="dxa"/>
          </w:tcPr>
          <w:p w14:paraId="1D776286" w14:textId="77777777" w:rsidR="002410B3" w:rsidRPr="00451272" w:rsidRDefault="00000000" w:rsidP="00F04C41">
            <w:pPr>
              <w:suppressLineNumbers/>
              <w:rPr>
                <w:rFonts w:ascii="David" w:hAnsi="David"/>
                <w:sz w:val="28"/>
                <w:szCs w:val="28"/>
                <w:rtl/>
              </w:rPr>
            </w:pPr>
            <w:r w:rsidRPr="00451272">
              <w:rPr>
                <w:rFonts w:ascii="David" w:hAnsi="David"/>
                <w:sz w:val="28"/>
                <w:szCs w:val="28"/>
                <w:rtl/>
              </w:rPr>
              <w:t>בשם המערערת:</w:t>
            </w:r>
          </w:p>
          <w:p w14:paraId="080B751E" w14:textId="77777777" w:rsidR="002410B3" w:rsidRPr="00451272" w:rsidRDefault="002410B3" w:rsidP="00F04C41">
            <w:pPr>
              <w:suppressLineNumbers/>
              <w:rPr>
                <w:rFonts w:ascii="David" w:hAnsi="David"/>
                <w:sz w:val="28"/>
                <w:szCs w:val="28"/>
                <w:rtl/>
              </w:rPr>
            </w:pPr>
          </w:p>
        </w:tc>
        <w:tc>
          <w:tcPr>
            <w:tcW w:w="5385" w:type="dxa"/>
            <w:gridSpan w:val="3"/>
          </w:tcPr>
          <w:p w14:paraId="3A98A97C" w14:textId="77777777" w:rsidR="002410B3" w:rsidRPr="00451272" w:rsidRDefault="00000000" w:rsidP="00F04C41">
            <w:pPr>
              <w:suppressLineNumbers/>
              <w:rPr>
                <w:rFonts w:ascii="David" w:hAnsi="David"/>
                <w:sz w:val="28"/>
                <w:szCs w:val="28"/>
                <w:rtl/>
              </w:rPr>
            </w:pPr>
            <w:r w:rsidRPr="00451272">
              <w:rPr>
                <w:rFonts w:ascii="David" w:hAnsi="David"/>
                <w:sz w:val="28"/>
                <w:szCs w:val="28"/>
                <w:rtl/>
              </w:rPr>
              <w:t xml:space="preserve">עו"ד משה אמסלם; עו"ד צליל בר-סלע </w:t>
            </w:r>
          </w:p>
        </w:tc>
      </w:tr>
      <w:tr w:rsidR="0046192E" w14:paraId="1B9A532B" w14:textId="77777777" w:rsidTr="00F04C41">
        <w:trPr>
          <w:jc w:val="center"/>
        </w:trPr>
        <w:tc>
          <w:tcPr>
            <w:tcW w:w="2832" w:type="dxa"/>
          </w:tcPr>
          <w:p w14:paraId="6C78A9AE" w14:textId="77777777" w:rsidR="002410B3" w:rsidRPr="00451272" w:rsidRDefault="00000000" w:rsidP="00F04C41">
            <w:pPr>
              <w:suppressLineNumbers/>
              <w:rPr>
                <w:rFonts w:ascii="David" w:hAnsi="David"/>
                <w:sz w:val="28"/>
                <w:szCs w:val="28"/>
                <w:rtl/>
              </w:rPr>
            </w:pPr>
            <w:bookmarkStart w:id="3" w:name="FirstLawyer"/>
            <w:r w:rsidRPr="00451272">
              <w:rPr>
                <w:rFonts w:ascii="David" w:hAnsi="David"/>
                <w:sz w:val="28"/>
                <w:szCs w:val="28"/>
                <w:rtl/>
              </w:rPr>
              <w:t>בשם המשיבות 1-2:</w:t>
            </w:r>
          </w:p>
          <w:p w14:paraId="6C1261B5" w14:textId="77777777" w:rsidR="002410B3" w:rsidRPr="00451272" w:rsidRDefault="00000000" w:rsidP="00F04C41">
            <w:pPr>
              <w:suppressLineNumbers/>
              <w:rPr>
                <w:rFonts w:ascii="David" w:hAnsi="David"/>
                <w:sz w:val="28"/>
                <w:szCs w:val="28"/>
                <w:rtl/>
              </w:rPr>
            </w:pPr>
            <w:r w:rsidRPr="00451272">
              <w:rPr>
                <w:rFonts w:ascii="David" w:hAnsi="David"/>
                <w:sz w:val="28"/>
                <w:szCs w:val="28"/>
                <w:rtl/>
              </w:rPr>
              <w:t>בשם המשיבה 3:</w:t>
            </w:r>
          </w:p>
          <w:p w14:paraId="183B535E" w14:textId="77777777" w:rsidR="002410B3" w:rsidRPr="00451272" w:rsidRDefault="00000000" w:rsidP="00F04C41">
            <w:pPr>
              <w:suppressLineNumbers/>
              <w:rPr>
                <w:rFonts w:ascii="David" w:hAnsi="David"/>
                <w:sz w:val="28"/>
                <w:szCs w:val="28"/>
              </w:rPr>
            </w:pPr>
            <w:r w:rsidRPr="00451272">
              <w:rPr>
                <w:rFonts w:ascii="David" w:hAnsi="David"/>
                <w:sz w:val="28"/>
                <w:szCs w:val="28"/>
                <w:rtl/>
              </w:rPr>
              <w:t>בשם המשיבה 4:</w:t>
            </w:r>
          </w:p>
        </w:tc>
        <w:tc>
          <w:tcPr>
            <w:tcW w:w="5385" w:type="dxa"/>
            <w:gridSpan w:val="3"/>
          </w:tcPr>
          <w:p w14:paraId="36FA054E" w14:textId="77777777" w:rsidR="002410B3" w:rsidRPr="00451272" w:rsidRDefault="00000000" w:rsidP="00F04C41">
            <w:pPr>
              <w:suppressLineNumbers/>
              <w:rPr>
                <w:rFonts w:ascii="David" w:hAnsi="David"/>
                <w:sz w:val="28"/>
                <w:szCs w:val="28"/>
                <w:rtl/>
              </w:rPr>
            </w:pPr>
            <w:r w:rsidRPr="00451272">
              <w:rPr>
                <w:rFonts w:ascii="David" w:hAnsi="David"/>
                <w:sz w:val="28"/>
                <w:szCs w:val="28"/>
                <w:rtl/>
              </w:rPr>
              <w:t>עו"ד יודן קוריצקי</w:t>
            </w:r>
          </w:p>
          <w:p w14:paraId="30AA581B" w14:textId="77777777" w:rsidR="002410B3" w:rsidRPr="00451272" w:rsidRDefault="00000000" w:rsidP="00F04C41">
            <w:pPr>
              <w:suppressLineNumbers/>
              <w:rPr>
                <w:rFonts w:ascii="David" w:hAnsi="David"/>
                <w:sz w:val="28"/>
                <w:szCs w:val="28"/>
                <w:rtl/>
              </w:rPr>
            </w:pPr>
            <w:r w:rsidRPr="00451272">
              <w:rPr>
                <w:rFonts w:ascii="David" w:hAnsi="David"/>
                <w:sz w:val="28"/>
                <w:szCs w:val="28"/>
                <w:rtl/>
              </w:rPr>
              <w:t>עו"ד רז בארי</w:t>
            </w:r>
          </w:p>
          <w:p w14:paraId="1202C453" w14:textId="77777777" w:rsidR="002410B3" w:rsidRPr="00451272" w:rsidRDefault="00000000" w:rsidP="00F04C41">
            <w:pPr>
              <w:suppressLineNumbers/>
              <w:rPr>
                <w:rFonts w:ascii="David" w:hAnsi="David"/>
                <w:sz w:val="28"/>
                <w:szCs w:val="28"/>
                <w:rtl/>
              </w:rPr>
            </w:pPr>
            <w:r w:rsidRPr="00451272">
              <w:rPr>
                <w:rFonts w:ascii="David" w:hAnsi="David"/>
                <w:sz w:val="28"/>
                <w:szCs w:val="28"/>
                <w:rtl/>
              </w:rPr>
              <w:t xml:space="preserve">עו"ד יורם מושקט; עו"ד אוריין אשכולי יהלום </w:t>
            </w:r>
          </w:p>
          <w:p w14:paraId="0F3266B1" w14:textId="77777777" w:rsidR="002410B3" w:rsidRPr="00451272" w:rsidRDefault="002410B3" w:rsidP="00F04C41">
            <w:pPr>
              <w:suppressLineNumbers/>
              <w:rPr>
                <w:rFonts w:ascii="David" w:hAnsi="David"/>
                <w:sz w:val="28"/>
                <w:szCs w:val="28"/>
              </w:rPr>
            </w:pPr>
          </w:p>
        </w:tc>
      </w:tr>
    </w:tbl>
    <w:p w14:paraId="64C598B6" w14:textId="77777777" w:rsidR="002410B3" w:rsidRPr="00890B81" w:rsidRDefault="002410B3" w:rsidP="00890B81">
      <w:pPr>
        <w:suppressLineNumbers/>
        <w:rPr>
          <w:rFonts w:ascii="David" w:hAnsi="David"/>
          <w:rtl/>
        </w:rPr>
      </w:pPr>
      <w:bookmarkStart w:id="4" w:name="LawTable_End"/>
      <w:bookmarkStart w:id="5" w:name="ABSTRACT_END"/>
      <w:bookmarkEnd w:id="3"/>
      <w:bookmarkEnd w:id="4"/>
      <w:bookmarkEnd w:id="5"/>
    </w:p>
    <w:tbl>
      <w:tblPr>
        <w:bidiVisual/>
        <w:tblW w:w="8510" w:type="dxa"/>
        <w:jc w:val="center"/>
        <w:tblLook w:val="01E0" w:firstRow="1" w:lastRow="1" w:firstColumn="1" w:lastColumn="1" w:noHBand="0" w:noVBand="0"/>
      </w:tblPr>
      <w:tblGrid>
        <w:gridCol w:w="8510"/>
      </w:tblGrid>
      <w:tr w:rsidR="0046192E" w14:paraId="716FC7AD" w14:textId="77777777" w:rsidTr="00F04C41">
        <w:trPr>
          <w:jc w:val="center"/>
        </w:trPr>
        <w:tc>
          <w:tcPr>
            <w:tcW w:w="8510" w:type="dxa"/>
          </w:tcPr>
          <w:p w14:paraId="0B806140" w14:textId="77777777" w:rsidR="00451272" w:rsidRPr="00451272" w:rsidRDefault="00000000" w:rsidP="00451272">
            <w:pPr>
              <w:bidi w:val="0"/>
              <w:jc w:val="center"/>
              <w:rPr>
                <w:rFonts w:ascii="David" w:hAnsi="David"/>
                <w:b/>
                <w:bCs/>
                <w:spacing w:val="40"/>
                <w:sz w:val="28"/>
                <w:szCs w:val="28"/>
                <w:u w:val="single"/>
                <w:rtl/>
              </w:rPr>
            </w:pPr>
            <w:bookmarkStart w:id="6" w:name="PsakDin" w:colFirst="0" w:colLast="0"/>
            <w:bookmarkEnd w:id="0"/>
            <w:r w:rsidRPr="00451272">
              <w:rPr>
                <w:rFonts w:ascii="David" w:hAnsi="David"/>
                <w:b/>
                <w:bCs/>
                <w:spacing w:val="40"/>
                <w:sz w:val="28"/>
                <w:szCs w:val="28"/>
                <w:u w:val="single"/>
                <w:rtl/>
              </w:rPr>
              <w:t>פסק-דין</w:t>
            </w:r>
          </w:p>
          <w:p w14:paraId="571F93A3" w14:textId="77777777" w:rsidR="002410B3" w:rsidRPr="00451272" w:rsidRDefault="002410B3" w:rsidP="00451272">
            <w:pPr>
              <w:bidi w:val="0"/>
              <w:jc w:val="center"/>
              <w:rPr>
                <w:rFonts w:ascii="David" w:hAnsi="David"/>
                <w:b/>
                <w:bCs/>
                <w:spacing w:val="40"/>
                <w:sz w:val="28"/>
                <w:szCs w:val="28"/>
                <w:u w:val="single"/>
              </w:rPr>
            </w:pPr>
          </w:p>
        </w:tc>
      </w:tr>
    </w:tbl>
    <w:p w14:paraId="684C3487" w14:textId="77777777" w:rsidR="002410B3" w:rsidRPr="00174F61" w:rsidRDefault="002410B3" w:rsidP="00FA5867">
      <w:pPr>
        <w:jc w:val="both"/>
        <w:rPr>
          <w:rFonts w:ascii="FrankRuehl" w:hAnsi="FrankRuehl" w:cs="FrankRuehl"/>
          <w:spacing w:val="10"/>
          <w:sz w:val="28"/>
          <w:szCs w:val="28"/>
          <w:rtl/>
        </w:rPr>
      </w:pPr>
      <w:bookmarkStart w:id="7" w:name="NGCSBookmark"/>
      <w:bookmarkEnd w:id="6"/>
      <w:bookmarkEnd w:id="7"/>
    </w:p>
    <w:p w14:paraId="4E880279" w14:textId="77777777" w:rsidR="002410B3" w:rsidRPr="0088012F" w:rsidRDefault="00000000">
      <w:pPr>
        <w:spacing w:line="360" w:lineRule="auto"/>
        <w:jc w:val="both"/>
        <w:rPr>
          <w:rFonts w:ascii="Century" w:hAnsi="Century" w:cs="Miriam"/>
          <w:b/>
          <w:sz w:val="22"/>
          <w:u w:val="single"/>
          <w:rtl/>
        </w:rPr>
      </w:pPr>
      <w:r w:rsidRPr="0088012F">
        <w:rPr>
          <w:rFonts w:ascii="Century" w:hAnsi="Century" w:cs="Miriam" w:hint="eastAsia"/>
          <w:b/>
          <w:sz w:val="22"/>
          <w:u w:val="single"/>
          <w:rtl/>
        </w:rPr>
        <w:t>ה</w:t>
      </w:r>
      <w:r>
        <w:rPr>
          <w:rFonts w:ascii="Century" w:hAnsi="Century" w:cs="Miriam" w:hint="eastAsia"/>
          <w:b/>
          <w:sz w:val="22"/>
          <w:u w:val="single"/>
          <w:rtl/>
        </w:rPr>
        <w:t>שופט</w:t>
      </w:r>
      <w:r w:rsidRPr="0088012F">
        <w:rPr>
          <w:rFonts w:ascii="Century" w:hAnsi="Century" w:cs="Miriam"/>
          <w:b/>
          <w:sz w:val="22"/>
          <w:u w:val="single"/>
          <w:rtl/>
        </w:rPr>
        <w:t xml:space="preserve"> </w:t>
      </w:r>
      <w:r>
        <w:rPr>
          <w:rFonts w:ascii="Century" w:hAnsi="Century" w:cs="Miriam" w:hint="eastAsia"/>
          <w:b/>
          <w:sz w:val="22"/>
          <w:u w:val="single"/>
          <w:rtl/>
        </w:rPr>
        <w:t>יחיאל</w:t>
      </w:r>
      <w:r>
        <w:rPr>
          <w:rFonts w:ascii="Century" w:hAnsi="Century" w:cs="Miriam"/>
          <w:b/>
          <w:sz w:val="22"/>
          <w:u w:val="single"/>
          <w:rtl/>
        </w:rPr>
        <w:t xml:space="preserve"> </w:t>
      </w:r>
      <w:r>
        <w:rPr>
          <w:rFonts w:ascii="Century" w:hAnsi="Century" w:cs="Miriam" w:hint="eastAsia"/>
          <w:b/>
          <w:sz w:val="22"/>
          <w:u w:val="single"/>
          <w:rtl/>
        </w:rPr>
        <w:t>כשר</w:t>
      </w:r>
      <w:r w:rsidRPr="0088012F">
        <w:rPr>
          <w:rFonts w:ascii="Century" w:hAnsi="Century" w:cs="Miriam"/>
          <w:b/>
          <w:sz w:val="22"/>
          <w:u w:val="single"/>
          <w:rtl/>
        </w:rPr>
        <w:t>:</w:t>
      </w:r>
    </w:p>
    <w:p w14:paraId="52D3B738" w14:textId="77777777" w:rsidR="002410B3" w:rsidRDefault="002410B3" w:rsidP="008D7B90">
      <w:pPr>
        <w:pStyle w:val="Ruller41"/>
        <w:spacing w:line="240" w:lineRule="auto"/>
        <w:rPr>
          <w:rtl/>
        </w:rPr>
      </w:pPr>
    </w:p>
    <w:p w14:paraId="1F28C254" w14:textId="77777777" w:rsidR="002410B3" w:rsidRDefault="00000000" w:rsidP="008D7B90">
      <w:pPr>
        <w:pStyle w:val="Ruller41"/>
        <w:rPr>
          <w:rtl/>
        </w:rPr>
      </w:pPr>
      <w:r>
        <w:rPr>
          <w:rtl/>
        </w:rPr>
        <w:tab/>
        <w:t xml:space="preserve">לפנינו ערעור על פסק דינו של בית המשפט המחוזי בתל אביב – יפו, בשבתו כבית משפט לעניינים מנהליים (השופט </w:t>
      </w:r>
      <w:r>
        <w:rPr>
          <w:rFonts w:ascii="Century" w:hAnsi="Century" w:cs="Miriam" w:hint="eastAsia"/>
          <w:b/>
          <w:spacing w:val="0"/>
          <w:szCs w:val="24"/>
          <w:rtl/>
        </w:rPr>
        <w:t>ק</w:t>
      </w:r>
      <w:r>
        <w:rPr>
          <w:rFonts w:ascii="Century" w:hAnsi="Century" w:cs="Miriam"/>
          <w:b/>
          <w:spacing w:val="0"/>
          <w:szCs w:val="24"/>
          <w:rtl/>
        </w:rPr>
        <w:t xml:space="preserve">' </w:t>
      </w:r>
      <w:r>
        <w:rPr>
          <w:rFonts w:ascii="Century" w:hAnsi="Century" w:cs="Miriam" w:hint="eastAsia"/>
          <w:b/>
          <w:spacing w:val="0"/>
          <w:szCs w:val="24"/>
          <w:rtl/>
        </w:rPr>
        <w:t>ורדי</w:t>
      </w:r>
      <w:r>
        <w:rPr>
          <w:rtl/>
        </w:rPr>
        <w:t xml:space="preserve">), מיום </w:t>
      </w:r>
      <w:r w:rsidRPr="00BD2874">
        <w:rPr>
          <w:rFonts w:ascii="FrankRuehl" w:hAnsi="FrankRuehl"/>
          <w:rtl/>
        </w:rPr>
        <w:t>27.2</w:t>
      </w:r>
      <w:r w:rsidRPr="00BD2874">
        <w:rPr>
          <w:rFonts w:ascii="FrankRuehl" w:hAnsi="FrankRuehl"/>
          <w:spacing w:val="0"/>
          <w:szCs w:val="24"/>
          <w:rtl/>
        </w:rPr>
        <w:t>.</w:t>
      </w:r>
      <w:r w:rsidRPr="00BD2874">
        <w:rPr>
          <w:rFonts w:ascii="FrankRuehl" w:hAnsi="FrankRuehl"/>
          <w:spacing w:val="0"/>
          <w:sz w:val="26"/>
          <w:rtl/>
        </w:rPr>
        <w:t>2025</w:t>
      </w:r>
      <w:r w:rsidRPr="00BD2874">
        <w:rPr>
          <w:rFonts w:ascii="Times New Roman" w:hAnsi="Times New Roman" w:cs="David"/>
          <w:spacing w:val="0"/>
          <w:szCs w:val="24"/>
          <w:rtl/>
        </w:rPr>
        <w:t xml:space="preserve">, </w:t>
      </w:r>
      <w:r w:rsidR="00BD2874" w:rsidRPr="00BD2874">
        <w:rPr>
          <w:rFonts w:ascii="Times New Roman" w:hAnsi="Times New Roman" w:cs="David"/>
          <w:spacing w:val="0"/>
          <w:szCs w:val="24"/>
          <w:rtl/>
        </w:rPr>
        <w:t xml:space="preserve">[נבו] </w:t>
      </w:r>
      <w:r>
        <w:rPr>
          <w:rtl/>
        </w:rPr>
        <w:t>ב-</w:t>
      </w:r>
      <w:hyperlink r:id="rId8" w:history="1">
        <w:r w:rsidR="00451272" w:rsidRPr="00451272">
          <w:rPr>
            <w:color w:val="0000FF"/>
            <w:u w:val="single"/>
            <w:rtl/>
          </w:rPr>
          <w:t>עת"מ 25510-02-25</w:t>
        </w:r>
      </w:hyperlink>
      <w:r>
        <w:rPr>
          <w:rtl/>
        </w:rPr>
        <w:t>. בפסק הדין נושא הערעור נדחתה עתירת המערערת לפסילת הצעתן של המשיבות 4-3 ולהכרזה עליה כזוכה, במכרז לתפעול, אספקה, התקנה ושיווק של מתקני פרסום חוצות ולמתן זכות שיווק ופרסום על מתקנים אלו, שפרסמו המשיבות 2-1.</w:t>
      </w:r>
    </w:p>
    <w:p w14:paraId="79B3C1F7" w14:textId="77777777" w:rsidR="002410B3" w:rsidRDefault="002410B3" w:rsidP="008D7B90">
      <w:pPr>
        <w:pStyle w:val="Ruller41"/>
        <w:spacing w:line="240" w:lineRule="auto"/>
        <w:rPr>
          <w:rtl/>
        </w:rPr>
      </w:pPr>
    </w:p>
    <w:p w14:paraId="00251C71" w14:textId="77777777" w:rsidR="002410B3" w:rsidRDefault="00000000" w:rsidP="008D7B90">
      <w:pPr>
        <w:pStyle w:val="Ruller41"/>
        <w:keepNext/>
        <w:rPr>
          <w:rFonts w:ascii="Century" w:hAnsi="Century" w:cs="Miriam"/>
          <w:b/>
          <w:spacing w:val="0"/>
          <w:szCs w:val="24"/>
          <w:rtl/>
        </w:rPr>
      </w:pPr>
      <w:r>
        <w:rPr>
          <w:rFonts w:ascii="Century" w:hAnsi="Century" w:cs="Miriam" w:hint="eastAsia"/>
          <w:b/>
          <w:spacing w:val="0"/>
          <w:szCs w:val="24"/>
          <w:rtl/>
        </w:rPr>
        <w:t>רקע</w:t>
      </w:r>
      <w:r>
        <w:rPr>
          <w:rFonts w:ascii="Century" w:hAnsi="Century" w:cs="Miriam"/>
          <w:b/>
          <w:spacing w:val="0"/>
          <w:szCs w:val="24"/>
          <w:rtl/>
        </w:rPr>
        <w:t xml:space="preserve"> </w:t>
      </w:r>
      <w:r>
        <w:rPr>
          <w:rFonts w:ascii="Century" w:hAnsi="Century" w:cs="Miriam" w:hint="eastAsia"/>
          <w:b/>
          <w:spacing w:val="0"/>
          <w:szCs w:val="24"/>
          <w:rtl/>
        </w:rPr>
        <w:t>הדברים</w:t>
      </w:r>
    </w:p>
    <w:p w14:paraId="2AC0CA55" w14:textId="77777777" w:rsidR="002410B3" w:rsidRDefault="002410B3" w:rsidP="008D7B90">
      <w:pPr>
        <w:pStyle w:val="Ruller41"/>
        <w:keepNext/>
        <w:spacing w:line="240" w:lineRule="auto"/>
        <w:rPr>
          <w:rtl/>
        </w:rPr>
      </w:pPr>
    </w:p>
    <w:p w14:paraId="411EE9F5" w14:textId="77777777" w:rsidR="002410B3" w:rsidRDefault="00000000" w:rsidP="008D7B90">
      <w:pPr>
        <w:pStyle w:val="Ruller4"/>
        <w:keepNext/>
        <w:numPr>
          <w:ilvl w:val="0"/>
          <w:numId w:val="22"/>
        </w:numPr>
        <w:rPr>
          <w:rtl/>
        </w:rPr>
      </w:pPr>
      <w:r>
        <w:rPr>
          <w:rFonts w:hint="eastAsia"/>
          <w:rtl/>
        </w:rPr>
        <w:t>ביום</w:t>
      </w:r>
      <w:r>
        <w:rPr>
          <w:rtl/>
        </w:rPr>
        <w:t xml:space="preserve"> 24.11.2024 </w:t>
      </w:r>
      <w:r>
        <w:rPr>
          <w:rFonts w:hint="eastAsia"/>
          <w:rtl/>
        </w:rPr>
        <w:t>פרסמו</w:t>
      </w:r>
      <w:r>
        <w:rPr>
          <w:rtl/>
        </w:rPr>
        <w:t xml:space="preserve"> </w:t>
      </w:r>
      <w:r>
        <w:rPr>
          <w:rFonts w:hint="eastAsia"/>
          <w:rtl/>
        </w:rPr>
        <w:t>המשיבות</w:t>
      </w:r>
      <w:r>
        <w:rPr>
          <w:rtl/>
        </w:rPr>
        <w:t xml:space="preserve"> 2-1, </w:t>
      </w:r>
      <w:r>
        <w:rPr>
          <w:rFonts w:hint="eastAsia"/>
          <w:rtl/>
        </w:rPr>
        <w:t>עיריית</w:t>
      </w:r>
      <w:r>
        <w:rPr>
          <w:rtl/>
        </w:rPr>
        <w:t xml:space="preserve"> </w:t>
      </w:r>
      <w:r>
        <w:rPr>
          <w:rFonts w:hint="eastAsia"/>
          <w:rtl/>
        </w:rPr>
        <w:t>קריית</w:t>
      </w:r>
      <w:r>
        <w:rPr>
          <w:rtl/>
        </w:rPr>
        <w:t xml:space="preserve"> </w:t>
      </w:r>
      <w:r>
        <w:rPr>
          <w:rFonts w:hint="eastAsia"/>
          <w:rtl/>
        </w:rPr>
        <w:t>אונו</w:t>
      </w:r>
      <w:r>
        <w:rPr>
          <w:rtl/>
        </w:rPr>
        <w:t xml:space="preserve"> </w:t>
      </w:r>
      <w:r>
        <w:rPr>
          <w:rFonts w:hint="eastAsia"/>
          <w:rtl/>
        </w:rPr>
        <w:t>והחברה</w:t>
      </w:r>
      <w:r>
        <w:rPr>
          <w:rtl/>
        </w:rPr>
        <w:t xml:space="preserve"> </w:t>
      </w:r>
      <w:r>
        <w:rPr>
          <w:rFonts w:hint="eastAsia"/>
          <w:rtl/>
        </w:rPr>
        <w:t>לפיתוח</w:t>
      </w:r>
      <w:r>
        <w:rPr>
          <w:rtl/>
        </w:rPr>
        <w:t xml:space="preserve"> </w:t>
      </w:r>
      <w:r>
        <w:rPr>
          <w:rFonts w:hint="eastAsia"/>
          <w:rtl/>
        </w:rPr>
        <w:t>קריית</w:t>
      </w:r>
      <w:r>
        <w:rPr>
          <w:rtl/>
        </w:rPr>
        <w:t xml:space="preserve"> </w:t>
      </w:r>
      <w:r>
        <w:rPr>
          <w:rFonts w:hint="eastAsia"/>
          <w:rtl/>
        </w:rPr>
        <w:t>אונו</w:t>
      </w:r>
      <w:r>
        <w:rPr>
          <w:rtl/>
        </w:rPr>
        <w:t xml:space="preserve"> (</w:t>
      </w:r>
      <w:r>
        <w:rPr>
          <w:rFonts w:hint="eastAsia"/>
          <w:rtl/>
        </w:rPr>
        <w:t>להלן</w:t>
      </w:r>
      <w:r>
        <w:rPr>
          <w:rtl/>
        </w:rPr>
        <w:t xml:space="preserve">, </w:t>
      </w:r>
      <w:r>
        <w:rPr>
          <w:rFonts w:hint="eastAsia"/>
          <w:rtl/>
        </w:rPr>
        <w:t>בהתאמה</w:t>
      </w:r>
      <w:r>
        <w:rPr>
          <w:rtl/>
        </w:rPr>
        <w:t xml:space="preserve">: </w:t>
      </w:r>
      <w:r>
        <w:rPr>
          <w:rFonts w:ascii="Century" w:hAnsi="Century" w:cs="Miriam" w:hint="eastAsia"/>
          <w:b/>
          <w:spacing w:val="0"/>
          <w:sz w:val="22"/>
          <w:szCs w:val="24"/>
          <w:rtl/>
        </w:rPr>
        <w:t>העירייה</w:t>
      </w:r>
      <w:r>
        <w:rPr>
          <w:rtl/>
        </w:rPr>
        <w:t xml:space="preserve"> </w:t>
      </w:r>
      <w:r>
        <w:rPr>
          <w:rFonts w:hint="eastAsia"/>
          <w:rtl/>
        </w:rPr>
        <w:t>ו</w:t>
      </w:r>
      <w:r>
        <w:rPr>
          <w:rtl/>
        </w:rPr>
        <w:t>-</w:t>
      </w:r>
      <w:r>
        <w:rPr>
          <w:rFonts w:ascii="Century" w:hAnsi="Century" w:cs="Miriam" w:hint="eastAsia"/>
          <w:b/>
          <w:spacing w:val="0"/>
          <w:sz w:val="22"/>
          <w:szCs w:val="24"/>
          <w:rtl/>
        </w:rPr>
        <w:t>החברה</w:t>
      </w:r>
      <w:r>
        <w:rPr>
          <w:rFonts w:ascii="Century" w:hAnsi="Century" w:cs="Miriam"/>
          <w:b/>
          <w:spacing w:val="0"/>
          <w:sz w:val="22"/>
          <w:szCs w:val="24"/>
          <w:rtl/>
        </w:rPr>
        <w:t xml:space="preserve"> </w:t>
      </w:r>
      <w:r>
        <w:rPr>
          <w:rFonts w:ascii="Century" w:hAnsi="Century" w:cs="Miriam" w:hint="eastAsia"/>
          <w:b/>
          <w:spacing w:val="0"/>
          <w:sz w:val="22"/>
          <w:szCs w:val="24"/>
          <w:rtl/>
        </w:rPr>
        <w:t>לפיתוח</w:t>
      </w:r>
      <w:r>
        <w:rPr>
          <w:rtl/>
        </w:rPr>
        <w:t xml:space="preserve">), </w:t>
      </w:r>
      <w:r>
        <w:rPr>
          <w:rFonts w:hint="eastAsia"/>
          <w:rtl/>
        </w:rPr>
        <w:t>את</w:t>
      </w:r>
      <w:r>
        <w:rPr>
          <w:rtl/>
        </w:rPr>
        <w:t xml:space="preserve"> "</w:t>
      </w:r>
      <w:r>
        <w:rPr>
          <w:rFonts w:hint="eastAsia"/>
          <w:rtl/>
        </w:rPr>
        <w:t>מכרז</w:t>
      </w:r>
      <w:r>
        <w:rPr>
          <w:rtl/>
        </w:rPr>
        <w:t xml:space="preserve"> </w:t>
      </w:r>
      <w:r>
        <w:rPr>
          <w:rFonts w:hint="eastAsia"/>
          <w:rtl/>
        </w:rPr>
        <w:t>פומבי</w:t>
      </w:r>
      <w:r>
        <w:rPr>
          <w:rtl/>
        </w:rPr>
        <w:t xml:space="preserve"> </w:t>
      </w:r>
      <w:r>
        <w:rPr>
          <w:rFonts w:hint="eastAsia"/>
          <w:rtl/>
        </w:rPr>
        <w:t>מס</w:t>
      </w:r>
      <w:r>
        <w:rPr>
          <w:rtl/>
        </w:rPr>
        <w:t xml:space="preserve">' 24/2024 </w:t>
      </w:r>
      <w:r>
        <w:rPr>
          <w:rFonts w:hint="eastAsia"/>
          <w:rtl/>
        </w:rPr>
        <w:lastRenderedPageBreak/>
        <w:t>לתפעול</w:t>
      </w:r>
      <w:r>
        <w:rPr>
          <w:rtl/>
        </w:rPr>
        <w:t xml:space="preserve"> </w:t>
      </w:r>
      <w:r>
        <w:rPr>
          <w:rFonts w:hint="eastAsia"/>
          <w:rtl/>
        </w:rPr>
        <w:t>אספקה</w:t>
      </w:r>
      <w:r>
        <w:rPr>
          <w:rtl/>
        </w:rPr>
        <w:t xml:space="preserve"> </w:t>
      </w:r>
      <w:r>
        <w:rPr>
          <w:rFonts w:hint="eastAsia"/>
          <w:rtl/>
        </w:rPr>
        <w:t>התקנה</w:t>
      </w:r>
      <w:r>
        <w:rPr>
          <w:rtl/>
        </w:rPr>
        <w:t xml:space="preserve"> </w:t>
      </w:r>
      <w:r>
        <w:rPr>
          <w:rFonts w:hint="eastAsia"/>
          <w:rtl/>
        </w:rPr>
        <w:t>ושיווק</w:t>
      </w:r>
      <w:r>
        <w:rPr>
          <w:rtl/>
        </w:rPr>
        <w:t xml:space="preserve"> </w:t>
      </w:r>
      <w:r>
        <w:rPr>
          <w:rFonts w:hint="eastAsia"/>
          <w:rtl/>
        </w:rPr>
        <w:t>של</w:t>
      </w:r>
      <w:r>
        <w:rPr>
          <w:rtl/>
        </w:rPr>
        <w:t xml:space="preserve"> </w:t>
      </w:r>
      <w:r>
        <w:rPr>
          <w:rFonts w:hint="eastAsia"/>
          <w:rtl/>
        </w:rPr>
        <w:t>מתקני</w:t>
      </w:r>
      <w:r>
        <w:rPr>
          <w:rtl/>
        </w:rPr>
        <w:t xml:space="preserve"> </w:t>
      </w:r>
      <w:r>
        <w:rPr>
          <w:rFonts w:hint="eastAsia"/>
          <w:rtl/>
        </w:rPr>
        <w:t>פרסום</w:t>
      </w:r>
      <w:r>
        <w:rPr>
          <w:rtl/>
        </w:rPr>
        <w:t xml:space="preserve"> </w:t>
      </w:r>
      <w:r>
        <w:rPr>
          <w:rFonts w:hint="eastAsia"/>
          <w:rtl/>
        </w:rPr>
        <w:t>חוצות</w:t>
      </w:r>
      <w:r>
        <w:rPr>
          <w:rtl/>
        </w:rPr>
        <w:t xml:space="preserve"> </w:t>
      </w:r>
      <w:r>
        <w:rPr>
          <w:rFonts w:hint="eastAsia"/>
          <w:rtl/>
        </w:rPr>
        <w:t>ומתן</w:t>
      </w:r>
      <w:r>
        <w:rPr>
          <w:rtl/>
        </w:rPr>
        <w:t xml:space="preserve"> </w:t>
      </w:r>
      <w:r>
        <w:rPr>
          <w:rFonts w:hint="eastAsia"/>
          <w:rtl/>
        </w:rPr>
        <w:t>זכות</w:t>
      </w:r>
      <w:r>
        <w:rPr>
          <w:rtl/>
        </w:rPr>
        <w:t xml:space="preserve"> </w:t>
      </w:r>
      <w:r>
        <w:rPr>
          <w:rFonts w:hint="eastAsia"/>
          <w:rtl/>
        </w:rPr>
        <w:t>שיווק</w:t>
      </w:r>
      <w:r>
        <w:rPr>
          <w:rtl/>
        </w:rPr>
        <w:t xml:space="preserve"> </w:t>
      </w:r>
      <w:r>
        <w:rPr>
          <w:rFonts w:hint="eastAsia"/>
          <w:rtl/>
        </w:rPr>
        <w:t>ופרסום</w:t>
      </w:r>
      <w:r>
        <w:rPr>
          <w:rtl/>
        </w:rPr>
        <w:t xml:space="preserve"> </w:t>
      </w:r>
      <w:r>
        <w:rPr>
          <w:rFonts w:hint="eastAsia"/>
          <w:rtl/>
        </w:rPr>
        <w:t>על</w:t>
      </w:r>
      <w:r>
        <w:rPr>
          <w:rtl/>
        </w:rPr>
        <w:t xml:space="preserve"> </w:t>
      </w:r>
      <w:r>
        <w:rPr>
          <w:rFonts w:hint="eastAsia"/>
          <w:rtl/>
        </w:rPr>
        <w:t>מתקנים</w:t>
      </w:r>
      <w:r>
        <w:rPr>
          <w:rtl/>
        </w:rPr>
        <w:t xml:space="preserve"> </w:t>
      </w:r>
      <w:r>
        <w:rPr>
          <w:rFonts w:hint="eastAsia"/>
          <w:rtl/>
        </w:rPr>
        <w:t>אלו</w:t>
      </w:r>
      <w:r>
        <w:rPr>
          <w:rtl/>
        </w:rPr>
        <w:t xml:space="preserve"> </w:t>
      </w:r>
      <w:r>
        <w:rPr>
          <w:rFonts w:hint="eastAsia"/>
          <w:rtl/>
        </w:rPr>
        <w:t>בעיר</w:t>
      </w:r>
      <w:r>
        <w:rPr>
          <w:rtl/>
        </w:rPr>
        <w:t xml:space="preserve"> </w:t>
      </w:r>
      <w:r>
        <w:rPr>
          <w:rFonts w:hint="eastAsia"/>
          <w:rtl/>
        </w:rPr>
        <w:t>קריית</w:t>
      </w:r>
      <w:r>
        <w:rPr>
          <w:rtl/>
        </w:rPr>
        <w:t xml:space="preserve"> </w:t>
      </w:r>
      <w:r>
        <w:rPr>
          <w:rFonts w:hint="eastAsia"/>
          <w:rtl/>
        </w:rPr>
        <w:t>אונו</w:t>
      </w:r>
      <w:r>
        <w:rPr>
          <w:rtl/>
        </w:rPr>
        <w:t>" (</w:t>
      </w:r>
      <w:r>
        <w:rPr>
          <w:rFonts w:hint="eastAsia"/>
          <w:rtl/>
        </w:rPr>
        <w:t>להלן</w:t>
      </w:r>
      <w:r>
        <w:rPr>
          <w:rtl/>
        </w:rPr>
        <w:t xml:space="preserve">: </w:t>
      </w:r>
      <w:r>
        <w:rPr>
          <w:rFonts w:ascii="Century" w:hAnsi="Century" w:cs="Miriam" w:hint="eastAsia"/>
          <w:b/>
          <w:spacing w:val="0"/>
          <w:sz w:val="22"/>
          <w:szCs w:val="24"/>
          <w:rtl/>
        </w:rPr>
        <w:t>המכרז</w:t>
      </w:r>
      <w:r>
        <w:rPr>
          <w:rFonts w:ascii="Century" w:hAnsi="Century"/>
          <w:sz w:val="22"/>
          <w:rtl/>
        </w:rPr>
        <w:t xml:space="preserve">). </w:t>
      </w:r>
      <w:r>
        <w:rPr>
          <w:rFonts w:hint="eastAsia"/>
          <w:rtl/>
        </w:rPr>
        <w:t>בתמצית</w:t>
      </w:r>
      <w:r>
        <w:rPr>
          <w:rtl/>
        </w:rPr>
        <w:t xml:space="preserve">, </w:t>
      </w:r>
      <w:r>
        <w:rPr>
          <w:rFonts w:hint="eastAsia"/>
          <w:rtl/>
        </w:rPr>
        <w:t>במסגרת</w:t>
      </w:r>
      <w:r>
        <w:rPr>
          <w:rtl/>
        </w:rPr>
        <w:t xml:space="preserve"> </w:t>
      </w:r>
      <w:r>
        <w:rPr>
          <w:rFonts w:hint="eastAsia"/>
          <w:rtl/>
        </w:rPr>
        <w:t>המכרז</w:t>
      </w:r>
      <w:r>
        <w:rPr>
          <w:rtl/>
        </w:rPr>
        <w:t xml:space="preserve"> </w:t>
      </w:r>
      <w:r>
        <w:rPr>
          <w:rFonts w:hint="eastAsia"/>
          <w:rtl/>
        </w:rPr>
        <w:t>הוזמנו</w:t>
      </w:r>
      <w:r>
        <w:rPr>
          <w:rtl/>
        </w:rPr>
        <w:t xml:space="preserve"> </w:t>
      </w:r>
      <w:r>
        <w:rPr>
          <w:rFonts w:hint="eastAsia"/>
          <w:rtl/>
        </w:rPr>
        <w:t>המציעות</w:t>
      </w:r>
      <w:r>
        <w:rPr>
          <w:rtl/>
        </w:rPr>
        <w:t xml:space="preserve"> </w:t>
      </w:r>
      <w:r>
        <w:rPr>
          <w:rFonts w:hint="eastAsia"/>
          <w:rtl/>
        </w:rPr>
        <w:t>להציע</w:t>
      </w:r>
      <w:r>
        <w:rPr>
          <w:rtl/>
        </w:rPr>
        <w:t xml:space="preserve"> </w:t>
      </w:r>
      <w:r>
        <w:rPr>
          <w:rFonts w:hint="eastAsia"/>
          <w:rtl/>
        </w:rPr>
        <w:t>להתקשר</w:t>
      </w:r>
      <w:r>
        <w:rPr>
          <w:rtl/>
        </w:rPr>
        <w:t xml:space="preserve"> </w:t>
      </w:r>
      <w:r>
        <w:rPr>
          <w:rFonts w:hint="eastAsia"/>
          <w:rtl/>
        </w:rPr>
        <w:t>עם</w:t>
      </w:r>
      <w:r>
        <w:rPr>
          <w:rtl/>
        </w:rPr>
        <w:t xml:space="preserve"> </w:t>
      </w:r>
      <w:r>
        <w:rPr>
          <w:rFonts w:hint="eastAsia"/>
          <w:rtl/>
        </w:rPr>
        <w:t>העירייה</w:t>
      </w:r>
      <w:r>
        <w:rPr>
          <w:rtl/>
        </w:rPr>
        <w:t xml:space="preserve">, </w:t>
      </w:r>
      <w:r>
        <w:rPr>
          <w:rFonts w:hint="eastAsia"/>
          <w:rtl/>
        </w:rPr>
        <w:t>באמצעות</w:t>
      </w:r>
      <w:r>
        <w:rPr>
          <w:rtl/>
        </w:rPr>
        <w:t xml:space="preserve"> </w:t>
      </w:r>
      <w:r>
        <w:rPr>
          <w:rFonts w:hint="eastAsia"/>
          <w:rtl/>
        </w:rPr>
        <w:t>החברה</w:t>
      </w:r>
      <w:r>
        <w:rPr>
          <w:rtl/>
        </w:rPr>
        <w:t xml:space="preserve"> </w:t>
      </w:r>
      <w:r>
        <w:rPr>
          <w:rFonts w:hint="eastAsia"/>
          <w:rtl/>
        </w:rPr>
        <w:t>לפיתוח</w:t>
      </w:r>
      <w:r>
        <w:rPr>
          <w:rtl/>
        </w:rPr>
        <w:t xml:space="preserve">, </w:t>
      </w:r>
      <w:r>
        <w:rPr>
          <w:rFonts w:hint="eastAsia"/>
          <w:rtl/>
        </w:rPr>
        <w:t>בהסכמים</w:t>
      </w:r>
      <w:r>
        <w:rPr>
          <w:rtl/>
        </w:rPr>
        <w:t xml:space="preserve"> </w:t>
      </w:r>
      <w:r>
        <w:rPr>
          <w:rFonts w:hint="eastAsia"/>
          <w:rtl/>
        </w:rPr>
        <w:t>במסגרתם</w:t>
      </w:r>
      <w:r>
        <w:rPr>
          <w:rtl/>
        </w:rPr>
        <w:t xml:space="preserve"> </w:t>
      </w:r>
      <w:r>
        <w:rPr>
          <w:rFonts w:hint="eastAsia"/>
          <w:rtl/>
        </w:rPr>
        <w:t>המציעה</w:t>
      </w:r>
      <w:r>
        <w:rPr>
          <w:rtl/>
        </w:rPr>
        <w:t xml:space="preserve"> </w:t>
      </w:r>
      <w:r>
        <w:rPr>
          <w:rFonts w:hint="eastAsia"/>
          <w:rtl/>
        </w:rPr>
        <w:t>הזוכה</w:t>
      </w:r>
      <w:r>
        <w:rPr>
          <w:rtl/>
        </w:rPr>
        <w:t xml:space="preserve"> </w:t>
      </w:r>
      <w:r>
        <w:rPr>
          <w:rFonts w:hint="eastAsia"/>
          <w:rtl/>
        </w:rPr>
        <w:t>תפעל</w:t>
      </w:r>
      <w:r>
        <w:rPr>
          <w:rtl/>
        </w:rPr>
        <w:t xml:space="preserve"> </w:t>
      </w:r>
      <w:r>
        <w:rPr>
          <w:rFonts w:hint="eastAsia"/>
          <w:rtl/>
        </w:rPr>
        <w:t>להתקנת</w:t>
      </w:r>
      <w:r>
        <w:rPr>
          <w:rtl/>
        </w:rPr>
        <w:t xml:space="preserve">, </w:t>
      </w:r>
      <w:r>
        <w:rPr>
          <w:rFonts w:hint="eastAsia"/>
          <w:rtl/>
        </w:rPr>
        <w:t>תפעול</w:t>
      </w:r>
      <w:r>
        <w:rPr>
          <w:rtl/>
        </w:rPr>
        <w:t xml:space="preserve">, </w:t>
      </w:r>
      <w:r>
        <w:rPr>
          <w:rFonts w:hint="eastAsia"/>
          <w:rtl/>
        </w:rPr>
        <w:t>אספקה</w:t>
      </w:r>
      <w:r>
        <w:rPr>
          <w:rtl/>
        </w:rPr>
        <w:t xml:space="preserve"> </w:t>
      </w:r>
      <w:r>
        <w:rPr>
          <w:rFonts w:hint="eastAsia"/>
          <w:rtl/>
        </w:rPr>
        <w:t>ושיווק</w:t>
      </w:r>
      <w:r>
        <w:rPr>
          <w:rtl/>
        </w:rPr>
        <w:t xml:space="preserve"> </w:t>
      </w:r>
      <w:r>
        <w:rPr>
          <w:rFonts w:hint="eastAsia"/>
          <w:rtl/>
        </w:rPr>
        <w:t>של</w:t>
      </w:r>
      <w:r>
        <w:rPr>
          <w:rtl/>
        </w:rPr>
        <w:t xml:space="preserve"> </w:t>
      </w:r>
      <w:r>
        <w:rPr>
          <w:rFonts w:hint="eastAsia"/>
          <w:rtl/>
        </w:rPr>
        <w:t>מתקני</w:t>
      </w:r>
      <w:r>
        <w:rPr>
          <w:rtl/>
        </w:rPr>
        <w:t xml:space="preserve"> </w:t>
      </w:r>
      <w:r>
        <w:rPr>
          <w:rFonts w:hint="eastAsia"/>
          <w:rtl/>
        </w:rPr>
        <w:t>פרסום</w:t>
      </w:r>
      <w:r>
        <w:rPr>
          <w:rtl/>
        </w:rPr>
        <w:t xml:space="preserve"> </w:t>
      </w:r>
      <w:r>
        <w:rPr>
          <w:rFonts w:hint="eastAsia"/>
          <w:rtl/>
        </w:rPr>
        <w:t>חוצות</w:t>
      </w:r>
      <w:r>
        <w:rPr>
          <w:rtl/>
        </w:rPr>
        <w:t xml:space="preserve">, </w:t>
      </w:r>
      <w:r>
        <w:rPr>
          <w:rFonts w:hint="eastAsia"/>
          <w:rtl/>
        </w:rPr>
        <w:t>ותשלם</w:t>
      </w:r>
      <w:r>
        <w:rPr>
          <w:rtl/>
        </w:rPr>
        <w:t xml:space="preserve"> </w:t>
      </w:r>
      <w:r>
        <w:rPr>
          <w:rFonts w:hint="eastAsia"/>
          <w:rtl/>
        </w:rPr>
        <w:t>לעירייה</w:t>
      </w:r>
      <w:r>
        <w:rPr>
          <w:rtl/>
        </w:rPr>
        <w:t xml:space="preserve"> </w:t>
      </w:r>
      <w:r>
        <w:rPr>
          <w:rFonts w:hint="eastAsia"/>
          <w:rtl/>
        </w:rPr>
        <w:t>דמי</w:t>
      </w:r>
      <w:r>
        <w:rPr>
          <w:rtl/>
        </w:rPr>
        <w:t xml:space="preserve"> </w:t>
      </w:r>
      <w:r>
        <w:rPr>
          <w:rFonts w:hint="eastAsia"/>
          <w:rtl/>
        </w:rPr>
        <w:t>זיכיון</w:t>
      </w:r>
      <w:r>
        <w:rPr>
          <w:rtl/>
        </w:rPr>
        <w:t xml:space="preserve"> </w:t>
      </w:r>
      <w:r>
        <w:rPr>
          <w:rFonts w:hint="eastAsia"/>
          <w:rtl/>
        </w:rPr>
        <w:t>עבור</w:t>
      </w:r>
      <w:r>
        <w:rPr>
          <w:rtl/>
        </w:rPr>
        <w:t xml:space="preserve"> </w:t>
      </w:r>
      <w:r>
        <w:rPr>
          <w:rFonts w:hint="eastAsia"/>
          <w:rtl/>
        </w:rPr>
        <w:t>הזכות</w:t>
      </w:r>
      <w:r>
        <w:rPr>
          <w:rtl/>
        </w:rPr>
        <w:t xml:space="preserve"> </w:t>
      </w:r>
      <w:r>
        <w:rPr>
          <w:rFonts w:hint="eastAsia"/>
          <w:rtl/>
        </w:rPr>
        <w:t>לפרסם</w:t>
      </w:r>
      <w:r>
        <w:rPr>
          <w:rtl/>
        </w:rPr>
        <w:t xml:space="preserve"> </w:t>
      </w:r>
      <w:r>
        <w:rPr>
          <w:rFonts w:hint="eastAsia"/>
          <w:rtl/>
        </w:rPr>
        <w:t>על</w:t>
      </w:r>
      <w:r>
        <w:rPr>
          <w:rtl/>
        </w:rPr>
        <w:t>-</w:t>
      </w:r>
      <w:r>
        <w:rPr>
          <w:rFonts w:hint="eastAsia"/>
          <w:rtl/>
        </w:rPr>
        <w:t>גבי</w:t>
      </w:r>
      <w:r>
        <w:rPr>
          <w:rtl/>
        </w:rPr>
        <w:t xml:space="preserve"> </w:t>
      </w:r>
      <w:r>
        <w:rPr>
          <w:rFonts w:hint="eastAsia"/>
          <w:rtl/>
        </w:rPr>
        <w:t>מתקנים</w:t>
      </w:r>
      <w:r>
        <w:rPr>
          <w:rtl/>
        </w:rPr>
        <w:t xml:space="preserve"> </w:t>
      </w:r>
      <w:r>
        <w:rPr>
          <w:rFonts w:hint="eastAsia"/>
          <w:rtl/>
        </w:rPr>
        <w:t>אלו</w:t>
      </w:r>
      <w:r>
        <w:rPr>
          <w:rtl/>
        </w:rPr>
        <w:t xml:space="preserve">, </w:t>
      </w:r>
      <w:r>
        <w:rPr>
          <w:rFonts w:hint="eastAsia"/>
          <w:rtl/>
        </w:rPr>
        <w:t>לתקופה</w:t>
      </w:r>
      <w:r>
        <w:rPr>
          <w:rtl/>
        </w:rPr>
        <w:t xml:space="preserve"> </w:t>
      </w:r>
      <w:r>
        <w:rPr>
          <w:rFonts w:hint="eastAsia"/>
          <w:rtl/>
        </w:rPr>
        <w:t>של</w:t>
      </w:r>
      <w:r>
        <w:rPr>
          <w:rtl/>
        </w:rPr>
        <w:t xml:space="preserve"> </w:t>
      </w:r>
      <w:r>
        <w:rPr>
          <w:rFonts w:hint="eastAsia"/>
          <w:rtl/>
        </w:rPr>
        <w:t>עד</w:t>
      </w:r>
      <w:r>
        <w:rPr>
          <w:rtl/>
        </w:rPr>
        <w:t xml:space="preserve"> 60 </w:t>
      </w:r>
      <w:r>
        <w:rPr>
          <w:rFonts w:hint="eastAsia"/>
          <w:rtl/>
        </w:rPr>
        <w:t>חודשים</w:t>
      </w:r>
      <w:r>
        <w:rPr>
          <w:rtl/>
        </w:rPr>
        <w:t xml:space="preserve"> (5 </w:t>
      </w:r>
      <w:r>
        <w:rPr>
          <w:rFonts w:hint="eastAsia"/>
          <w:rtl/>
        </w:rPr>
        <w:t>שנים</w:t>
      </w:r>
      <w:r>
        <w:rPr>
          <w:rtl/>
        </w:rPr>
        <w:t xml:space="preserve">). </w:t>
      </w:r>
    </w:p>
    <w:p w14:paraId="5A024461" w14:textId="77777777" w:rsidR="002410B3" w:rsidRDefault="002410B3" w:rsidP="008D7B90">
      <w:pPr>
        <w:pStyle w:val="Ruller4"/>
        <w:numPr>
          <w:ilvl w:val="0"/>
          <w:numId w:val="0"/>
        </w:numPr>
        <w:spacing w:line="240" w:lineRule="auto"/>
        <w:rPr>
          <w:rtl/>
        </w:rPr>
      </w:pPr>
    </w:p>
    <w:p w14:paraId="2406180E" w14:textId="77777777" w:rsidR="002410B3" w:rsidRDefault="00000000" w:rsidP="008D7B90">
      <w:pPr>
        <w:pStyle w:val="Ruller4"/>
        <w:numPr>
          <w:ilvl w:val="0"/>
          <w:numId w:val="0"/>
        </w:numPr>
      </w:pPr>
      <w:r>
        <w:rPr>
          <w:rtl/>
        </w:rPr>
        <w:tab/>
      </w:r>
      <w:r>
        <w:rPr>
          <w:rFonts w:hint="eastAsia"/>
          <w:rtl/>
        </w:rPr>
        <w:t>מתקני</w:t>
      </w:r>
      <w:r>
        <w:rPr>
          <w:rtl/>
        </w:rPr>
        <w:t xml:space="preserve"> </w:t>
      </w:r>
      <w:r>
        <w:rPr>
          <w:rFonts w:hint="eastAsia"/>
          <w:rtl/>
        </w:rPr>
        <w:t>הפרסום</w:t>
      </w:r>
      <w:r>
        <w:rPr>
          <w:rtl/>
        </w:rPr>
        <w:t xml:space="preserve"> </w:t>
      </w:r>
      <w:r>
        <w:rPr>
          <w:rFonts w:hint="eastAsia"/>
          <w:rtl/>
        </w:rPr>
        <w:t>מושא</w:t>
      </w:r>
      <w:r>
        <w:rPr>
          <w:rtl/>
        </w:rPr>
        <w:t xml:space="preserve"> </w:t>
      </w:r>
      <w:r>
        <w:rPr>
          <w:rFonts w:hint="eastAsia"/>
          <w:rtl/>
        </w:rPr>
        <w:t>המכרז</w:t>
      </w:r>
      <w:r>
        <w:rPr>
          <w:rtl/>
        </w:rPr>
        <w:t xml:space="preserve"> </w:t>
      </w:r>
      <w:r>
        <w:rPr>
          <w:rFonts w:hint="eastAsia"/>
          <w:rtl/>
        </w:rPr>
        <w:t>חולקו</w:t>
      </w:r>
      <w:r>
        <w:rPr>
          <w:rtl/>
        </w:rPr>
        <w:t xml:space="preserve"> </w:t>
      </w:r>
      <w:r>
        <w:rPr>
          <w:rFonts w:hint="eastAsia"/>
          <w:rtl/>
        </w:rPr>
        <w:t>במסגרתו</w:t>
      </w:r>
      <w:r>
        <w:rPr>
          <w:rtl/>
        </w:rPr>
        <w:t xml:space="preserve"> </w:t>
      </w:r>
      <w:r>
        <w:rPr>
          <w:rFonts w:hint="eastAsia"/>
          <w:rtl/>
        </w:rPr>
        <w:t>לשלוש</w:t>
      </w:r>
      <w:r>
        <w:rPr>
          <w:rtl/>
        </w:rPr>
        <w:t xml:space="preserve"> </w:t>
      </w:r>
      <w:r>
        <w:rPr>
          <w:rFonts w:hint="eastAsia"/>
          <w:rtl/>
        </w:rPr>
        <w:t>קטגוריות</w:t>
      </w:r>
      <w:r>
        <w:rPr>
          <w:rtl/>
        </w:rPr>
        <w:t xml:space="preserve">: </w:t>
      </w:r>
      <w:r>
        <w:rPr>
          <w:rFonts w:hint="eastAsia"/>
          <w:rtl/>
        </w:rPr>
        <w:t>הראשונה</w:t>
      </w:r>
      <w:r>
        <w:rPr>
          <w:rtl/>
        </w:rPr>
        <w:t xml:space="preserve"> </w:t>
      </w:r>
      <w:r>
        <w:rPr>
          <w:rFonts w:hint="eastAsia"/>
          <w:rtl/>
        </w:rPr>
        <w:t>כללה</w:t>
      </w:r>
      <w:r>
        <w:rPr>
          <w:rtl/>
        </w:rPr>
        <w:t xml:space="preserve"> </w:t>
      </w:r>
      <w:r>
        <w:rPr>
          <w:rFonts w:hint="eastAsia"/>
          <w:rtl/>
        </w:rPr>
        <w:t>מתקני</w:t>
      </w:r>
      <w:r>
        <w:rPr>
          <w:rtl/>
        </w:rPr>
        <w:t xml:space="preserve"> </w:t>
      </w:r>
      <w:r>
        <w:rPr>
          <w:rFonts w:hint="eastAsia"/>
          <w:rtl/>
        </w:rPr>
        <w:t>פרסום</w:t>
      </w:r>
      <w:r>
        <w:rPr>
          <w:rtl/>
        </w:rPr>
        <w:t xml:space="preserve"> </w:t>
      </w:r>
      <w:r>
        <w:rPr>
          <w:rFonts w:hint="eastAsia"/>
          <w:rtl/>
        </w:rPr>
        <w:t>מסוג</w:t>
      </w:r>
      <w:r>
        <w:rPr>
          <w:rtl/>
        </w:rPr>
        <w:t xml:space="preserve"> </w:t>
      </w:r>
      <w:r>
        <w:rPr>
          <w:rFonts w:hint="eastAsia"/>
          <w:rtl/>
        </w:rPr>
        <w:t>מכוון</w:t>
      </w:r>
      <w:r>
        <w:rPr>
          <w:rtl/>
        </w:rPr>
        <w:t xml:space="preserve"> </w:t>
      </w:r>
      <w:r>
        <w:rPr>
          <w:rFonts w:hint="eastAsia"/>
          <w:rtl/>
        </w:rPr>
        <w:t>מואר</w:t>
      </w:r>
      <w:r>
        <w:rPr>
          <w:rtl/>
        </w:rPr>
        <w:t xml:space="preserve">, </w:t>
      </w:r>
      <w:r>
        <w:rPr>
          <w:rFonts w:hint="eastAsia"/>
          <w:rtl/>
        </w:rPr>
        <w:t>מכוון</w:t>
      </w:r>
      <w:r>
        <w:rPr>
          <w:rtl/>
        </w:rPr>
        <w:t xml:space="preserve"> </w:t>
      </w:r>
      <w:r>
        <w:rPr>
          <w:rFonts w:hint="eastAsia"/>
          <w:rtl/>
        </w:rPr>
        <w:t>מפה</w:t>
      </w:r>
      <w:r>
        <w:rPr>
          <w:rtl/>
        </w:rPr>
        <w:t xml:space="preserve">, </w:t>
      </w:r>
      <w:r>
        <w:rPr>
          <w:rFonts w:hint="eastAsia"/>
          <w:rtl/>
        </w:rPr>
        <w:t>ארגז</w:t>
      </w:r>
      <w:r>
        <w:rPr>
          <w:rtl/>
        </w:rPr>
        <w:t xml:space="preserve"> </w:t>
      </w:r>
      <w:r>
        <w:rPr>
          <w:rFonts w:hint="eastAsia"/>
          <w:rtl/>
        </w:rPr>
        <w:t>סככה</w:t>
      </w:r>
      <w:r>
        <w:rPr>
          <w:rtl/>
        </w:rPr>
        <w:t xml:space="preserve"> </w:t>
      </w:r>
      <w:r>
        <w:rPr>
          <w:rFonts w:hint="eastAsia"/>
          <w:rtl/>
        </w:rPr>
        <w:t>וראש</w:t>
      </w:r>
      <w:r>
        <w:rPr>
          <w:rtl/>
        </w:rPr>
        <w:t xml:space="preserve"> </w:t>
      </w:r>
      <w:r>
        <w:rPr>
          <w:rFonts w:hint="eastAsia"/>
          <w:rtl/>
        </w:rPr>
        <w:t>פרסום</w:t>
      </w:r>
      <w:r>
        <w:rPr>
          <w:rtl/>
        </w:rPr>
        <w:t xml:space="preserve"> (</w:t>
      </w:r>
      <w:r>
        <w:rPr>
          <w:rFonts w:hint="eastAsia"/>
          <w:rtl/>
        </w:rPr>
        <w:t>להלן</w:t>
      </w:r>
      <w:r>
        <w:rPr>
          <w:rtl/>
        </w:rPr>
        <w:t xml:space="preserve">: </w:t>
      </w:r>
      <w:r>
        <w:rPr>
          <w:rFonts w:ascii="Century" w:hAnsi="Century" w:cs="Miriam" w:hint="eastAsia"/>
          <w:b/>
          <w:spacing w:val="0"/>
          <w:sz w:val="22"/>
          <w:szCs w:val="24"/>
          <w:rtl/>
        </w:rPr>
        <w:t>קטגוריה</w:t>
      </w:r>
      <w:r>
        <w:rPr>
          <w:rFonts w:ascii="Century" w:hAnsi="Century" w:cs="Miriam"/>
          <w:b/>
          <w:spacing w:val="0"/>
          <w:sz w:val="22"/>
          <w:szCs w:val="24"/>
          <w:rtl/>
        </w:rPr>
        <w:t xml:space="preserve"> 1</w:t>
      </w:r>
      <w:r>
        <w:rPr>
          <w:rtl/>
        </w:rPr>
        <w:t xml:space="preserve">); </w:t>
      </w:r>
      <w:r>
        <w:rPr>
          <w:rFonts w:hint="eastAsia"/>
          <w:rtl/>
        </w:rPr>
        <w:t>השנייה</w:t>
      </w:r>
      <w:r>
        <w:rPr>
          <w:rtl/>
        </w:rPr>
        <w:t xml:space="preserve"> </w:t>
      </w:r>
      <w:r>
        <w:rPr>
          <w:rFonts w:hint="eastAsia"/>
          <w:rtl/>
        </w:rPr>
        <w:t>כללה</w:t>
      </w:r>
      <w:r>
        <w:rPr>
          <w:rtl/>
        </w:rPr>
        <w:t xml:space="preserve"> </w:t>
      </w:r>
      <w:r>
        <w:rPr>
          <w:rFonts w:hint="eastAsia"/>
          <w:rtl/>
        </w:rPr>
        <w:t>מתקני</w:t>
      </w:r>
      <w:r>
        <w:rPr>
          <w:rtl/>
        </w:rPr>
        <w:t xml:space="preserve"> </w:t>
      </w:r>
      <w:r>
        <w:rPr>
          <w:rFonts w:hint="eastAsia"/>
          <w:rtl/>
        </w:rPr>
        <w:t>פרסום</w:t>
      </w:r>
      <w:r>
        <w:rPr>
          <w:rtl/>
        </w:rPr>
        <w:t xml:space="preserve"> </w:t>
      </w:r>
      <w:r>
        <w:rPr>
          <w:rFonts w:hint="eastAsia"/>
          <w:rtl/>
        </w:rPr>
        <w:t>מסוג</w:t>
      </w:r>
      <w:r>
        <w:rPr>
          <w:rtl/>
        </w:rPr>
        <w:t xml:space="preserve"> "</w:t>
      </w:r>
      <w:r>
        <w:rPr>
          <w:rFonts w:hint="eastAsia"/>
          <w:rtl/>
        </w:rPr>
        <w:t>בילבורד</w:t>
      </w:r>
      <w:r>
        <w:rPr>
          <w:rtl/>
        </w:rPr>
        <w:t>" (</w:t>
      </w:r>
      <w:r>
        <w:rPr>
          <w:rFonts w:hint="eastAsia"/>
          <w:rtl/>
        </w:rPr>
        <w:t>להלן</w:t>
      </w:r>
      <w:r>
        <w:rPr>
          <w:rtl/>
        </w:rPr>
        <w:t xml:space="preserve">: </w:t>
      </w:r>
      <w:r>
        <w:rPr>
          <w:rFonts w:ascii="Century" w:hAnsi="Century" w:cs="Miriam" w:hint="eastAsia"/>
          <w:b/>
          <w:spacing w:val="0"/>
          <w:sz w:val="22"/>
          <w:szCs w:val="24"/>
          <w:rtl/>
        </w:rPr>
        <w:t>קטגוריה</w:t>
      </w:r>
      <w:r>
        <w:rPr>
          <w:rFonts w:ascii="Century" w:hAnsi="Century" w:cs="Miriam"/>
          <w:b/>
          <w:spacing w:val="0"/>
          <w:sz w:val="22"/>
          <w:szCs w:val="24"/>
          <w:rtl/>
        </w:rPr>
        <w:t xml:space="preserve"> 2</w:t>
      </w:r>
      <w:r>
        <w:rPr>
          <w:rtl/>
        </w:rPr>
        <w:t xml:space="preserve">); </w:t>
      </w:r>
      <w:r>
        <w:rPr>
          <w:rFonts w:hint="eastAsia"/>
          <w:rtl/>
        </w:rPr>
        <w:t>והשלישית</w:t>
      </w:r>
      <w:r>
        <w:rPr>
          <w:rtl/>
        </w:rPr>
        <w:t xml:space="preserve"> </w:t>
      </w:r>
      <w:r>
        <w:rPr>
          <w:rFonts w:hint="eastAsia"/>
          <w:rtl/>
        </w:rPr>
        <w:t>כללה</w:t>
      </w:r>
      <w:r>
        <w:rPr>
          <w:rtl/>
        </w:rPr>
        <w:t xml:space="preserve"> </w:t>
      </w:r>
      <w:r>
        <w:rPr>
          <w:rFonts w:hint="eastAsia"/>
          <w:rtl/>
        </w:rPr>
        <w:t>מתקני</w:t>
      </w:r>
      <w:r>
        <w:rPr>
          <w:rtl/>
        </w:rPr>
        <w:t xml:space="preserve"> </w:t>
      </w:r>
      <w:r>
        <w:rPr>
          <w:rFonts w:hint="eastAsia"/>
          <w:rtl/>
        </w:rPr>
        <w:t>פרסום</w:t>
      </w:r>
      <w:r>
        <w:rPr>
          <w:rtl/>
        </w:rPr>
        <w:t xml:space="preserve"> </w:t>
      </w:r>
      <w:r>
        <w:rPr>
          <w:rFonts w:hint="eastAsia"/>
          <w:rtl/>
        </w:rPr>
        <w:t>מסוג</w:t>
      </w:r>
      <w:r>
        <w:rPr>
          <w:rtl/>
        </w:rPr>
        <w:t xml:space="preserve"> </w:t>
      </w:r>
      <w:r>
        <w:rPr>
          <w:rFonts w:hint="eastAsia"/>
          <w:rtl/>
        </w:rPr>
        <w:t>שילוט</w:t>
      </w:r>
      <w:r>
        <w:rPr>
          <w:rtl/>
        </w:rPr>
        <w:t xml:space="preserve"> </w:t>
      </w:r>
      <w:r>
        <w:rPr>
          <w:rFonts w:hint="eastAsia"/>
          <w:rtl/>
        </w:rPr>
        <w:t>אלקטרוני</w:t>
      </w:r>
      <w:r>
        <w:rPr>
          <w:rtl/>
        </w:rPr>
        <w:t xml:space="preserve"> (</w:t>
      </w:r>
      <w:r>
        <w:rPr>
          <w:rFonts w:hint="eastAsia"/>
          <w:rtl/>
        </w:rPr>
        <w:t>להלן</w:t>
      </w:r>
      <w:r>
        <w:rPr>
          <w:rtl/>
        </w:rPr>
        <w:t xml:space="preserve">: </w:t>
      </w:r>
      <w:r>
        <w:rPr>
          <w:rFonts w:ascii="Century" w:hAnsi="Century" w:cs="Miriam" w:hint="eastAsia"/>
          <w:b/>
          <w:spacing w:val="0"/>
          <w:sz w:val="22"/>
          <w:szCs w:val="24"/>
          <w:rtl/>
        </w:rPr>
        <w:t>קטגוריה</w:t>
      </w:r>
      <w:r>
        <w:rPr>
          <w:rFonts w:ascii="Century" w:hAnsi="Century" w:cs="Miriam"/>
          <w:b/>
          <w:spacing w:val="0"/>
          <w:sz w:val="22"/>
          <w:szCs w:val="24"/>
          <w:rtl/>
        </w:rPr>
        <w:t xml:space="preserve"> 3</w:t>
      </w:r>
      <w:r>
        <w:rPr>
          <w:rtl/>
        </w:rPr>
        <w:t xml:space="preserve">). </w:t>
      </w:r>
      <w:r>
        <w:rPr>
          <w:rFonts w:hint="eastAsia"/>
          <w:rtl/>
        </w:rPr>
        <w:t>על</w:t>
      </w:r>
      <w:r>
        <w:rPr>
          <w:rtl/>
        </w:rPr>
        <w:t>-</w:t>
      </w:r>
      <w:r>
        <w:rPr>
          <w:rFonts w:hint="eastAsia"/>
          <w:rtl/>
        </w:rPr>
        <w:t>פי</w:t>
      </w:r>
      <w:r>
        <w:rPr>
          <w:rtl/>
        </w:rPr>
        <w:t xml:space="preserve"> </w:t>
      </w:r>
      <w:r>
        <w:rPr>
          <w:rFonts w:hint="eastAsia"/>
          <w:rtl/>
        </w:rPr>
        <w:t>תנאי</w:t>
      </w:r>
      <w:r>
        <w:rPr>
          <w:rtl/>
        </w:rPr>
        <w:t xml:space="preserve"> </w:t>
      </w:r>
      <w:r>
        <w:rPr>
          <w:rFonts w:hint="eastAsia"/>
          <w:rtl/>
        </w:rPr>
        <w:t>המכרז</w:t>
      </w:r>
      <w:r>
        <w:rPr>
          <w:rtl/>
        </w:rPr>
        <w:t xml:space="preserve">, </w:t>
      </w:r>
      <w:r>
        <w:rPr>
          <w:rFonts w:hint="eastAsia"/>
          <w:rtl/>
        </w:rPr>
        <w:t>כל</w:t>
      </w:r>
      <w:r>
        <w:rPr>
          <w:rtl/>
        </w:rPr>
        <w:t xml:space="preserve"> </w:t>
      </w:r>
      <w:r>
        <w:rPr>
          <w:rFonts w:hint="eastAsia"/>
          <w:rtl/>
        </w:rPr>
        <w:t>מציעה</w:t>
      </w:r>
      <w:r>
        <w:rPr>
          <w:rtl/>
        </w:rPr>
        <w:t xml:space="preserve"> </w:t>
      </w:r>
      <w:r>
        <w:rPr>
          <w:rFonts w:hint="eastAsia"/>
          <w:rtl/>
        </w:rPr>
        <w:t>יכלה</w:t>
      </w:r>
      <w:r>
        <w:rPr>
          <w:rtl/>
        </w:rPr>
        <w:t xml:space="preserve"> </w:t>
      </w:r>
      <w:r>
        <w:rPr>
          <w:rFonts w:hint="eastAsia"/>
          <w:rtl/>
        </w:rPr>
        <w:t>להגיש</w:t>
      </w:r>
      <w:r>
        <w:rPr>
          <w:rtl/>
        </w:rPr>
        <w:t xml:space="preserve"> </w:t>
      </w:r>
      <w:r>
        <w:rPr>
          <w:rFonts w:hint="eastAsia"/>
          <w:rtl/>
        </w:rPr>
        <w:t>הצעה</w:t>
      </w:r>
      <w:r>
        <w:rPr>
          <w:rtl/>
        </w:rPr>
        <w:t xml:space="preserve"> </w:t>
      </w:r>
      <w:r>
        <w:rPr>
          <w:rFonts w:hint="eastAsia"/>
          <w:rtl/>
        </w:rPr>
        <w:t>ביחס</w:t>
      </w:r>
      <w:r>
        <w:rPr>
          <w:rtl/>
        </w:rPr>
        <w:t xml:space="preserve"> </w:t>
      </w:r>
      <w:r>
        <w:rPr>
          <w:rFonts w:hint="eastAsia"/>
          <w:rtl/>
        </w:rPr>
        <w:t>לכל</w:t>
      </w:r>
      <w:r>
        <w:rPr>
          <w:rtl/>
        </w:rPr>
        <w:t xml:space="preserve"> </w:t>
      </w:r>
      <w:r>
        <w:rPr>
          <w:rFonts w:hint="eastAsia"/>
          <w:rtl/>
        </w:rPr>
        <w:t>אחת</w:t>
      </w:r>
      <w:r>
        <w:rPr>
          <w:rtl/>
        </w:rPr>
        <w:t xml:space="preserve"> </w:t>
      </w:r>
      <w:r>
        <w:rPr>
          <w:rFonts w:hint="eastAsia"/>
          <w:rtl/>
        </w:rPr>
        <w:t>מהקטגוריות</w:t>
      </w:r>
      <w:r>
        <w:rPr>
          <w:rtl/>
        </w:rPr>
        <w:t xml:space="preserve"> </w:t>
      </w:r>
      <w:r>
        <w:rPr>
          <w:rFonts w:hint="eastAsia"/>
          <w:rtl/>
        </w:rPr>
        <w:t>הנ</w:t>
      </w:r>
      <w:r>
        <w:rPr>
          <w:rtl/>
        </w:rPr>
        <w:t>"</w:t>
      </w:r>
      <w:r>
        <w:rPr>
          <w:rFonts w:hint="eastAsia"/>
          <w:rtl/>
        </w:rPr>
        <w:t>ל</w:t>
      </w:r>
      <w:r>
        <w:rPr>
          <w:rtl/>
        </w:rPr>
        <w:t xml:space="preserve"> </w:t>
      </w:r>
      <w:r>
        <w:rPr>
          <w:rFonts w:hint="eastAsia"/>
          <w:rtl/>
        </w:rPr>
        <w:t>או</w:t>
      </w:r>
      <w:r>
        <w:rPr>
          <w:rtl/>
        </w:rPr>
        <w:t xml:space="preserve"> </w:t>
      </w:r>
      <w:r>
        <w:rPr>
          <w:rFonts w:hint="eastAsia"/>
          <w:rtl/>
        </w:rPr>
        <w:t>ביחס</w:t>
      </w:r>
      <w:r>
        <w:rPr>
          <w:rtl/>
        </w:rPr>
        <w:t xml:space="preserve"> </w:t>
      </w:r>
      <w:r>
        <w:rPr>
          <w:rFonts w:hint="eastAsia"/>
          <w:rtl/>
        </w:rPr>
        <w:t>לכל</w:t>
      </w:r>
      <w:r>
        <w:rPr>
          <w:rtl/>
        </w:rPr>
        <w:t xml:space="preserve"> </w:t>
      </w:r>
      <w:r>
        <w:rPr>
          <w:rFonts w:hint="eastAsia"/>
          <w:rtl/>
        </w:rPr>
        <w:t>שילוב</w:t>
      </w:r>
      <w:r>
        <w:rPr>
          <w:rtl/>
        </w:rPr>
        <w:t xml:space="preserve"> </w:t>
      </w:r>
      <w:r>
        <w:rPr>
          <w:rFonts w:hint="eastAsia"/>
          <w:rtl/>
        </w:rPr>
        <w:t>של</w:t>
      </w:r>
      <w:r>
        <w:rPr>
          <w:rtl/>
        </w:rPr>
        <w:t xml:space="preserve"> </w:t>
      </w:r>
      <w:r>
        <w:rPr>
          <w:rFonts w:hint="eastAsia"/>
          <w:rtl/>
        </w:rPr>
        <w:t>קטגוריות</w:t>
      </w:r>
      <w:r>
        <w:rPr>
          <w:rtl/>
        </w:rPr>
        <w:t xml:space="preserve"> </w:t>
      </w:r>
      <w:r>
        <w:rPr>
          <w:rFonts w:hint="eastAsia"/>
          <w:rtl/>
        </w:rPr>
        <w:t>אלו</w:t>
      </w:r>
      <w:r>
        <w:rPr>
          <w:rtl/>
        </w:rPr>
        <w:t xml:space="preserve">. </w:t>
      </w:r>
    </w:p>
    <w:p w14:paraId="18D58A42" w14:textId="77777777" w:rsidR="002410B3" w:rsidRDefault="002410B3" w:rsidP="008D7B90">
      <w:pPr>
        <w:pStyle w:val="Ruller4"/>
        <w:numPr>
          <w:ilvl w:val="0"/>
          <w:numId w:val="0"/>
        </w:numPr>
        <w:spacing w:line="240" w:lineRule="auto"/>
        <w:rPr>
          <w:rtl/>
        </w:rPr>
      </w:pPr>
    </w:p>
    <w:p w14:paraId="5325D028" w14:textId="77777777" w:rsidR="002410B3" w:rsidRDefault="00000000" w:rsidP="008D7B90">
      <w:pPr>
        <w:pStyle w:val="Ruller4"/>
        <w:numPr>
          <w:ilvl w:val="0"/>
          <w:numId w:val="0"/>
        </w:numPr>
        <w:rPr>
          <w:rtl/>
        </w:rPr>
      </w:pPr>
      <w:r>
        <w:rPr>
          <w:rtl/>
        </w:rPr>
        <w:tab/>
      </w:r>
      <w:r>
        <w:rPr>
          <w:rFonts w:hint="eastAsia"/>
          <w:rtl/>
        </w:rPr>
        <w:t>במכרז</w:t>
      </w:r>
      <w:r>
        <w:rPr>
          <w:rtl/>
        </w:rPr>
        <w:t xml:space="preserve"> </w:t>
      </w:r>
      <w:r>
        <w:rPr>
          <w:rFonts w:hint="eastAsia"/>
          <w:rtl/>
        </w:rPr>
        <w:t>צוין</w:t>
      </w:r>
      <w:r>
        <w:rPr>
          <w:rtl/>
        </w:rPr>
        <w:t xml:space="preserve"> </w:t>
      </w:r>
      <w:r>
        <w:rPr>
          <w:rFonts w:hint="eastAsia"/>
          <w:rtl/>
        </w:rPr>
        <w:t>כי</w:t>
      </w:r>
      <w:r>
        <w:rPr>
          <w:rtl/>
        </w:rPr>
        <w:t xml:space="preserve"> </w:t>
      </w:r>
      <w:r>
        <w:rPr>
          <w:rFonts w:hint="eastAsia"/>
          <w:rtl/>
        </w:rPr>
        <w:t>הבחירה</w:t>
      </w:r>
      <w:r>
        <w:rPr>
          <w:rtl/>
        </w:rPr>
        <w:t xml:space="preserve"> </w:t>
      </w:r>
      <w:r>
        <w:rPr>
          <w:rFonts w:hint="eastAsia"/>
          <w:rtl/>
        </w:rPr>
        <w:t>בהצעה</w:t>
      </w:r>
      <w:r>
        <w:rPr>
          <w:rtl/>
        </w:rPr>
        <w:t xml:space="preserve"> </w:t>
      </w:r>
      <w:r>
        <w:rPr>
          <w:rFonts w:hint="eastAsia"/>
          <w:rtl/>
        </w:rPr>
        <w:t>הזוכה</w:t>
      </w:r>
      <w:r>
        <w:rPr>
          <w:rtl/>
        </w:rPr>
        <w:t xml:space="preserve">, </w:t>
      </w:r>
      <w:r>
        <w:rPr>
          <w:rFonts w:hint="eastAsia"/>
          <w:rtl/>
        </w:rPr>
        <w:t>תתבצע</w:t>
      </w:r>
      <w:r>
        <w:rPr>
          <w:rtl/>
        </w:rPr>
        <w:t xml:space="preserve"> </w:t>
      </w:r>
      <w:r>
        <w:rPr>
          <w:rFonts w:hint="eastAsia"/>
          <w:rtl/>
        </w:rPr>
        <w:t>על</w:t>
      </w:r>
      <w:r>
        <w:rPr>
          <w:rtl/>
        </w:rPr>
        <w:t xml:space="preserve"> </w:t>
      </w:r>
      <w:r>
        <w:rPr>
          <w:rFonts w:hint="eastAsia"/>
          <w:rtl/>
        </w:rPr>
        <w:t>בסיס</w:t>
      </w:r>
      <w:r>
        <w:rPr>
          <w:rtl/>
        </w:rPr>
        <w:t xml:space="preserve"> </w:t>
      </w:r>
      <w:r>
        <w:rPr>
          <w:rFonts w:hint="eastAsia"/>
          <w:rtl/>
        </w:rPr>
        <w:t>נוסחה</w:t>
      </w:r>
      <w:r>
        <w:rPr>
          <w:rtl/>
        </w:rPr>
        <w:t xml:space="preserve"> </w:t>
      </w:r>
      <w:r>
        <w:rPr>
          <w:rFonts w:hint="eastAsia"/>
          <w:rtl/>
        </w:rPr>
        <w:t>שלפיה</w:t>
      </w:r>
      <w:r>
        <w:rPr>
          <w:rtl/>
        </w:rPr>
        <w:t xml:space="preserve"> </w:t>
      </w:r>
      <w:r>
        <w:rPr>
          <w:rFonts w:hint="eastAsia"/>
          <w:rtl/>
        </w:rPr>
        <w:t>יינתן</w:t>
      </w:r>
      <w:r>
        <w:rPr>
          <w:rtl/>
        </w:rPr>
        <w:t xml:space="preserve"> </w:t>
      </w:r>
      <w:r>
        <w:rPr>
          <w:rFonts w:hint="eastAsia"/>
          <w:rtl/>
        </w:rPr>
        <w:t>משקל</w:t>
      </w:r>
      <w:r>
        <w:rPr>
          <w:rtl/>
        </w:rPr>
        <w:t xml:space="preserve"> </w:t>
      </w:r>
      <w:r>
        <w:rPr>
          <w:rFonts w:hint="eastAsia"/>
          <w:rtl/>
        </w:rPr>
        <w:t>של</w:t>
      </w:r>
      <w:r>
        <w:rPr>
          <w:rtl/>
        </w:rPr>
        <w:t xml:space="preserve"> 80% </w:t>
      </w:r>
      <w:r>
        <w:rPr>
          <w:rFonts w:hint="eastAsia"/>
          <w:rtl/>
        </w:rPr>
        <w:t>להצעה</w:t>
      </w:r>
      <w:r>
        <w:rPr>
          <w:rtl/>
        </w:rPr>
        <w:t xml:space="preserve"> </w:t>
      </w:r>
      <w:r>
        <w:rPr>
          <w:rFonts w:hint="eastAsia"/>
          <w:rtl/>
        </w:rPr>
        <w:t>הכספית</w:t>
      </w:r>
      <w:r>
        <w:rPr>
          <w:rtl/>
        </w:rPr>
        <w:t xml:space="preserve"> (</w:t>
      </w:r>
      <w:r>
        <w:rPr>
          <w:rFonts w:hint="eastAsia"/>
          <w:rtl/>
        </w:rPr>
        <w:t>כלומר</w:t>
      </w:r>
      <w:r>
        <w:rPr>
          <w:rtl/>
        </w:rPr>
        <w:t xml:space="preserve"> </w:t>
      </w:r>
      <w:r>
        <w:rPr>
          <w:rFonts w:hint="eastAsia"/>
          <w:rtl/>
        </w:rPr>
        <w:t>המציע</w:t>
      </w:r>
      <w:r>
        <w:rPr>
          <w:rtl/>
        </w:rPr>
        <w:t xml:space="preserve"> </w:t>
      </w:r>
      <w:r>
        <w:rPr>
          <w:rFonts w:hint="eastAsia"/>
          <w:rtl/>
        </w:rPr>
        <w:t>שהצעתו</w:t>
      </w:r>
      <w:r>
        <w:rPr>
          <w:rtl/>
        </w:rPr>
        <w:t xml:space="preserve"> </w:t>
      </w:r>
      <w:r>
        <w:rPr>
          <w:rFonts w:hint="eastAsia"/>
          <w:rtl/>
        </w:rPr>
        <w:t>תכלול</w:t>
      </w:r>
      <w:r>
        <w:rPr>
          <w:rtl/>
        </w:rPr>
        <w:t xml:space="preserve"> </w:t>
      </w:r>
      <w:r>
        <w:rPr>
          <w:rFonts w:hint="eastAsia"/>
          <w:rtl/>
        </w:rPr>
        <w:t>את</w:t>
      </w:r>
      <w:r>
        <w:rPr>
          <w:rtl/>
        </w:rPr>
        <w:t xml:space="preserve"> </w:t>
      </w:r>
      <w:r>
        <w:rPr>
          <w:rFonts w:hint="eastAsia"/>
          <w:rtl/>
        </w:rPr>
        <w:t>דמי</w:t>
      </w:r>
      <w:r>
        <w:rPr>
          <w:rtl/>
        </w:rPr>
        <w:t xml:space="preserve"> </w:t>
      </w:r>
      <w:r>
        <w:rPr>
          <w:rFonts w:hint="eastAsia"/>
          <w:rtl/>
        </w:rPr>
        <w:t>הזיכיון</w:t>
      </w:r>
      <w:r>
        <w:rPr>
          <w:rtl/>
        </w:rPr>
        <w:t xml:space="preserve"> </w:t>
      </w:r>
      <w:r>
        <w:rPr>
          <w:rFonts w:hint="eastAsia"/>
          <w:rtl/>
        </w:rPr>
        <w:t>הגבוהים</w:t>
      </w:r>
      <w:r>
        <w:rPr>
          <w:rtl/>
        </w:rPr>
        <w:t xml:space="preserve"> </w:t>
      </w:r>
      <w:r>
        <w:rPr>
          <w:rFonts w:hint="eastAsia"/>
          <w:rtl/>
        </w:rPr>
        <w:t>ביותר</w:t>
      </w:r>
      <w:r>
        <w:rPr>
          <w:rtl/>
        </w:rPr>
        <w:t xml:space="preserve"> </w:t>
      </w:r>
      <w:r>
        <w:rPr>
          <w:rFonts w:hint="eastAsia"/>
          <w:rtl/>
        </w:rPr>
        <w:t>יקבל</w:t>
      </w:r>
      <w:r>
        <w:rPr>
          <w:rtl/>
        </w:rPr>
        <w:t xml:space="preserve"> </w:t>
      </w:r>
      <w:r>
        <w:rPr>
          <w:rFonts w:hint="eastAsia"/>
          <w:rtl/>
        </w:rPr>
        <w:t>את</w:t>
      </w:r>
      <w:r>
        <w:rPr>
          <w:rtl/>
        </w:rPr>
        <w:t xml:space="preserve"> </w:t>
      </w:r>
      <w:r>
        <w:rPr>
          <w:rFonts w:hint="eastAsia"/>
          <w:rtl/>
        </w:rPr>
        <w:t>הניקוד</w:t>
      </w:r>
      <w:r>
        <w:rPr>
          <w:rtl/>
        </w:rPr>
        <w:t xml:space="preserve"> </w:t>
      </w:r>
      <w:r>
        <w:rPr>
          <w:rFonts w:hint="eastAsia"/>
          <w:rtl/>
        </w:rPr>
        <w:t>המלא</w:t>
      </w:r>
      <w:r>
        <w:rPr>
          <w:rtl/>
        </w:rPr>
        <w:t xml:space="preserve">), </w:t>
      </w:r>
      <w:r>
        <w:rPr>
          <w:rFonts w:hint="eastAsia"/>
          <w:rtl/>
        </w:rPr>
        <w:t>ומשקל</w:t>
      </w:r>
      <w:r>
        <w:rPr>
          <w:rtl/>
        </w:rPr>
        <w:t xml:space="preserve"> </w:t>
      </w:r>
      <w:r>
        <w:rPr>
          <w:rFonts w:hint="eastAsia"/>
          <w:rtl/>
        </w:rPr>
        <w:t>של</w:t>
      </w:r>
      <w:r>
        <w:rPr>
          <w:rtl/>
        </w:rPr>
        <w:t xml:space="preserve"> 20% </w:t>
      </w:r>
      <w:r>
        <w:rPr>
          <w:rFonts w:hint="eastAsia"/>
          <w:rtl/>
        </w:rPr>
        <w:t>יינתן</w:t>
      </w:r>
      <w:r>
        <w:rPr>
          <w:rtl/>
        </w:rPr>
        <w:t xml:space="preserve"> </w:t>
      </w:r>
      <w:r>
        <w:rPr>
          <w:rFonts w:hint="eastAsia"/>
          <w:rtl/>
        </w:rPr>
        <w:t>למדד</w:t>
      </w:r>
      <w:r>
        <w:rPr>
          <w:rtl/>
        </w:rPr>
        <w:t xml:space="preserve"> </w:t>
      </w:r>
      <w:r>
        <w:rPr>
          <w:rFonts w:hint="eastAsia"/>
          <w:rtl/>
        </w:rPr>
        <w:t>האיכות</w:t>
      </w:r>
      <w:r>
        <w:rPr>
          <w:rtl/>
        </w:rPr>
        <w:t xml:space="preserve">, </w:t>
      </w:r>
      <w:r>
        <w:rPr>
          <w:rFonts w:hint="eastAsia"/>
          <w:rtl/>
        </w:rPr>
        <w:t>אשר</w:t>
      </w:r>
      <w:r>
        <w:rPr>
          <w:rtl/>
        </w:rPr>
        <w:t xml:space="preserve"> </w:t>
      </w:r>
      <w:r>
        <w:rPr>
          <w:rFonts w:hint="eastAsia"/>
          <w:rtl/>
        </w:rPr>
        <w:t>יחושב</w:t>
      </w:r>
      <w:r>
        <w:rPr>
          <w:rtl/>
        </w:rPr>
        <w:t xml:space="preserve"> </w:t>
      </w:r>
      <w:r>
        <w:rPr>
          <w:rFonts w:hint="eastAsia"/>
          <w:rtl/>
        </w:rPr>
        <w:t>בהתאם</w:t>
      </w:r>
      <w:r>
        <w:rPr>
          <w:rtl/>
        </w:rPr>
        <w:t xml:space="preserve"> </w:t>
      </w:r>
      <w:r>
        <w:rPr>
          <w:rFonts w:hint="eastAsia"/>
          <w:rtl/>
        </w:rPr>
        <w:t>להמלצות</w:t>
      </w:r>
      <w:r>
        <w:rPr>
          <w:rtl/>
        </w:rPr>
        <w:t xml:space="preserve"> </w:t>
      </w:r>
      <w:r>
        <w:rPr>
          <w:rFonts w:hint="eastAsia"/>
          <w:rtl/>
        </w:rPr>
        <w:t>שתינתנה</w:t>
      </w:r>
      <w:r>
        <w:rPr>
          <w:rtl/>
        </w:rPr>
        <w:t xml:space="preserve"> </w:t>
      </w:r>
      <w:r>
        <w:rPr>
          <w:rFonts w:hint="eastAsia"/>
          <w:rtl/>
        </w:rPr>
        <w:t>על</w:t>
      </w:r>
      <w:r>
        <w:rPr>
          <w:rtl/>
        </w:rPr>
        <w:t xml:space="preserve"> </w:t>
      </w:r>
      <w:r>
        <w:rPr>
          <w:rFonts w:hint="eastAsia"/>
          <w:rtl/>
        </w:rPr>
        <w:t>המציעות</w:t>
      </w:r>
      <w:r>
        <w:rPr>
          <w:rtl/>
        </w:rPr>
        <w:t xml:space="preserve"> </w:t>
      </w:r>
      <w:r>
        <w:rPr>
          <w:rFonts w:hint="eastAsia"/>
          <w:rtl/>
        </w:rPr>
        <w:t>השונות</w:t>
      </w:r>
      <w:r>
        <w:rPr>
          <w:rtl/>
        </w:rPr>
        <w:t xml:space="preserve"> </w:t>
      </w:r>
      <w:r>
        <w:rPr>
          <w:rFonts w:hint="eastAsia"/>
          <w:rtl/>
        </w:rPr>
        <w:t>על</w:t>
      </w:r>
      <w:r>
        <w:rPr>
          <w:rtl/>
        </w:rPr>
        <w:t>-</w:t>
      </w:r>
      <w:r>
        <w:rPr>
          <w:rFonts w:hint="eastAsia"/>
          <w:rtl/>
        </w:rPr>
        <w:t>ידי</w:t>
      </w:r>
      <w:r>
        <w:rPr>
          <w:rtl/>
        </w:rPr>
        <w:t xml:space="preserve"> </w:t>
      </w:r>
      <w:r>
        <w:rPr>
          <w:rFonts w:hint="eastAsia"/>
          <w:rtl/>
        </w:rPr>
        <w:t>רשויות</w:t>
      </w:r>
      <w:r>
        <w:rPr>
          <w:rtl/>
        </w:rPr>
        <w:t xml:space="preserve"> </w:t>
      </w:r>
      <w:r>
        <w:rPr>
          <w:rFonts w:hint="eastAsia"/>
          <w:rtl/>
        </w:rPr>
        <w:t>מקומיות</w:t>
      </w:r>
      <w:r>
        <w:rPr>
          <w:rtl/>
        </w:rPr>
        <w:t xml:space="preserve"> </w:t>
      </w:r>
      <w:r>
        <w:rPr>
          <w:rFonts w:hint="eastAsia"/>
          <w:rtl/>
        </w:rPr>
        <w:t>שעמן</w:t>
      </w:r>
      <w:r>
        <w:rPr>
          <w:rtl/>
        </w:rPr>
        <w:t xml:space="preserve"> </w:t>
      </w:r>
      <w:r>
        <w:rPr>
          <w:rFonts w:hint="eastAsia"/>
          <w:rtl/>
        </w:rPr>
        <w:t>עבדו</w:t>
      </w:r>
      <w:r>
        <w:rPr>
          <w:rtl/>
        </w:rPr>
        <w:t xml:space="preserve"> </w:t>
      </w:r>
      <w:r>
        <w:rPr>
          <w:rFonts w:hint="eastAsia"/>
          <w:rtl/>
        </w:rPr>
        <w:t>המציעות</w:t>
      </w:r>
      <w:r>
        <w:rPr>
          <w:rtl/>
        </w:rPr>
        <w:t xml:space="preserve"> </w:t>
      </w:r>
      <w:r>
        <w:rPr>
          <w:rFonts w:hint="eastAsia"/>
          <w:rtl/>
        </w:rPr>
        <w:t>בעבר</w:t>
      </w:r>
      <w:r>
        <w:rPr>
          <w:rtl/>
        </w:rPr>
        <w:t>.</w:t>
      </w:r>
    </w:p>
    <w:p w14:paraId="6CAF61A0" w14:textId="77777777" w:rsidR="002410B3" w:rsidRDefault="002410B3" w:rsidP="008D7B90">
      <w:pPr>
        <w:pStyle w:val="Ruller41"/>
        <w:spacing w:line="240" w:lineRule="auto"/>
        <w:rPr>
          <w:rtl/>
        </w:rPr>
      </w:pPr>
    </w:p>
    <w:p w14:paraId="1F4121D3" w14:textId="77777777" w:rsidR="002410B3" w:rsidRDefault="00000000" w:rsidP="008D7B90">
      <w:pPr>
        <w:pStyle w:val="Ruller4"/>
        <w:numPr>
          <w:ilvl w:val="0"/>
          <w:numId w:val="22"/>
        </w:numPr>
        <w:rPr>
          <w:rtl/>
        </w:rPr>
      </w:pPr>
      <w:r>
        <w:rPr>
          <w:rFonts w:hint="eastAsia"/>
          <w:rtl/>
        </w:rPr>
        <w:t>המועד</w:t>
      </w:r>
      <w:r>
        <w:rPr>
          <w:rtl/>
        </w:rPr>
        <w:t xml:space="preserve"> </w:t>
      </w:r>
      <w:r>
        <w:rPr>
          <w:rFonts w:hint="eastAsia"/>
          <w:rtl/>
        </w:rPr>
        <w:t>האחרון</w:t>
      </w:r>
      <w:r>
        <w:rPr>
          <w:rtl/>
        </w:rPr>
        <w:t xml:space="preserve"> </w:t>
      </w:r>
      <w:r>
        <w:rPr>
          <w:rFonts w:hint="eastAsia"/>
          <w:rtl/>
        </w:rPr>
        <w:t>להגשות</w:t>
      </w:r>
      <w:r>
        <w:rPr>
          <w:rtl/>
        </w:rPr>
        <w:t xml:space="preserve"> </w:t>
      </w:r>
      <w:r>
        <w:rPr>
          <w:rFonts w:hint="eastAsia"/>
          <w:rtl/>
        </w:rPr>
        <w:t>הצעות</w:t>
      </w:r>
      <w:r>
        <w:rPr>
          <w:rtl/>
        </w:rPr>
        <w:t xml:space="preserve"> </w:t>
      </w:r>
      <w:r>
        <w:rPr>
          <w:rFonts w:hint="eastAsia"/>
          <w:rtl/>
        </w:rPr>
        <w:t>במכרז</w:t>
      </w:r>
      <w:r>
        <w:rPr>
          <w:rtl/>
        </w:rPr>
        <w:t xml:space="preserve">, </w:t>
      </w:r>
      <w:r>
        <w:rPr>
          <w:rFonts w:hint="eastAsia"/>
          <w:rtl/>
        </w:rPr>
        <w:t>נקבע</w:t>
      </w:r>
      <w:r>
        <w:rPr>
          <w:rtl/>
        </w:rPr>
        <w:t xml:space="preserve"> </w:t>
      </w:r>
      <w:r>
        <w:rPr>
          <w:rFonts w:hint="eastAsia"/>
          <w:rtl/>
        </w:rPr>
        <w:t>ליום</w:t>
      </w:r>
      <w:r>
        <w:rPr>
          <w:rtl/>
        </w:rPr>
        <w:t xml:space="preserve"> 16.12.2024. </w:t>
      </w:r>
      <w:r>
        <w:rPr>
          <w:rFonts w:hint="eastAsia"/>
          <w:rtl/>
        </w:rPr>
        <w:t>ארבעה</w:t>
      </w:r>
      <w:r>
        <w:rPr>
          <w:rtl/>
        </w:rPr>
        <w:t xml:space="preserve"> </w:t>
      </w:r>
      <w:r>
        <w:rPr>
          <w:rFonts w:hint="eastAsia"/>
          <w:rtl/>
        </w:rPr>
        <w:t>ימים</w:t>
      </w:r>
      <w:r>
        <w:rPr>
          <w:rtl/>
        </w:rPr>
        <w:t xml:space="preserve"> </w:t>
      </w:r>
      <w:r>
        <w:rPr>
          <w:rFonts w:hint="eastAsia"/>
          <w:rtl/>
        </w:rPr>
        <w:t>קודם</w:t>
      </w:r>
      <w:r>
        <w:rPr>
          <w:rtl/>
        </w:rPr>
        <w:t xml:space="preserve"> </w:t>
      </w:r>
      <w:r>
        <w:rPr>
          <w:rFonts w:hint="eastAsia"/>
          <w:rtl/>
        </w:rPr>
        <w:t>לכן</w:t>
      </w:r>
      <w:r>
        <w:rPr>
          <w:rtl/>
        </w:rPr>
        <w:t xml:space="preserve">, </w:t>
      </w:r>
      <w:r>
        <w:rPr>
          <w:rFonts w:hint="eastAsia"/>
          <w:rtl/>
        </w:rPr>
        <w:t>ביום</w:t>
      </w:r>
      <w:r>
        <w:rPr>
          <w:rtl/>
        </w:rPr>
        <w:t xml:space="preserve"> 12.12.2024, </w:t>
      </w:r>
      <w:r>
        <w:rPr>
          <w:rFonts w:hint="eastAsia"/>
          <w:rtl/>
        </w:rPr>
        <w:t>בשעה</w:t>
      </w:r>
      <w:r>
        <w:rPr>
          <w:rtl/>
        </w:rPr>
        <w:t xml:space="preserve"> 09:26, </w:t>
      </w:r>
      <w:r>
        <w:rPr>
          <w:rFonts w:hint="eastAsia"/>
          <w:rtl/>
        </w:rPr>
        <w:t>שלחה</w:t>
      </w:r>
      <w:r>
        <w:rPr>
          <w:rtl/>
        </w:rPr>
        <w:t xml:space="preserve"> </w:t>
      </w:r>
      <w:r>
        <w:rPr>
          <w:rFonts w:hint="eastAsia"/>
          <w:rtl/>
        </w:rPr>
        <w:t>החברה</w:t>
      </w:r>
      <w:r>
        <w:rPr>
          <w:rtl/>
        </w:rPr>
        <w:t xml:space="preserve"> </w:t>
      </w:r>
      <w:r>
        <w:rPr>
          <w:rFonts w:hint="eastAsia"/>
          <w:rtl/>
        </w:rPr>
        <w:t>לפיתוח</w:t>
      </w:r>
      <w:r>
        <w:rPr>
          <w:rtl/>
        </w:rPr>
        <w:t xml:space="preserve"> </w:t>
      </w:r>
      <w:r>
        <w:rPr>
          <w:rFonts w:hint="eastAsia"/>
          <w:rtl/>
        </w:rPr>
        <w:t>הודעת</w:t>
      </w:r>
      <w:r>
        <w:rPr>
          <w:rtl/>
        </w:rPr>
        <w:t xml:space="preserve"> </w:t>
      </w:r>
      <w:r>
        <w:rPr>
          <w:rFonts w:hint="eastAsia"/>
          <w:rtl/>
        </w:rPr>
        <w:t>דוא</w:t>
      </w:r>
      <w:r>
        <w:rPr>
          <w:rtl/>
        </w:rPr>
        <w:t>"</w:t>
      </w:r>
      <w:r>
        <w:rPr>
          <w:rFonts w:hint="eastAsia"/>
          <w:rtl/>
        </w:rPr>
        <w:t>ל</w:t>
      </w:r>
      <w:r>
        <w:rPr>
          <w:rtl/>
        </w:rPr>
        <w:t xml:space="preserve"> </w:t>
      </w:r>
      <w:r>
        <w:rPr>
          <w:rFonts w:hint="eastAsia"/>
          <w:rtl/>
        </w:rPr>
        <w:t>למציעות</w:t>
      </w:r>
      <w:r>
        <w:rPr>
          <w:rtl/>
        </w:rPr>
        <w:t xml:space="preserve"> </w:t>
      </w:r>
      <w:r>
        <w:rPr>
          <w:rFonts w:hint="eastAsia"/>
          <w:rtl/>
        </w:rPr>
        <w:t>במכרז</w:t>
      </w:r>
      <w:r>
        <w:rPr>
          <w:rtl/>
        </w:rPr>
        <w:t xml:space="preserve">, </w:t>
      </w:r>
      <w:r>
        <w:rPr>
          <w:rFonts w:hint="eastAsia"/>
          <w:rtl/>
        </w:rPr>
        <w:t>שכותרתה</w:t>
      </w:r>
      <w:r>
        <w:rPr>
          <w:rtl/>
        </w:rPr>
        <w:t xml:space="preserve"> "</w:t>
      </w:r>
      <w:r>
        <w:rPr>
          <w:rFonts w:hint="eastAsia"/>
          <w:rtl/>
        </w:rPr>
        <w:t>עדכון</w:t>
      </w:r>
      <w:r>
        <w:rPr>
          <w:rtl/>
        </w:rPr>
        <w:t xml:space="preserve"> </w:t>
      </w:r>
      <w:r>
        <w:rPr>
          <w:rFonts w:hint="eastAsia"/>
          <w:rtl/>
        </w:rPr>
        <w:t>מועד</w:t>
      </w:r>
      <w:r>
        <w:rPr>
          <w:rtl/>
        </w:rPr>
        <w:t xml:space="preserve"> </w:t>
      </w:r>
      <w:r>
        <w:rPr>
          <w:rFonts w:hint="eastAsia"/>
          <w:rtl/>
        </w:rPr>
        <w:t>הגשה</w:t>
      </w:r>
      <w:r>
        <w:rPr>
          <w:rtl/>
        </w:rPr>
        <w:t xml:space="preserve"> 19.12.2024 – </w:t>
      </w:r>
      <w:r>
        <w:rPr>
          <w:rFonts w:hint="eastAsia"/>
          <w:rtl/>
        </w:rPr>
        <w:t>מסמכי</w:t>
      </w:r>
      <w:r>
        <w:rPr>
          <w:rtl/>
        </w:rPr>
        <w:t xml:space="preserve"> </w:t>
      </w:r>
      <w:r>
        <w:rPr>
          <w:rFonts w:hint="eastAsia"/>
          <w:rtl/>
        </w:rPr>
        <w:t>הבהרות</w:t>
      </w:r>
      <w:r>
        <w:rPr>
          <w:rtl/>
        </w:rPr>
        <w:t xml:space="preserve"> </w:t>
      </w:r>
      <w:r>
        <w:rPr>
          <w:rFonts w:hint="eastAsia"/>
          <w:rtl/>
        </w:rPr>
        <w:t>קרית</w:t>
      </w:r>
      <w:r>
        <w:rPr>
          <w:rtl/>
        </w:rPr>
        <w:t xml:space="preserve"> </w:t>
      </w:r>
      <w:r>
        <w:rPr>
          <w:rFonts w:hint="eastAsia"/>
          <w:rtl/>
        </w:rPr>
        <w:t>אונו</w:t>
      </w:r>
      <w:r>
        <w:rPr>
          <w:rtl/>
        </w:rPr>
        <w:t xml:space="preserve"> </w:t>
      </w:r>
      <w:r>
        <w:rPr>
          <w:rFonts w:hint="eastAsia"/>
          <w:rtl/>
        </w:rPr>
        <w:t>מכרז</w:t>
      </w:r>
      <w:r>
        <w:rPr>
          <w:rtl/>
        </w:rPr>
        <w:t xml:space="preserve"> 24.24" (</w:t>
      </w:r>
      <w:r>
        <w:rPr>
          <w:rFonts w:hint="eastAsia"/>
          <w:rtl/>
        </w:rPr>
        <w:t>להלן</w:t>
      </w:r>
      <w:r>
        <w:rPr>
          <w:rtl/>
        </w:rPr>
        <w:t xml:space="preserve">: </w:t>
      </w:r>
      <w:r>
        <w:rPr>
          <w:rFonts w:ascii="Century" w:hAnsi="Century" w:cs="Miriam" w:hint="eastAsia"/>
          <w:b/>
          <w:spacing w:val="0"/>
          <w:sz w:val="22"/>
          <w:szCs w:val="24"/>
          <w:rtl/>
        </w:rPr>
        <w:t>הדוא</w:t>
      </w:r>
      <w:r>
        <w:rPr>
          <w:rFonts w:ascii="Century" w:hAnsi="Century" w:cs="Miriam"/>
          <w:b/>
          <w:spacing w:val="0"/>
          <w:sz w:val="22"/>
          <w:szCs w:val="24"/>
          <w:rtl/>
        </w:rPr>
        <w:t>"</w:t>
      </w:r>
      <w:r>
        <w:rPr>
          <w:rFonts w:ascii="Century" w:hAnsi="Century" w:cs="Miriam" w:hint="eastAsia"/>
          <w:b/>
          <w:spacing w:val="0"/>
          <w:sz w:val="22"/>
          <w:szCs w:val="24"/>
          <w:rtl/>
        </w:rPr>
        <w:t>ל</w:t>
      </w:r>
      <w:r>
        <w:rPr>
          <w:rFonts w:ascii="Century" w:hAnsi="Century" w:cs="Miriam"/>
          <w:b/>
          <w:spacing w:val="0"/>
          <w:sz w:val="22"/>
          <w:szCs w:val="24"/>
          <w:rtl/>
        </w:rPr>
        <w:t xml:space="preserve"> </w:t>
      </w:r>
      <w:r>
        <w:rPr>
          <w:rFonts w:ascii="Century" w:hAnsi="Century" w:cs="Miriam" w:hint="eastAsia"/>
          <w:b/>
          <w:spacing w:val="0"/>
          <w:sz w:val="22"/>
          <w:szCs w:val="24"/>
          <w:rtl/>
        </w:rPr>
        <w:t>הראשון</w:t>
      </w:r>
      <w:r>
        <w:rPr>
          <w:rtl/>
        </w:rPr>
        <w:t xml:space="preserve">), </w:t>
      </w:r>
      <w:r>
        <w:rPr>
          <w:rFonts w:hint="eastAsia"/>
          <w:rtl/>
        </w:rPr>
        <w:t>ובה</w:t>
      </w:r>
      <w:r>
        <w:rPr>
          <w:rtl/>
        </w:rPr>
        <w:t xml:space="preserve"> </w:t>
      </w:r>
      <w:r>
        <w:rPr>
          <w:rFonts w:hint="eastAsia"/>
          <w:rtl/>
        </w:rPr>
        <w:t>נכתב</w:t>
      </w:r>
      <w:r>
        <w:rPr>
          <w:rtl/>
        </w:rPr>
        <w:t xml:space="preserve"> </w:t>
      </w:r>
      <w:r>
        <w:rPr>
          <w:rFonts w:hint="eastAsia"/>
          <w:rtl/>
        </w:rPr>
        <w:t>כדלקמן</w:t>
      </w:r>
      <w:r>
        <w:rPr>
          <w:rtl/>
        </w:rPr>
        <w:t>:</w:t>
      </w:r>
    </w:p>
    <w:p w14:paraId="20BB684E" w14:textId="77777777" w:rsidR="002410B3" w:rsidRDefault="002410B3" w:rsidP="008D7B90">
      <w:pPr>
        <w:pStyle w:val="Ruller4"/>
        <w:numPr>
          <w:ilvl w:val="0"/>
          <w:numId w:val="0"/>
        </w:numPr>
        <w:spacing w:line="240" w:lineRule="auto"/>
        <w:rPr>
          <w:rtl/>
        </w:rPr>
      </w:pPr>
    </w:p>
    <w:p w14:paraId="509D4B35" w14:textId="77777777" w:rsidR="002410B3" w:rsidRPr="00280552" w:rsidRDefault="00000000" w:rsidP="008D7B90">
      <w:pPr>
        <w:pStyle w:val="Ruller5"/>
        <w:rPr>
          <w:rtl/>
        </w:rPr>
      </w:pPr>
      <w:r>
        <w:rPr>
          <w:rtl/>
        </w:rPr>
        <w:t>"</w:t>
      </w:r>
      <w:r w:rsidRPr="00280552">
        <w:rPr>
          <w:rFonts w:ascii="Century" w:hAnsi="Century" w:cs="Miriam" w:hint="eastAsia"/>
          <w:b/>
          <w:spacing w:val="0"/>
          <w:szCs w:val="24"/>
          <w:rtl/>
        </w:rPr>
        <w:t>מצ</w:t>
      </w:r>
      <w:r w:rsidRPr="00280552">
        <w:rPr>
          <w:rFonts w:ascii="Century" w:hAnsi="Century" w:cs="Miriam"/>
          <w:b/>
          <w:spacing w:val="0"/>
          <w:szCs w:val="24"/>
          <w:rtl/>
        </w:rPr>
        <w:t>"</w:t>
      </w:r>
      <w:r w:rsidRPr="00280552">
        <w:rPr>
          <w:rFonts w:ascii="Century" w:hAnsi="Century" w:cs="Miriam" w:hint="eastAsia"/>
          <w:b/>
          <w:spacing w:val="0"/>
          <w:szCs w:val="24"/>
          <w:rtl/>
        </w:rPr>
        <w:t>ב</w:t>
      </w:r>
      <w:r w:rsidRPr="00280552">
        <w:rPr>
          <w:rFonts w:ascii="Century" w:hAnsi="Century" w:cs="Miriam"/>
          <w:b/>
          <w:spacing w:val="0"/>
          <w:szCs w:val="24"/>
          <w:rtl/>
        </w:rPr>
        <w:t xml:space="preserve"> </w:t>
      </w:r>
      <w:r w:rsidRPr="00280552">
        <w:rPr>
          <w:rFonts w:ascii="Century" w:hAnsi="Century" w:cs="Miriam" w:hint="eastAsia"/>
          <w:b/>
          <w:spacing w:val="0"/>
          <w:szCs w:val="24"/>
          <w:rtl/>
        </w:rPr>
        <w:t>מסמך</w:t>
      </w:r>
      <w:r w:rsidRPr="00280552">
        <w:rPr>
          <w:rFonts w:ascii="Century" w:hAnsi="Century" w:cs="Miriam"/>
          <w:b/>
          <w:spacing w:val="0"/>
          <w:szCs w:val="24"/>
          <w:rtl/>
        </w:rPr>
        <w:t xml:space="preserve"> </w:t>
      </w:r>
      <w:r w:rsidRPr="00280552">
        <w:rPr>
          <w:rFonts w:ascii="Century" w:hAnsi="Century" w:cs="Miriam" w:hint="eastAsia"/>
          <w:b/>
          <w:spacing w:val="0"/>
          <w:szCs w:val="24"/>
          <w:rtl/>
        </w:rPr>
        <w:t>הבהרות</w:t>
      </w:r>
      <w:r w:rsidRPr="00280552">
        <w:rPr>
          <w:rFonts w:ascii="Century" w:hAnsi="Century" w:cs="Miriam"/>
          <w:b/>
          <w:spacing w:val="0"/>
          <w:szCs w:val="24"/>
          <w:rtl/>
        </w:rPr>
        <w:t xml:space="preserve"> 4</w:t>
      </w:r>
    </w:p>
    <w:p w14:paraId="3D5B060C" w14:textId="77777777" w:rsidR="002410B3" w:rsidRPr="00280552" w:rsidRDefault="00000000" w:rsidP="008D7B90">
      <w:pPr>
        <w:pStyle w:val="Ruller5"/>
        <w:rPr>
          <w:rtl/>
        </w:rPr>
      </w:pPr>
      <w:r w:rsidRPr="00280552">
        <w:rPr>
          <w:rtl/>
        </w:rPr>
        <w:t>עדכון מועד הגשה 19.12.2024 שעה 13:00 בכתובת: יצחק רבין 41, קריית אונו, לשכת מנכ"ל קומה 3.</w:t>
      </w:r>
    </w:p>
    <w:p w14:paraId="6803D35F" w14:textId="77777777" w:rsidR="002410B3" w:rsidRDefault="00000000" w:rsidP="008D7B90">
      <w:pPr>
        <w:pStyle w:val="Ruller5"/>
        <w:rPr>
          <w:rtl/>
        </w:rPr>
      </w:pPr>
      <w:r w:rsidRPr="00280552">
        <w:rPr>
          <w:rtl/>
        </w:rPr>
        <w:t>נא לאשר קבלה</w:t>
      </w:r>
      <w:r>
        <w:rPr>
          <w:rtl/>
        </w:rPr>
        <w:t>" (ההדגשה במקור – י' כ').</w:t>
      </w:r>
    </w:p>
    <w:p w14:paraId="75D0DB9E" w14:textId="77777777" w:rsidR="002410B3" w:rsidRDefault="002410B3" w:rsidP="008D7B90">
      <w:pPr>
        <w:pStyle w:val="Ruller41"/>
        <w:spacing w:line="240" w:lineRule="auto"/>
        <w:rPr>
          <w:rtl/>
        </w:rPr>
      </w:pPr>
    </w:p>
    <w:p w14:paraId="6886431E" w14:textId="77777777" w:rsidR="002410B3" w:rsidRDefault="00000000" w:rsidP="008D7B90">
      <w:pPr>
        <w:pStyle w:val="Ruller4"/>
        <w:numPr>
          <w:ilvl w:val="0"/>
          <w:numId w:val="0"/>
        </w:numPr>
        <w:rPr>
          <w:rtl/>
        </w:rPr>
      </w:pPr>
      <w:r>
        <w:rPr>
          <w:rtl/>
        </w:rPr>
        <w:tab/>
      </w:r>
      <w:r>
        <w:rPr>
          <w:rFonts w:hint="eastAsia"/>
          <w:rtl/>
        </w:rPr>
        <w:t>נוסף</w:t>
      </w:r>
      <w:r>
        <w:rPr>
          <w:rtl/>
        </w:rPr>
        <w:t xml:space="preserve"> </w:t>
      </w:r>
      <w:r>
        <w:rPr>
          <w:rFonts w:hint="eastAsia"/>
          <w:rtl/>
        </w:rPr>
        <w:t>לטקסט</w:t>
      </w:r>
      <w:r>
        <w:rPr>
          <w:rtl/>
        </w:rPr>
        <w:t xml:space="preserve"> </w:t>
      </w:r>
      <w:r>
        <w:rPr>
          <w:rFonts w:hint="eastAsia"/>
          <w:rtl/>
        </w:rPr>
        <w:t>הכתוב</w:t>
      </w:r>
      <w:r>
        <w:rPr>
          <w:rtl/>
        </w:rPr>
        <w:t xml:space="preserve"> </w:t>
      </w:r>
      <w:r>
        <w:rPr>
          <w:rFonts w:hint="eastAsia"/>
          <w:rtl/>
        </w:rPr>
        <w:t>המצוטט</w:t>
      </w:r>
      <w:r>
        <w:rPr>
          <w:rtl/>
        </w:rPr>
        <w:t xml:space="preserve"> </w:t>
      </w:r>
      <w:r>
        <w:rPr>
          <w:rFonts w:hint="eastAsia"/>
          <w:rtl/>
        </w:rPr>
        <w:t>לעיל</w:t>
      </w:r>
      <w:r>
        <w:rPr>
          <w:rtl/>
        </w:rPr>
        <w:t xml:space="preserve">, </w:t>
      </w:r>
      <w:r>
        <w:rPr>
          <w:rFonts w:hint="eastAsia"/>
          <w:rtl/>
        </w:rPr>
        <w:t>לדוא</w:t>
      </w:r>
      <w:r>
        <w:rPr>
          <w:rtl/>
        </w:rPr>
        <w:t>"</w:t>
      </w:r>
      <w:r>
        <w:rPr>
          <w:rFonts w:hint="eastAsia"/>
          <w:rtl/>
        </w:rPr>
        <w:t>ל</w:t>
      </w:r>
      <w:r>
        <w:rPr>
          <w:rtl/>
        </w:rPr>
        <w:t xml:space="preserve"> </w:t>
      </w:r>
      <w:r>
        <w:rPr>
          <w:rFonts w:hint="eastAsia"/>
          <w:rtl/>
        </w:rPr>
        <w:t>הראשון</w:t>
      </w:r>
      <w:r>
        <w:rPr>
          <w:rtl/>
        </w:rPr>
        <w:t xml:space="preserve"> </w:t>
      </w:r>
      <w:r>
        <w:rPr>
          <w:rFonts w:hint="eastAsia"/>
          <w:rtl/>
        </w:rPr>
        <w:t>צורפו</w:t>
      </w:r>
      <w:r>
        <w:rPr>
          <w:rtl/>
        </w:rPr>
        <w:t xml:space="preserve"> </w:t>
      </w:r>
      <w:r>
        <w:rPr>
          <w:rFonts w:hint="eastAsia"/>
          <w:rtl/>
        </w:rPr>
        <w:t>כלל</w:t>
      </w:r>
      <w:r>
        <w:rPr>
          <w:rtl/>
        </w:rPr>
        <w:t xml:space="preserve"> </w:t>
      </w:r>
      <w:r>
        <w:rPr>
          <w:rFonts w:hint="eastAsia"/>
          <w:rtl/>
        </w:rPr>
        <w:t>מסמכי</w:t>
      </w:r>
      <w:r>
        <w:rPr>
          <w:rtl/>
        </w:rPr>
        <w:t xml:space="preserve"> </w:t>
      </w:r>
      <w:r>
        <w:rPr>
          <w:rFonts w:hint="eastAsia"/>
          <w:rtl/>
        </w:rPr>
        <w:t>ההבהרות</w:t>
      </w:r>
      <w:r>
        <w:rPr>
          <w:rtl/>
        </w:rPr>
        <w:t xml:space="preserve"> </w:t>
      </w:r>
      <w:r>
        <w:rPr>
          <w:rFonts w:hint="eastAsia"/>
          <w:rtl/>
        </w:rPr>
        <w:t>שפורסמו</w:t>
      </w:r>
      <w:r>
        <w:rPr>
          <w:rtl/>
        </w:rPr>
        <w:t xml:space="preserve"> </w:t>
      </w:r>
      <w:r>
        <w:rPr>
          <w:rFonts w:hint="eastAsia"/>
          <w:rtl/>
        </w:rPr>
        <w:t>על</w:t>
      </w:r>
      <w:r>
        <w:rPr>
          <w:rtl/>
        </w:rPr>
        <w:t>-</w:t>
      </w:r>
      <w:r>
        <w:rPr>
          <w:rFonts w:hint="eastAsia"/>
          <w:rtl/>
        </w:rPr>
        <w:t>ידי</w:t>
      </w:r>
      <w:r>
        <w:rPr>
          <w:rtl/>
        </w:rPr>
        <w:t xml:space="preserve"> </w:t>
      </w:r>
      <w:r>
        <w:rPr>
          <w:rFonts w:hint="eastAsia"/>
          <w:rtl/>
        </w:rPr>
        <w:t>עורכות</w:t>
      </w:r>
      <w:r>
        <w:rPr>
          <w:rtl/>
        </w:rPr>
        <w:t xml:space="preserve"> </w:t>
      </w:r>
      <w:r>
        <w:rPr>
          <w:rFonts w:hint="eastAsia"/>
          <w:rtl/>
        </w:rPr>
        <w:t>המכרז</w:t>
      </w:r>
      <w:r>
        <w:rPr>
          <w:rtl/>
        </w:rPr>
        <w:t xml:space="preserve"> </w:t>
      </w:r>
      <w:r>
        <w:rPr>
          <w:rFonts w:hint="eastAsia"/>
          <w:rtl/>
        </w:rPr>
        <w:t>עד</w:t>
      </w:r>
      <w:r>
        <w:rPr>
          <w:rtl/>
        </w:rPr>
        <w:t xml:space="preserve"> </w:t>
      </w:r>
      <w:r>
        <w:rPr>
          <w:rFonts w:hint="eastAsia"/>
          <w:rtl/>
        </w:rPr>
        <w:t>לאותה</w:t>
      </w:r>
      <w:r>
        <w:rPr>
          <w:rtl/>
        </w:rPr>
        <w:t xml:space="preserve"> </w:t>
      </w:r>
      <w:r>
        <w:rPr>
          <w:rFonts w:hint="eastAsia"/>
          <w:rtl/>
        </w:rPr>
        <w:t>הנקודה</w:t>
      </w:r>
      <w:r>
        <w:rPr>
          <w:rtl/>
        </w:rPr>
        <w:t xml:space="preserve">, </w:t>
      </w:r>
      <w:r>
        <w:rPr>
          <w:rFonts w:hint="eastAsia"/>
          <w:rtl/>
        </w:rPr>
        <w:t>לרבות</w:t>
      </w:r>
      <w:r>
        <w:rPr>
          <w:rtl/>
        </w:rPr>
        <w:t xml:space="preserve"> </w:t>
      </w:r>
      <w:r>
        <w:rPr>
          <w:rFonts w:hint="eastAsia"/>
          <w:rtl/>
        </w:rPr>
        <w:t>מסמך</w:t>
      </w:r>
      <w:r>
        <w:rPr>
          <w:rtl/>
        </w:rPr>
        <w:t xml:space="preserve"> </w:t>
      </w:r>
      <w:r>
        <w:rPr>
          <w:rFonts w:hint="eastAsia"/>
          <w:rtl/>
        </w:rPr>
        <w:t>הבהרות</w:t>
      </w:r>
      <w:r>
        <w:rPr>
          <w:rtl/>
        </w:rPr>
        <w:t xml:space="preserve"> 4, </w:t>
      </w:r>
      <w:r>
        <w:rPr>
          <w:rFonts w:hint="eastAsia"/>
          <w:rtl/>
        </w:rPr>
        <w:t>שנערך</w:t>
      </w:r>
      <w:r>
        <w:rPr>
          <w:rtl/>
        </w:rPr>
        <w:t xml:space="preserve"> </w:t>
      </w:r>
      <w:r>
        <w:rPr>
          <w:rFonts w:hint="eastAsia"/>
          <w:rtl/>
        </w:rPr>
        <w:t>ביום</w:t>
      </w:r>
      <w:r>
        <w:rPr>
          <w:rtl/>
        </w:rPr>
        <w:t xml:space="preserve"> 11.12.2024, </w:t>
      </w:r>
      <w:r>
        <w:rPr>
          <w:rFonts w:hint="eastAsia"/>
          <w:rtl/>
        </w:rPr>
        <w:t>בו</w:t>
      </w:r>
      <w:r>
        <w:rPr>
          <w:rtl/>
        </w:rPr>
        <w:t xml:space="preserve"> </w:t>
      </w:r>
      <w:r>
        <w:rPr>
          <w:rFonts w:hint="eastAsia"/>
          <w:rtl/>
        </w:rPr>
        <w:t>צוין</w:t>
      </w:r>
      <w:r>
        <w:rPr>
          <w:rtl/>
        </w:rPr>
        <w:t xml:space="preserve"> </w:t>
      </w:r>
      <w:r>
        <w:rPr>
          <w:rFonts w:hint="eastAsia"/>
          <w:rtl/>
        </w:rPr>
        <w:t>כי</w:t>
      </w:r>
      <w:r>
        <w:rPr>
          <w:rtl/>
        </w:rPr>
        <w:t xml:space="preserve"> </w:t>
      </w:r>
      <w:r>
        <w:rPr>
          <w:rFonts w:hint="eastAsia"/>
          <w:rtl/>
        </w:rPr>
        <w:t>המועד</w:t>
      </w:r>
      <w:r>
        <w:rPr>
          <w:rtl/>
        </w:rPr>
        <w:t xml:space="preserve"> </w:t>
      </w:r>
      <w:r>
        <w:rPr>
          <w:rFonts w:hint="eastAsia"/>
          <w:rtl/>
        </w:rPr>
        <w:t>האחרון</w:t>
      </w:r>
      <w:r>
        <w:rPr>
          <w:rtl/>
        </w:rPr>
        <w:t xml:space="preserve"> </w:t>
      </w:r>
      <w:r>
        <w:rPr>
          <w:rFonts w:hint="eastAsia"/>
          <w:rtl/>
        </w:rPr>
        <w:t>להגשת</w:t>
      </w:r>
      <w:r>
        <w:rPr>
          <w:rtl/>
        </w:rPr>
        <w:t xml:space="preserve"> </w:t>
      </w:r>
      <w:r>
        <w:rPr>
          <w:rFonts w:hint="eastAsia"/>
          <w:rtl/>
        </w:rPr>
        <w:t>הצעות</w:t>
      </w:r>
      <w:r>
        <w:rPr>
          <w:rtl/>
        </w:rPr>
        <w:t xml:space="preserve"> </w:t>
      </w:r>
      <w:r>
        <w:rPr>
          <w:rFonts w:hint="eastAsia"/>
          <w:rtl/>
        </w:rPr>
        <w:t>נדחה</w:t>
      </w:r>
      <w:r>
        <w:rPr>
          <w:rtl/>
        </w:rPr>
        <w:t xml:space="preserve"> </w:t>
      </w:r>
      <w:r>
        <w:rPr>
          <w:rFonts w:hint="eastAsia"/>
          <w:rtl/>
        </w:rPr>
        <w:t>ליום</w:t>
      </w:r>
      <w:r>
        <w:rPr>
          <w:rtl/>
        </w:rPr>
        <w:t xml:space="preserve"> 19.12.2024, </w:t>
      </w:r>
      <w:r>
        <w:rPr>
          <w:rFonts w:hint="eastAsia"/>
          <w:rtl/>
        </w:rPr>
        <w:t>בשעה</w:t>
      </w:r>
      <w:r>
        <w:rPr>
          <w:rtl/>
        </w:rPr>
        <w:t xml:space="preserve"> 13:00.</w:t>
      </w:r>
    </w:p>
    <w:p w14:paraId="01C9C685" w14:textId="77777777" w:rsidR="002410B3" w:rsidRDefault="002410B3" w:rsidP="008D7B90">
      <w:pPr>
        <w:pStyle w:val="Ruller41"/>
        <w:spacing w:line="240" w:lineRule="auto"/>
        <w:rPr>
          <w:rtl/>
        </w:rPr>
      </w:pPr>
    </w:p>
    <w:p w14:paraId="34D19005" w14:textId="77777777" w:rsidR="002410B3" w:rsidRDefault="00000000" w:rsidP="008D7B90">
      <w:pPr>
        <w:pStyle w:val="Ruller4"/>
        <w:numPr>
          <w:ilvl w:val="0"/>
          <w:numId w:val="0"/>
        </w:numPr>
        <w:rPr>
          <w:rtl/>
        </w:rPr>
      </w:pPr>
      <w:r>
        <w:rPr>
          <w:rtl/>
        </w:rPr>
        <w:tab/>
      </w:r>
      <w:r>
        <w:rPr>
          <w:rFonts w:hint="eastAsia"/>
          <w:rtl/>
        </w:rPr>
        <w:t>בהמשך</w:t>
      </w:r>
      <w:r>
        <w:rPr>
          <w:rtl/>
        </w:rPr>
        <w:t xml:space="preserve"> </w:t>
      </w:r>
      <w:r>
        <w:rPr>
          <w:rFonts w:hint="eastAsia"/>
          <w:rtl/>
        </w:rPr>
        <w:t>אותו</w:t>
      </w:r>
      <w:r>
        <w:rPr>
          <w:rtl/>
        </w:rPr>
        <w:t xml:space="preserve"> </w:t>
      </w:r>
      <w:r>
        <w:rPr>
          <w:rFonts w:hint="eastAsia"/>
          <w:rtl/>
        </w:rPr>
        <w:t>היום</w:t>
      </w:r>
      <w:r>
        <w:rPr>
          <w:rtl/>
        </w:rPr>
        <w:t xml:space="preserve"> (12.12.2024), </w:t>
      </w:r>
      <w:r>
        <w:rPr>
          <w:rFonts w:hint="eastAsia"/>
          <w:rtl/>
        </w:rPr>
        <w:t>בשעה</w:t>
      </w:r>
      <w:r>
        <w:rPr>
          <w:rtl/>
        </w:rPr>
        <w:t xml:space="preserve"> 16:42, </w:t>
      </w:r>
      <w:r>
        <w:rPr>
          <w:rFonts w:hint="eastAsia"/>
          <w:rtl/>
        </w:rPr>
        <w:t>שלחה</w:t>
      </w:r>
      <w:r>
        <w:rPr>
          <w:rtl/>
        </w:rPr>
        <w:t xml:space="preserve"> </w:t>
      </w:r>
      <w:r>
        <w:rPr>
          <w:rFonts w:hint="eastAsia"/>
          <w:rtl/>
        </w:rPr>
        <w:t>החברה</w:t>
      </w:r>
      <w:r>
        <w:rPr>
          <w:rtl/>
        </w:rPr>
        <w:t xml:space="preserve"> </w:t>
      </w:r>
      <w:r>
        <w:rPr>
          <w:rFonts w:hint="eastAsia"/>
          <w:rtl/>
        </w:rPr>
        <w:t>לפיתוח</w:t>
      </w:r>
      <w:r>
        <w:rPr>
          <w:rtl/>
        </w:rPr>
        <w:t xml:space="preserve">, </w:t>
      </w:r>
      <w:r>
        <w:rPr>
          <w:rFonts w:hint="eastAsia"/>
          <w:rtl/>
        </w:rPr>
        <w:t>למציעות</w:t>
      </w:r>
      <w:r>
        <w:rPr>
          <w:rtl/>
        </w:rPr>
        <w:t xml:space="preserve"> </w:t>
      </w:r>
      <w:r>
        <w:rPr>
          <w:rFonts w:hint="eastAsia"/>
          <w:rtl/>
        </w:rPr>
        <w:t>במכרז</w:t>
      </w:r>
      <w:r>
        <w:rPr>
          <w:rtl/>
        </w:rPr>
        <w:t xml:space="preserve">, </w:t>
      </w:r>
      <w:r>
        <w:rPr>
          <w:rFonts w:hint="eastAsia"/>
          <w:rtl/>
        </w:rPr>
        <w:t>הודעת</w:t>
      </w:r>
      <w:r>
        <w:rPr>
          <w:rtl/>
        </w:rPr>
        <w:t xml:space="preserve"> </w:t>
      </w:r>
      <w:r>
        <w:rPr>
          <w:rFonts w:hint="eastAsia"/>
          <w:rtl/>
        </w:rPr>
        <w:t>דוא</w:t>
      </w:r>
      <w:r>
        <w:rPr>
          <w:rtl/>
        </w:rPr>
        <w:t>"</w:t>
      </w:r>
      <w:r>
        <w:rPr>
          <w:rFonts w:hint="eastAsia"/>
          <w:rtl/>
        </w:rPr>
        <w:t>ל</w:t>
      </w:r>
      <w:r>
        <w:rPr>
          <w:rtl/>
        </w:rPr>
        <w:t xml:space="preserve"> </w:t>
      </w:r>
      <w:r>
        <w:rPr>
          <w:rFonts w:hint="eastAsia"/>
          <w:rtl/>
        </w:rPr>
        <w:t>נוספת</w:t>
      </w:r>
      <w:r>
        <w:rPr>
          <w:rtl/>
        </w:rPr>
        <w:t xml:space="preserve">, </w:t>
      </w:r>
      <w:r>
        <w:rPr>
          <w:rFonts w:hint="eastAsia"/>
          <w:rtl/>
        </w:rPr>
        <w:t>הנושאת</w:t>
      </w:r>
      <w:r>
        <w:rPr>
          <w:rtl/>
        </w:rPr>
        <w:t xml:space="preserve"> </w:t>
      </w:r>
      <w:r>
        <w:rPr>
          <w:rFonts w:hint="eastAsia"/>
          <w:rtl/>
        </w:rPr>
        <w:t>את</w:t>
      </w:r>
      <w:r>
        <w:rPr>
          <w:rtl/>
        </w:rPr>
        <w:t xml:space="preserve"> </w:t>
      </w:r>
      <w:r>
        <w:rPr>
          <w:rFonts w:hint="eastAsia"/>
          <w:rtl/>
        </w:rPr>
        <w:t>אותה</w:t>
      </w:r>
      <w:r>
        <w:rPr>
          <w:rtl/>
        </w:rPr>
        <w:t xml:space="preserve"> </w:t>
      </w:r>
      <w:r>
        <w:rPr>
          <w:rFonts w:hint="eastAsia"/>
          <w:rtl/>
        </w:rPr>
        <w:t>הכותרת</w:t>
      </w:r>
      <w:r>
        <w:rPr>
          <w:rtl/>
        </w:rPr>
        <w:t xml:space="preserve"> (</w:t>
      </w:r>
      <w:r>
        <w:rPr>
          <w:rFonts w:hint="eastAsia"/>
          <w:rtl/>
        </w:rPr>
        <w:t>להלן</w:t>
      </w:r>
      <w:r>
        <w:rPr>
          <w:rtl/>
        </w:rPr>
        <w:t xml:space="preserve">: </w:t>
      </w:r>
      <w:r>
        <w:rPr>
          <w:rFonts w:ascii="Century" w:hAnsi="Century" w:cs="Miriam" w:hint="eastAsia"/>
          <w:b/>
          <w:spacing w:val="0"/>
          <w:sz w:val="22"/>
          <w:szCs w:val="24"/>
          <w:rtl/>
        </w:rPr>
        <w:t>הדוא</w:t>
      </w:r>
      <w:r>
        <w:rPr>
          <w:rFonts w:ascii="Century" w:hAnsi="Century" w:cs="Miriam"/>
          <w:b/>
          <w:spacing w:val="0"/>
          <w:sz w:val="22"/>
          <w:szCs w:val="24"/>
          <w:rtl/>
        </w:rPr>
        <w:t>"</w:t>
      </w:r>
      <w:r>
        <w:rPr>
          <w:rFonts w:ascii="Century" w:hAnsi="Century" w:cs="Miriam" w:hint="eastAsia"/>
          <w:b/>
          <w:spacing w:val="0"/>
          <w:sz w:val="22"/>
          <w:szCs w:val="24"/>
          <w:rtl/>
        </w:rPr>
        <w:t>ל</w:t>
      </w:r>
      <w:r>
        <w:rPr>
          <w:rFonts w:ascii="Century" w:hAnsi="Century" w:cs="Miriam"/>
          <w:b/>
          <w:spacing w:val="0"/>
          <w:sz w:val="22"/>
          <w:szCs w:val="24"/>
          <w:rtl/>
        </w:rPr>
        <w:t xml:space="preserve"> </w:t>
      </w:r>
      <w:r>
        <w:rPr>
          <w:rFonts w:ascii="Century" w:hAnsi="Century" w:cs="Miriam" w:hint="eastAsia"/>
          <w:b/>
          <w:spacing w:val="0"/>
          <w:sz w:val="22"/>
          <w:szCs w:val="24"/>
          <w:rtl/>
        </w:rPr>
        <w:t>השני</w:t>
      </w:r>
      <w:r>
        <w:rPr>
          <w:rtl/>
        </w:rPr>
        <w:t xml:space="preserve">). </w:t>
      </w:r>
      <w:r>
        <w:rPr>
          <w:rFonts w:hint="eastAsia"/>
          <w:rtl/>
        </w:rPr>
        <w:t>תוכנו</w:t>
      </w:r>
      <w:r>
        <w:rPr>
          <w:rtl/>
        </w:rPr>
        <w:t xml:space="preserve"> </w:t>
      </w:r>
      <w:r>
        <w:rPr>
          <w:rFonts w:hint="eastAsia"/>
          <w:rtl/>
        </w:rPr>
        <w:t>של</w:t>
      </w:r>
      <w:r>
        <w:rPr>
          <w:rtl/>
        </w:rPr>
        <w:t xml:space="preserve"> </w:t>
      </w:r>
      <w:r>
        <w:rPr>
          <w:rFonts w:hint="eastAsia"/>
          <w:rtl/>
        </w:rPr>
        <w:t>הדוא</w:t>
      </w:r>
      <w:r>
        <w:rPr>
          <w:rtl/>
        </w:rPr>
        <w:t>"</w:t>
      </w:r>
      <w:r>
        <w:rPr>
          <w:rFonts w:hint="eastAsia"/>
          <w:rtl/>
        </w:rPr>
        <w:t>ל</w:t>
      </w:r>
      <w:r>
        <w:rPr>
          <w:rtl/>
        </w:rPr>
        <w:t xml:space="preserve"> </w:t>
      </w:r>
      <w:r>
        <w:rPr>
          <w:rFonts w:hint="eastAsia"/>
          <w:rtl/>
        </w:rPr>
        <w:t>השני</w:t>
      </w:r>
      <w:r>
        <w:rPr>
          <w:rtl/>
        </w:rPr>
        <w:t xml:space="preserve"> </w:t>
      </w:r>
      <w:r>
        <w:rPr>
          <w:rFonts w:hint="eastAsia"/>
          <w:rtl/>
        </w:rPr>
        <w:t>היה</w:t>
      </w:r>
      <w:r>
        <w:rPr>
          <w:rtl/>
        </w:rPr>
        <w:t xml:space="preserve"> </w:t>
      </w:r>
      <w:r>
        <w:rPr>
          <w:rFonts w:hint="eastAsia"/>
          <w:rtl/>
        </w:rPr>
        <w:t>כמעט</w:t>
      </w:r>
      <w:r>
        <w:rPr>
          <w:rtl/>
        </w:rPr>
        <w:t xml:space="preserve"> </w:t>
      </w:r>
      <w:r>
        <w:rPr>
          <w:rFonts w:hint="eastAsia"/>
          <w:rtl/>
        </w:rPr>
        <w:t>זהה</w:t>
      </w:r>
      <w:r>
        <w:rPr>
          <w:rtl/>
        </w:rPr>
        <w:t xml:space="preserve"> </w:t>
      </w:r>
      <w:r>
        <w:rPr>
          <w:rFonts w:hint="eastAsia"/>
          <w:rtl/>
        </w:rPr>
        <w:t>לתוכנו</w:t>
      </w:r>
      <w:r>
        <w:rPr>
          <w:rtl/>
        </w:rPr>
        <w:t xml:space="preserve"> </w:t>
      </w:r>
      <w:r>
        <w:rPr>
          <w:rFonts w:hint="eastAsia"/>
          <w:rtl/>
        </w:rPr>
        <w:t>של</w:t>
      </w:r>
      <w:r>
        <w:rPr>
          <w:rtl/>
        </w:rPr>
        <w:t xml:space="preserve"> </w:t>
      </w:r>
      <w:r>
        <w:rPr>
          <w:rFonts w:hint="eastAsia"/>
          <w:rtl/>
        </w:rPr>
        <w:t>דוא</w:t>
      </w:r>
      <w:r>
        <w:rPr>
          <w:rtl/>
        </w:rPr>
        <w:t>"</w:t>
      </w:r>
      <w:r>
        <w:rPr>
          <w:rFonts w:hint="eastAsia"/>
          <w:rtl/>
        </w:rPr>
        <w:t>ל</w:t>
      </w:r>
      <w:r>
        <w:rPr>
          <w:rtl/>
        </w:rPr>
        <w:t xml:space="preserve"> </w:t>
      </w:r>
      <w:r>
        <w:rPr>
          <w:rFonts w:hint="eastAsia"/>
          <w:rtl/>
        </w:rPr>
        <w:t>הראשון</w:t>
      </w:r>
      <w:r>
        <w:rPr>
          <w:rtl/>
        </w:rPr>
        <w:t xml:space="preserve">, </w:t>
      </w:r>
      <w:r>
        <w:rPr>
          <w:rFonts w:hint="eastAsia"/>
          <w:rtl/>
        </w:rPr>
        <w:t>כאשר</w:t>
      </w:r>
      <w:r>
        <w:rPr>
          <w:rtl/>
        </w:rPr>
        <w:t xml:space="preserve"> </w:t>
      </w:r>
      <w:r>
        <w:rPr>
          <w:rFonts w:hint="eastAsia"/>
          <w:rtl/>
        </w:rPr>
        <w:t>השינוי</w:t>
      </w:r>
      <w:r>
        <w:rPr>
          <w:rtl/>
        </w:rPr>
        <w:t xml:space="preserve"> </w:t>
      </w:r>
      <w:r>
        <w:rPr>
          <w:rFonts w:hint="eastAsia"/>
          <w:rtl/>
        </w:rPr>
        <w:t>היחידי</w:t>
      </w:r>
      <w:r>
        <w:rPr>
          <w:rtl/>
        </w:rPr>
        <w:t xml:space="preserve"> </w:t>
      </w:r>
      <w:r>
        <w:rPr>
          <w:rFonts w:hint="eastAsia"/>
          <w:rtl/>
        </w:rPr>
        <w:t>שקיים</w:t>
      </w:r>
      <w:r>
        <w:rPr>
          <w:rtl/>
        </w:rPr>
        <w:t xml:space="preserve"> </w:t>
      </w:r>
      <w:r>
        <w:rPr>
          <w:rFonts w:hint="eastAsia"/>
          <w:rtl/>
        </w:rPr>
        <w:t>בו</w:t>
      </w:r>
      <w:r>
        <w:rPr>
          <w:rtl/>
        </w:rPr>
        <w:t xml:space="preserve"> </w:t>
      </w:r>
      <w:r>
        <w:rPr>
          <w:rFonts w:hint="eastAsia"/>
          <w:rtl/>
        </w:rPr>
        <w:t>הינו</w:t>
      </w:r>
      <w:r>
        <w:rPr>
          <w:rtl/>
        </w:rPr>
        <w:t xml:space="preserve"> </w:t>
      </w:r>
      <w:r>
        <w:rPr>
          <w:rFonts w:hint="eastAsia"/>
          <w:rtl/>
        </w:rPr>
        <w:t>כי</w:t>
      </w:r>
      <w:r>
        <w:rPr>
          <w:rtl/>
        </w:rPr>
        <w:t xml:space="preserve"> </w:t>
      </w:r>
      <w:r>
        <w:rPr>
          <w:rFonts w:hint="eastAsia"/>
          <w:rtl/>
        </w:rPr>
        <w:t>נמחקה</w:t>
      </w:r>
      <w:r>
        <w:rPr>
          <w:rtl/>
        </w:rPr>
        <w:t xml:space="preserve"> </w:t>
      </w:r>
      <w:r>
        <w:rPr>
          <w:rFonts w:hint="eastAsia"/>
          <w:rtl/>
        </w:rPr>
        <w:t>מהטקסט</w:t>
      </w:r>
      <w:r>
        <w:rPr>
          <w:rtl/>
        </w:rPr>
        <w:t xml:space="preserve"> </w:t>
      </w:r>
      <w:r>
        <w:rPr>
          <w:rFonts w:hint="eastAsia"/>
          <w:rtl/>
        </w:rPr>
        <w:t>הכתוב</w:t>
      </w:r>
      <w:r>
        <w:rPr>
          <w:rtl/>
        </w:rPr>
        <w:t xml:space="preserve"> </w:t>
      </w:r>
      <w:r>
        <w:rPr>
          <w:rFonts w:hint="eastAsia"/>
          <w:rtl/>
        </w:rPr>
        <w:t>השורה</w:t>
      </w:r>
      <w:r>
        <w:rPr>
          <w:rtl/>
        </w:rPr>
        <w:t xml:space="preserve"> "</w:t>
      </w:r>
      <w:r>
        <w:rPr>
          <w:rFonts w:hint="eastAsia"/>
          <w:rtl/>
        </w:rPr>
        <w:t>מצ</w:t>
      </w:r>
      <w:r>
        <w:rPr>
          <w:rtl/>
        </w:rPr>
        <w:t>"</w:t>
      </w:r>
      <w:r>
        <w:rPr>
          <w:rFonts w:hint="eastAsia"/>
          <w:rtl/>
        </w:rPr>
        <w:t>ב</w:t>
      </w:r>
      <w:r>
        <w:rPr>
          <w:rtl/>
        </w:rPr>
        <w:t xml:space="preserve"> </w:t>
      </w:r>
      <w:r>
        <w:rPr>
          <w:rFonts w:hint="eastAsia"/>
          <w:rtl/>
        </w:rPr>
        <w:t>מסמך</w:t>
      </w:r>
      <w:r>
        <w:rPr>
          <w:rtl/>
        </w:rPr>
        <w:t xml:space="preserve"> </w:t>
      </w:r>
      <w:r>
        <w:rPr>
          <w:rFonts w:hint="eastAsia"/>
          <w:rtl/>
        </w:rPr>
        <w:t>הבהרות</w:t>
      </w:r>
      <w:r>
        <w:rPr>
          <w:rtl/>
        </w:rPr>
        <w:t xml:space="preserve"> 4".</w:t>
      </w:r>
    </w:p>
    <w:p w14:paraId="668ED008" w14:textId="77777777" w:rsidR="002410B3" w:rsidRDefault="002410B3" w:rsidP="008D7B90">
      <w:pPr>
        <w:pStyle w:val="Ruller4"/>
        <w:numPr>
          <w:ilvl w:val="0"/>
          <w:numId w:val="0"/>
        </w:numPr>
        <w:spacing w:line="240" w:lineRule="auto"/>
        <w:rPr>
          <w:rtl/>
        </w:rPr>
      </w:pPr>
    </w:p>
    <w:p w14:paraId="0FCFA6F0" w14:textId="77777777" w:rsidR="002410B3" w:rsidRDefault="00000000" w:rsidP="008D7B90">
      <w:pPr>
        <w:pStyle w:val="Ruller4"/>
        <w:numPr>
          <w:ilvl w:val="0"/>
          <w:numId w:val="0"/>
        </w:numPr>
        <w:rPr>
          <w:rtl/>
        </w:rPr>
      </w:pPr>
      <w:r>
        <w:rPr>
          <w:rtl/>
        </w:rPr>
        <w:tab/>
      </w:r>
      <w:r>
        <w:rPr>
          <w:rFonts w:hint="eastAsia"/>
          <w:rtl/>
        </w:rPr>
        <w:t>כמו</w:t>
      </w:r>
      <w:r>
        <w:rPr>
          <w:rtl/>
        </w:rPr>
        <w:t xml:space="preserve"> </w:t>
      </w:r>
      <w:r>
        <w:rPr>
          <w:rFonts w:hint="eastAsia"/>
          <w:rtl/>
        </w:rPr>
        <w:t>כן</w:t>
      </w:r>
      <w:r>
        <w:rPr>
          <w:rtl/>
        </w:rPr>
        <w:t xml:space="preserve">, </w:t>
      </w:r>
      <w:r>
        <w:rPr>
          <w:rFonts w:hint="eastAsia"/>
          <w:rtl/>
        </w:rPr>
        <w:t>גם</w:t>
      </w:r>
      <w:r>
        <w:rPr>
          <w:rtl/>
        </w:rPr>
        <w:t xml:space="preserve"> </w:t>
      </w:r>
      <w:r>
        <w:rPr>
          <w:rFonts w:hint="eastAsia"/>
          <w:rtl/>
        </w:rPr>
        <w:t>לדוא</w:t>
      </w:r>
      <w:r>
        <w:rPr>
          <w:rtl/>
        </w:rPr>
        <w:t>"</w:t>
      </w:r>
      <w:r>
        <w:rPr>
          <w:rFonts w:hint="eastAsia"/>
          <w:rtl/>
        </w:rPr>
        <w:t>ל</w:t>
      </w:r>
      <w:r>
        <w:rPr>
          <w:rtl/>
        </w:rPr>
        <w:t xml:space="preserve"> </w:t>
      </w:r>
      <w:r>
        <w:rPr>
          <w:rFonts w:hint="eastAsia"/>
          <w:rtl/>
        </w:rPr>
        <w:t>השני</w:t>
      </w:r>
      <w:r>
        <w:rPr>
          <w:rtl/>
        </w:rPr>
        <w:t xml:space="preserve"> </w:t>
      </w:r>
      <w:r>
        <w:rPr>
          <w:rFonts w:hint="eastAsia"/>
          <w:rtl/>
        </w:rPr>
        <w:t>צורפו</w:t>
      </w:r>
      <w:r>
        <w:rPr>
          <w:rtl/>
        </w:rPr>
        <w:t xml:space="preserve"> </w:t>
      </w:r>
      <w:r>
        <w:rPr>
          <w:rFonts w:hint="eastAsia"/>
          <w:rtl/>
        </w:rPr>
        <w:t>כלל</w:t>
      </w:r>
      <w:r>
        <w:rPr>
          <w:rtl/>
        </w:rPr>
        <w:t xml:space="preserve"> </w:t>
      </w:r>
      <w:r>
        <w:rPr>
          <w:rFonts w:hint="eastAsia"/>
          <w:rtl/>
        </w:rPr>
        <w:t>מסמכי</w:t>
      </w:r>
      <w:r>
        <w:rPr>
          <w:rtl/>
        </w:rPr>
        <w:t xml:space="preserve"> </w:t>
      </w:r>
      <w:r>
        <w:rPr>
          <w:rFonts w:hint="eastAsia"/>
          <w:rtl/>
        </w:rPr>
        <w:t>ההבהרות</w:t>
      </w:r>
      <w:r>
        <w:rPr>
          <w:rtl/>
        </w:rPr>
        <w:t xml:space="preserve"> </w:t>
      </w:r>
      <w:r>
        <w:rPr>
          <w:rFonts w:hint="eastAsia"/>
          <w:rtl/>
        </w:rPr>
        <w:t>שפורסמו</w:t>
      </w:r>
      <w:r>
        <w:rPr>
          <w:rtl/>
        </w:rPr>
        <w:t xml:space="preserve"> </w:t>
      </w:r>
      <w:r>
        <w:rPr>
          <w:rFonts w:hint="eastAsia"/>
          <w:rtl/>
        </w:rPr>
        <w:t>עד</w:t>
      </w:r>
      <w:r>
        <w:rPr>
          <w:rtl/>
        </w:rPr>
        <w:t xml:space="preserve"> </w:t>
      </w:r>
      <w:r>
        <w:rPr>
          <w:rFonts w:hint="eastAsia"/>
          <w:rtl/>
        </w:rPr>
        <w:t>לאותו</w:t>
      </w:r>
      <w:r>
        <w:rPr>
          <w:rtl/>
        </w:rPr>
        <w:t xml:space="preserve"> </w:t>
      </w:r>
      <w:r>
        <w:rPr>
          <w:rFonts w:hint="eastAsia"/>
          <w:rtl/>
        </w:rPr>
        <w:t>היום</w:t>
      </w:r>
      <w:r>
        <w:rPr>
          <w:rtl/>
        </w:rPr>
        <w:t xml:space="preserve">, </w:t>
      </w:r>
      <w:r>
        <w:rPr>
          <w:rFonts w:hint="eastAsia"/>
          <w:rtl/>
        </w:rPr>
        <w:t>אלא</w:t>
      </w:r>
      <w:r>
        <w:rPr>
          <w:rtl/>
        </w:rPr>
        <w:t xml:space="preserve"> </w:t>
      </w:r>
      <w:r>
        <w:rPr>
          <w:rFonts w:hint="eastAsia"/>
          <w:rtl/>
        </w:rPr>
        <w:t>שנוסף</w:t>
      </w:r>
      <w:r>
        <w:rPr>
          <w:rtl/>
        </w:rPr>
        <w:t xml:space="preserve"> </w:t>
      </w:r>
      <w:r>
        <w:rPr>
          <w:rFonts w:hint="eastAsia"/>
          <w:rtl/>
        </w:rPr>
        <w:t>למסמך</w:t>
      </w:r>
      <w:r>
        <w:rPr>
          <w:rtl/>
        </w:rPr>
        <w:t xml:space="preserve"> </w:t>
      </w:r>
      <w:r>
        <w:rPr>
          <w:rFonts w:hint="eastAsia"/>
          <w:rtl/>
        </w:rPr>
        <w:t>הבהרות</w:t>
      </w:r>
      <w:r>
        <w:rPr>
          <w:rtl/>
        </w:rPr>
        <w:t xml:space="preserve"> 4, </w:t>
      </w:r>
      <w:r>
        <w:rPr>
          <w:rFonts w:hint="eastAsia"/>
          <w:rtl/>
        </w:rPr>
        <w:t>אשר</w:t>
      </w:r>
      <w:r>
        <w:rPr>
          <w:rtl/>
        </w:rPr>
        <w:t xml:space="preserve"> </w:t>
      </w:r>
      <w:r>
        <w:rPr>
          <w:rFonts w:hint="eastAsia"/>
          <w:rtl/>
        </w:rPr>
        <w:t>צורף</w:t>
      </w:r>
      <w:r>
        <w:rPr>
          <w:rtl/>
        </w:rPr>
        <w:t xml:space="preserve"> </w:t>
      </w:r>
      <w:r>
        <w:rPr>
          <w:rFonts w:hint="eastAsia"/>
          <w:rtl/>
        </w:rPr>
        <w:t>גם</w:t>
      </w:r>
      <w:r>
        <w:rPr>
          <w:rtl/>
        </w:rPr>
        <w:t xml:space="preserve"> </w:t>
      </w:r>
      <w:r>
        <w:rPr>
          <w:rFonts w:hint="eastAsia"/>
          <w:rtl/>
        </w:rPr>
        <w:t>לדוא</w:t>
      </w:r>
      <w:r>
        <w:rPr>
          <w:rtl/>
        </w:rPr>
        <w:t>"</w:t>
      </w:r>
      <w:r>
        <w:rPr>
          <w:rFonts w:hint="eastAsia"/>
          <w:rtl/>
        </w:rPr>
        <w:t>ל</w:t>
      </w:r>
      <w:r>
        <w:rPr>
          <w:rtl/>
        </w:rPr>
        <w:t xml:space="preserve"> </w:t>
      </w:r>
      <w:r>
        <w:rPr>
          <w:rFonts w:hint="eastAsia"/>
          <w:rtl/>
        </w:rPr>
        <w:t>הראשון</w:t>
      </w:r>
      <w:r>
        <w:rPr>
          <w:rtl/>
        </w:rPr>
        <w:t xml:space="preserve">, </w:t>
      </w:r>
      <w:r>
        <w:rPr>
          <w:rFonts w:hint="eastAsia"/>
          <w:rtl/>
        </w:rPr>
        <w:t>צורף</w:t>
      </w:r>
      <w:r>
        <w:rPr>
          <w:rtl/>
        </w:rPr>
        <w:t xml:space="preserve"> </w:t>
      </w:r>
      <w:r>
        <w:rPr>
          <w:rFonts w:hint="eastAsia"/>
          <w:rtl/>
        </w:rPr>
        <w:t>לדוא</w:t>
      </w:r>
      <w:r>
        <w:rPr>
          <w:rtl/>
        </w:rPr>
        <w:t>"</w:t>
      </w:r>
      <w:r>
        <w:rPr>
          <w:rFonts w:hint="eastAsia"/>
          <w:rtl/>
        </w:rPr>
        <w:t>ל</w:t>
      </w:r>
      <w:r>
        <w:rPr>
          <w:rtl/>
        </w:rPr>
        <w:t xml:space="preserve"> </w:t>
      </w:r>
      <w:r>
        <w:rPr>
          <w:rFonts w:hint="eastAsia"/>
          <w:rtl/>
        </w:rPr>
        <w:t>השני</w:t>
      </w:r>
      <w:r>
        <w:rPr>
          <w:rtl/>
        </w:rPr>
        <w:t xml:space="preserve"> </w:t>
      </w:r>
      <w:r>
        <w:rPr>
          <w:rFonts w:hint="eastAsia"/>
          <w:rtl/>
        </w:rPr>
        <w:t>מסמך</w:t>
      </w:r>
      <w:r>
        <w:rPr>
          <w:rtl/>
        </w:rPr>
        <w:t xml:space="preserve"> </w:t>
      </w:r>
      <w:r>
        <w:rPr>
          <w:rFonts w:hint="eastAsia"/>
          <w:rtl/>
        </w:rPr>
        <w:t>הבהרות</w:t>
      </w:r>
      <w:r>
        <w:rPr>
          <w:rtl/>
        </w:rPr>
        <w:t xml:space="preserve"> </w:t>
      </w:r>
      <w:r>
        <w:rPr>
          <w:rFonts w:hint="eastAsia"/>
          <w:rtl/>
        </w:rPr>
        <w:t>נוסף</w:t>
      </w:r>
      <w:r>
        <w:rPr>
          <w:rtl/>
        </w:rPr>
        <w:t xml:space="preserve">, </w:t>
      </w:r>
      <w:r>
        <w:rPr>
          <w:rFonts w:hint="eastAsia"/>
          <w:rtl/>
        </w:rPr>
        <w:t>חמישי</w:t>
      </w:r>
      <w:r>
        <w:rPr>
          <w:rtl/>
        </w:rPr>
        <w:t xml:space="preserve"> </w:t>
      </w:r>
      <w:r>
        <w:rPr>
          <w:rFonts w:hint="eastAsia"/>
          <w:rtl/>
        </w:rPr>
        <w:t>במספר</w:t>
      </w:r>
      <w:r>
        <w:rPr>
          <w:rtl/>
        </w:rPr>
        <w:t xml:space="preserve"> (</w:t>
      </w:r>
      <w:r>
        <w:rPr>
          <w:rFonts w:hint="eastAsia"/>
          <w:rtl/>
        </w:rPr>
        <w:t>להלן</w:t>
      </w:r>
      <w:r>
        <w:rPr>
          <w:rtl/>
        </w:rPr>
        <w:t xml:space="preserve">: </w:t>
      </w:r>
      <w:r>
        <w:rPr>
          <w:rFonts w:ascii="Century" w:hAnsi="Century" w:cs="Miriam" w:hint="eastAsia"/>
          <w:b/>
          <w:spacing w:val="0"/>
          <w:sz w:val="22"/>
          <w:szCs w:val="24"/>
          <w:rtl/>
        </w:rPr>
        <w:t>מסמך</w:t>
      </w:r>
      <w:r>
        <w:rPr>
          <w:rFonts w:ascii="Century" w:hAnsi="Century" w:cs="Miriam"/>
          <w:b/>
          <w:spacing w:val="0"/>
          <w:sz w:val="22"/>
          <w:szCs w:val="24"/>
          <w:rtl/>
        </w:rPr>
        <w:t xml:space="preserve"> </w:t>
      </w:r>
      <w:r>
        <w:rPr>
          <w:rFonts w:ascii="Century" w:hAnsi="Century" w:cs="Miriam" w:hint="eastAsia"/>
          <w:b/>
          <w:spacing w:val="0"/>
          <w:sz w:val="22"/>
          <w:szCs w:val="24"/>
          <w:rtl/>
        </w:rPr>
        <w:t>הבהרות</w:t>
      </w:r>
      <w:r>
        <w:rPr>
          <w:rFonts w:ascii="Century" w:hAnsi="Century" w:cs="Miriam"/>
          <w:b/>
          <w:spacing w:val="0"/>
          <w:sz w:val="22"/>
          <w:szCs w:val="24"/>
          <w:rtl/>
        </w:rPr>
        <w:t xml:space="preserve"> 5</w:t>
      </w:r>
      <w:r>
        <w:rPr>
          <w:rtl/>
        </w:rPr>
        <w:t xml:space="preserve">). </w:t>
      </w:r>
      <w:r>
        <w:rPr>
          <w:rFonts w:hint="eastAsia"/>
          <w:rtl/>
        </w:rPr>
        <w:t>זאת</w:t>
      </w:r>
      <w:r>
        <w:rPr>
          <w:rtl/>
        </w:rPr>
        <w:t xml:space="preserve">, </w:t>
      </w:r>
      <w:r>
        <w:rPr>
          <w:rFonts w:hint="eastAsia"/>
          <w:rtl/>
        </w:rPr>
        <w:t>מבלי</w:t>
      </w:r>
      <w:r>
        <w:rPr>
          <w:rtl/>
        </w:rPr>
        <w:t xml:space="preserve"> </w:t>
      </w:r>
      <w:r>
        <w:rPr>
          <w:rFonts w:hint="eastAsia"/>
          <w:rtl/>
        </w:rPr>
        <w:t>שעובדת</w:t>
      </w:r>
      <w:r>
        <w:rPr>
          <w:rtl/>
        </w:rPr>
        <w:t xml:space="preserve"> </w:t>
      </w:r>
      <w:r>
        <w:rPr>
          <w:rFonts w:hint="eastAsia"/>
          <w:rtl/>
        </w:rPr>
        <w:t>עצם</w:t>
      </w:r>
      <w:r>
        <w:rPr>
          <w:rtl/>
        </w:rPr>
        <w:t xml:space="preserve"> </w:t>
      </w:r>
      <w:r>
        <w:rPr>
          <w:rFonts w:hint="eastAsia"/>
          <w:rtl/>
        </w:rPr>
        <w:t>צירופו</w:t>
      </w:r>
      <w:r>
        <w:rPr>
          <w:rtl/>
        </w:rPr>
        <w:t xml:space="preserve"> </w:t>
      </w:r>
      <w:r>
        <w:rPr>
          <w:rFonts w:hint="eastAsia"/>
          <w:rtl/>
        </w:rPr>
        <w:t>של</w:t>
      </w:r>
      <w:r>
        <w:rPr>
          <w:rtl/>
        </w:rPr>
        <w:t xml:space="preserve"> </w:t>
      </w:r>
      <w:r>
        <w:rPr>
          <w:rFonts w:hint="eastAsia"/>
          <w:rtl/>
        </w:rPr>
        <w:t>מסמך</w:t>
      </w:r>
      <w:r>
        <w:rPr>
          <w:rtl/>
        </w:rPr>
        <w:t xml:space="preserve"> </w:t>
      </w:r>
      <w:r>
        <w:rPr>
          <w:rFonts w:hint="eastAsia"/>
          <w:rtl/>
        </w:rPr>
        <w:t>הבהרות</w:t>
      </w:r>
      <w:r>
        <w:rPr>
          <w:rtl/>
        </w:rPr>
        <w:t xml:space="preserve"> </w:t>
      </w:r>
      <w:r>
        <w:rPr>
          <w:rFonts w:hint="eastAsia"/>
          <w:rtl/>
        </w:rPr>
        <w:t>נוסף</w:t>
      </w:r>
      <w:r>
        <w:rPr>
          <w:rtl/>
        </w:rPr>
        <w:t xml:space="preserve"> </w:t>
      </w:r>
      <w:r>
        <w:rPr>
          <w:rFonts w:hint="eastAsia"/>
          <w:rtl/>
        </w:rPr>
        <w:t>מודגשת</w:t>
      </w:r>
      <w:r>
        <w:rPr>
          <w:rtl/>
        </w:rPr>
        <w:t xml:space="preserve"> </w:t>
      </w:r>
      <w:r>
        <w:rPr>
          <w:rFonts w:hint="eastAsia"/>
          <w:rtl/>
        </w:rPr>
        <w:t>במייל</w:t>
      </w:r>
      <w:r>
        <w:rPr>
          <w:rtl/>
        </w:rPr>
        <w:t xml:space="preserve">. </w:t>
      </w:r>
      <w:r>
        <w:rPr>
          <w:rFonts w:hint="eastAsia"/>
          <w:rtl/>
        </w:rPr>
        <w:t>בסעיף</w:t>
      </w:r>
      <w:r>
        <w:rPr>
          <w:rtl/>
        </w:rPr>
        <w:t xml:space="preserve"> </w:t>
      </w:r>
      <w:r>
        <w:rPr>
          <w:rFonts w:hint="eastAsia"/>
          <w:rtl/>
        </w:rPr>
        <w:t>הראשון</w:t>
      </w:r>
      <w:r>
        <w:rPr>
          <w:rtl/>
        </w:rPr>
        <w:t xml:space="preserve"> </w:t>
      </w:r>
      <w:r>
        <w:rPr>
          <w:rFonts w:hint="eastAsia"/>
          <w:rtl/>
        </w:rPr>
        <w:t>למסמך</w:t>
      </w:r>
      <w:r>
        <w:rPr>
          <w:rtl/>
        </w:rPr>
        <w:t xml:space="preserve"> </w:t>
      </w:r>
      <w:r>
        <w:rPr>
          <w:rFonts w:hint="eastAsia"/>
          <w:rtl/>
        </w:rPr>
        <w:t>הבהרות</w:t>
      </w:r>
      <w:r>
        <w:rPr>
          <w:rtl/>
        </w:rPr>
        <w:t xml:space="preserve"> 5 </w:t>
      </w:r>
      <w:r>
        <w:rPr>
          <w:rFonts w:hint="eastAsia"/>
          <w:rtl/>
        </w:rPr>
        <w:t>צוין</w:t>
      </w:r>
      <w:r>
        <w:rPr>
          <w:rtl/>
        </w:rPr>
        <w:t xml:space="preserve"> </w:t>
      </w:r>
      <w:r>
        <w:rPr>
          <w:rFonts w:hint="eastAsia"/>
          <w:rtl/>
        </w:rPr>
        <w:t>כי</w:t>
      </w:r>
      <w:r>
        <w:rPr>
          <w:rtl/>
        </w:rPr>
        <w:t>: "</w:t>
      </w:r>
      <w:r>
        <w:rPr>
          <w:rFonts w:ascii="Century" w:hAnsi="Century" w:cs="Miriam" w:hint="eastAsia"/>
          <w:b/>
          <w:spacing w:val="0"/>
          <w:sz w:val="22"/>
          <w:szCs w:val="24"/>
          <w:rtl/>
        </w:rPr>
        <w:t>נוסח</w:t>
      </w:r>
      <w:r>
        <w:rPr>
          <w:rFonts w:ascii="Century" w:hAnsi="Century" w:cs="Miriam"/>
          <w:b/>
          <w:spacing w:val="0"/>
          <w:sz w:val="22"/>
          <w:szCs w:val="24"/>
          <w:rtl/>
        </w:rPr>
        <w:t xml:space="preserve"> </w:t>
      </w:r>
      <w:r>
        <w:rPr>
          <w:rFonts w:ascii="Century" w:hAnsi="Century" w:cs="Miriam" w:hint="eastAsia"/>
          <w:b/>
          <w:spacing w:val="0"/>
          <w:sz w:val="22"/>
          <w:szCs w:val="24"/>
          <w:rtl/>
        </w:rPr>
        <w:t>ערבות</w:t>
      </w:r>
      <w:r>
        <w:rPr>
          <w:rFonts w:ascii="Century" w:hAnsi="Century" w:cs="Miriam"/>
          <w:b/>
          <w:spacing w:val="0"/>
          <w:sz w:val="22"/>
          <w:szCs w:val="24"/>
          <w:rtl/>
        </w:rPr>
        <w:t xml:space="preserve"> </w:t>
      </w:r>
      <w:r>
        <w:rPr>
          <w:rFonts w:ascii="Century" w:hAnsi="Century" w:cs="Miriam" w:hint="eastAsia"/>
          <w:b/>
          <w:spacing w:val="0"/>
          <w:sz w:val="22"/>
          <w:szCs w:val="24"/>
          <w:rtl/>
        </w:rPr>
        <w:t>הצעה</w:t>
      </w:r>
      <w:r>
        <w:rPr>
          <w:rFonts w:ascii="Century" w:hAnsi="Century" w:cs="Miriam"/>
          <w:b/>
          <w:spacing w:val="0"/>
          <w:sz w:val="22"/>
          <w:szCs w:val="24"/>
          <w:rtl/>
        </w:rPr>
        <w:t xml:space="preserve"> </w:t>
      </w:r>
      <w:r>
        <w:rPr>
          <w:rFonts w:ascii="Century" w:hAnsi="Century" w:cs="Miriam" w:hint="eastAsia"/>
          <w:b/>
          <w:spacing w:val="0"/>
          <w:sz w:val="22"/>
          <w:szCs w:val="24"/>
          <w:rtl/>
        </w:rPr>
        <w:t>כמוזכר</w:t>
      </w:r>
      <w:r>
        <w:rPr>
          <w:rFonts w:ascii="Century" w:hAnsi="Century" w:cs="Miriam"/>
          <w:b/>
          <w:spacing w:val="0"/>
          <w:sz w:val="22"/>
          <w:szCs w:val="24"/>
          <w:rtl/>
        </w:rPr>
        <w:t xml:space="preserve"> </w:t>
      </w:r>
      <w:r>
        <w:rPr>
          <w:rFonts w:ascii="Century" w:hAnsi="Century" w:cs="Miriam" w:hint="eastAsia"/>
          <w:b/>
          <w:spacing w:val="0"/>
          <w:sz w:val="22"/>
          <w:szCs w:val="24"/>
          <w:rtl/>
        </w:rPr>
        <w:t>בנספח</w:t>
      </w:r>
      <w:r>
        <w:rPr>
          <w:rFonts w:ascii="Century" w:hAnsi="Century" w:cs="Miriam"/>
          <w:b/>
          <w:spacing w:val="0"/>
          <w:sz w:val="22"/>
          <w:szCs w:val="24"/>
          <w:rtl/>
        </w:rPr>
        <w:t xml:space="preserve"> 4 </w:t>
      </w:r>
      <w:r>
        <w:rPr>
          <w:rFonts w:ascii="Century" w:hAnsi="Century" w:cs="Miriam" w:hint="eastAsia"/>
          <w:b/>
          <w:spacing w:val="0"/>
          <w:sz w:val="22"/>
          <w:szCs w:val="24"/>
          <w:rtl/>
        </w:rPr>
        <w:t>לחוברת</w:t>
      </w:r>
      <w:r>
        <w:rPr>
          <w:rFonts w:ascii="Century" w:hAnsi="Century" w:cs="Miriam"/>
          <w:b/>
          <w:spacing w:val="0"/>
          <w:sz w:val="22"/>
          <w:szCs w:val="24"/>
          <w:rtl/>
        </w:rPr>
        <w:t xml:space="preserve"> </w:t>
      </w:r>
      <w:r>
        <w:rPr>
          <w:rFonts w:ascii="Century" w:hAnsi="Century" w:cs="Miriam" w:hint="eastAsia"/>
          <w:b/>
          <w:spacing w:val="0"/>
          <w:sz w:val="22"/>
          <w:szCs w:val="24"/>
          <w:rtl/>
        </w:rPr>
        <w:t>המכרז</w:t>
      </w:r>
      <w:r>
        <w:rPr>
          <w:rFonts w:ascii="Century" w:hAnsi="Century" w:cs="Miriam"/>
          <w:b/>
          <w:spacing w:val="0"/>
          <w:sz w:val="22"/>
          <w:szCs w:val="24"/>
          <w:rtl/>
        </w:rPr>
        <w:t xml:space="preserve"> </w:t>
      </w:r>
      <w:r>
        <w:rPr>
          <w:rFonts w:ascii="Century" w:hAnsi="Century" w:cs="Miriam" w:hint="eastAsia"/>
          <w:b/>
          <w:spacing w:val="0"/>
          <w:sz w:val="22"/>
          <w:szCs w:val="24"/>
          <w:rtl/>
        </w:rPr>
        <w:t>שונה</w:t>
      </w:r>
      <w:r>
        <w:rPr>
          <w:rFonts w:ascii="Century" w:hAnsi="Century" w:cs="Miriam"/>
          <w:b/>
          <w:spacing w:val="0"/>
          <w:sz w:val="22"/>
          <w:szCs w:val="24"/>
          <w:rtl/>
        </w:rPr>
        <w:t xml:space="preserve"> </w:t>
      </w:r>
      <w:r>
        <w:rPr>
          <w:rFonts w:ascii="Century" w:hAnsi="Century" w:cs="Miriam" w:hint="eastAsia"/>
          <w:b/>
          <w:spacing w:val="0"/>
          <w:sz w:val="22"/>
          <w:szCs w:val="24"/>
          <w:rtl/>
        </w:rPr>
        <w:t>ובמקומו</w:t>
      </w:r>
      <w:r>
        <w:rPr>
          <w:rFonts w:ascii="Century" w:hAnsi="Century" w:cs="Miriam"/>
          <w:b/>
          <w:spacing w:val="0"/>
          <w:sz w:val="22"/>
          <w:szCs w:val="24"/>
          <w:rtl/>
        </w:rPr>
        <w:t xml:space="preserve"> </w:t>
      </w:r>
      <w:r>
        <w:rPr>
          <w:rFonts w:ascii="Century" w:hAnsi="Century" w:cs="Miriam" w:hint="eastAsia"/>
          <w:b/>
          <w:spacing w:val="0"/>
          <w:sz w:val="22"/>
          <w:szCs w:val="24"/>
          <w:rtl/>
        </w:rPr>
        <w:t>יבוא</w:t>
      </w:r>
      <w:r>
        <w:rPr>
          <w:rFonts w:ascii="Century" w:hAnsi="Century" w:cs="Miriam"/>
          <w:b/>
          <w:spacing w:val="0"/>
          <w:sz w:val="22"/>
          <w:szCs w:val="24"/>
          <w:rtl/>
        </w:rPr>
        <w:t xml:space="preserve"> </w:t>
      </w:r>
      <w:r>
        <w:rPr>
          <w:rFonts w:ascii="Century" w:hAnsi="Century" w:cs="Miriam" w:hint="eastAsia"/>
          <w:b/>
          <w:spacing w:val="0"/>
          <w:sz w:val="22"/>
          <w:szCs w:val="24"/>
          <w:rtl/>
        </w:rPr>
        <w:t>נוסח</w:t>
      </w:r>
      <w:r>
        <w:rPr>
          <w:rFonts w:ascii="Century" w:hAnsi="Century" w:cs="Miriam"/>
          <w:b/>
          <w:spacing w:val="0"/>
          <w:sz w:val="22"/>
          <w:szCs w:val="24"/>
          <w:rtl/>
        </w:rPr>
        <w:t xml:space="preserve"> </w:t>
      </w:r>
      <w:r>
        <w:rPr>
          <w:rFonts w:ascii="Century" w:hAnsi="Century" w:cs="Miriam" w:hint="eastAsia"/>
          <w:b/>
          <w:spacing w:val="0"/>
          <w:sz w:val="22"/>
          <w:szCs w:val="24"/>
          <w:rtl/>
        </w:rPr>
        <w:t>נספח</w:t>
      </w:r>
      <w:r>
        <w:rPr>
          <w:rFonts w:ascii="Century" w:hAnsi="Century" w:cs="Miriam"/>
          <w:b/>
          <w:spacing w:val="0"/>
          <w:sz w:val="22"/>
          <w:szCs w:val="24"/>
          <w:rtl/>
        </w:rPr>
        <w:t xml:space="preserve"> 4 </w:t>
      </w:r>
      <w:r>
        <w:rPr>
          <w:rFonts w:ascii="Century" w:hAnsi="Century" w:cs="Miriam" w:hint="eastAsia"/>
          <w:b/>
          <w:spacing w:val="0"/>
          <w:sz w:val="22"/>
          <w:szCs w:val="24"/>
          <w:rtl/>
        </w:rPr>
        <w:t>החדש</w:t>
      </w:r>
      <w:r>
        <w:rPr>
          <w:rFonts w:ascii="Century" w:hAnsi="Century" w:cs="Miriam"/>
          <w:b/>
          <w:spacing w:val="0"/>
          <w:sz w:val="22"/>
          <w:szCs w:val="24"/>
          <w:rtl/>
        </w:rPr>
        <w:t xml:space="preserve"> </w:t>
      </w:r>
      <w:r>
        <w:rPr>
          <w:rFonts w:ascii="Century" w:hAnsi="Century" w:cs="Miriam" w:hint="eastAsia"/>
          <w:b/>
          <w:spacing w:val="0"/>
          <w:sz w:val="22"/>
          <w:szCs w:val="24"/>
          <w:rtl/>
        </w:rPr>
        <w:t>המצורף</w:t>
      </w:r>
      <w:r>
        <w:rPr>
          <w:rFonts w:ascii="Century" w:hAnsi="Century" w:cs="Miriam"/>
          <w:b/>
          <w:spacing w:val="0"/>
          <w:sz w:val="22"/>
          <w:szCs w:val="24"/>
          <w:rtl/>
        </w:rPr>
        <w:t xml:space="preserve"> </w:t>
      </w:r>
      <w:r>
        <w:rPr>
          <w:rFonts w:ascii="Century" w:hAnsi="Century" w:cs="Miriam" w:hint="eastAsia"/>
          <w:b/>
          <w:spacing w:val="0"/>
          <w:sz w:val="22"/>
          <w:szCs w:val="24"/>
          <w:rtl/>
        </w:rPr>
        <w:t>למסמך</w:t>
      </w:r>
      <w:r>
        <w:rPr>
          <w:rFonts w:ascii="Century" w:hAnsi="Century" w:cs="Miriam"/>
          <w:b/>
          <w:spacing w:val="0"/>
          <w:sz w:val="22"/>
          <w:szCs w:val="24"/>
          <w:rtl/>
        </w:rPr>
        <w:t xml:space="preserve"> </w:t>
      </w:r>
      <w:r>
        <w:rPr>
          <w:rFonts w:ascii="Century" w:hAnsi="Century" w:cs="Miriam" w:hint="eastAsia"/>
          <w:b/>
          <w:spacing w:val="0"/>
          <w:sz w:val="22"/>
          <w:szCs w:val="24"/>
          <w:rtl/>
        </w:rPr>
        <w:t>הבהרות</w:t>
      </w:r>
      <w:r>
        <w:rPr>
          <w:rFonts w:ascii="Century" w:hAnsi="Century" w:cs="Miriam"/>
          <w:b/>
          <w:spacing w:val="0"/>
          <w:sz w:val="22"/>
          <w:szCs w:val="24"/>
          <w:rtl/>
        </w:rPr>
        <w:t xml:space="preserve"> </w:t>
      </w:r>
      <w:r>
        <w:rPr>
          <w:rFonts w:ascii="Century" w:hAnsi="Century" w:cs="Miriam" w:hint="eastAsia"/>
          <w:b/>
          <w:spacing w:val="0"/>
          <w:sz w:val="22"/>
          <w:szCs w:val="24"/>
          <w:rtl/>
        </w:rPr>
        <w:t>זה</w:t>
      </w:r>
      <w:r>
        <w:rPr>
          <w:rtl/>
        </w:rPr>
        <w:t xml:space="preserve">". </w:t>
      </w:r>
      <w:r>
        <w:rPr>
          <w:rFonts w:hint="eastAsia"/>
          <w:rtl/>
        </w:rPr>
        <w:t>עיון</w:t>
      </w:r>
      <w:r>
        <w:rPr>
          <w:rtl/>
        </w:rPr>
        <w:t xml:space="preserve"> </w:t>
      </w:r>
      <w:r>
        <w:rPr>
          <w:rFonts w:hint="eastAsia"/>
          <w:rtl/>
        </w:rPr>
        <w:t>בנוסחים</w:t>
      </w:r>
      <w:r>
        <w:rPr>
          <w:rtl/>
        </w:rPr>
        <w:t xml:space="preserve"> </w:t>
      </w:r>
      <w:r>
        <w:rPr>
          <w:rFonts w:hint="eastAsia"/>
          <w:rtl/>
        </w:rPr>
        <w:t>מלמד</w:t>
      </w:r>
      <w:r>
        <w:rPr>
          <w:rtl/>
        </w:rPr>
        <w:t xml:space="preserve"> </w:t>
      </w:r>
      <w:r>
        <w:rPr>
          <w:rFonts w:hint="eastAsia"/>
          <w:rtl/>
        </w:rPr>
        <w:t>כי</w:t>
      </w:r>
      <w:r>
        <w:rPr>
          <w:rtl/>
        </w:rPr>
        <w:t xml:space="preserve"> </w:t>
      </w:r>
      <w:r>
        <w:rPr>
          <w:rFonts w:hint="eastAsia"/>
          <w:rtl/>
        </w:rPr>
        <w:t>בעוד</w:t>
      </w:r>
      <w:r>
        <w:rPr>
          <w:rtl/>
        </w:rPr>
        <w:t xml:space="preserve"> </w:t>
      </w:r>
      <w:r>
        <w:rPr>
          <w:rFonts w:hint="eastAsia"/>
          <w:rtl/>
        </w:rPr>
        <w:t>שעל</w:t>
      </w:r>
      <w:r>
        <w:rPr>
          <w:rtl/>
        </w:rPr>
        <w:t>-</w:t>
      </w:r>
      <w:r>
        <w:rPr>
          <w:rFonts w:hint="eastAsia"/>
          <w:rtl/>
        </w:rPr>
        <w:t>פי</w:t>
      </w:r>
      <w:r>
        <w:rPr>
          <w:rtl/>
        </w:rPr>
        <w:t xml:space="preserve"> </w:t>
      </w:r>
      <w:r>
        <w:rPr>
          <w:rFonts w:hint="eastAsia"/>
          <w:rtl/>
        </w:rPr>
        <w:t>נוסח</w:t>
      </w:r>
      <w:r>
        <w:rPr>
          <w:rtl/>
        </w:rPr>
        <w:t xml:space="preserve"> </w:t>
      </w:r>
      <w:r>
        <w:rPr>
          <w:rFonts w:hint="eastAsia"/>
          <w:rtl/>
        </w:rPr>
        <w:t>הערבות</w:t>
      </w:r>
      <w:r>
        <w:rPr>
          <w:rtl/>
        </w:rPr>
        <w:t xml:space="preserve"> </w:t>
      </w:r>
      <w:r>
        <w:rPr>
          <w:rFonts w:hint="eastAsia"/>
          <w:rtl/>
        </w:rPr>
        <w:t>שצורף</w:t>
      </w:r>
      <w:r>
        <w:rPr>
          <w:rtl/>
        </w:rPr>
        <w:t xml:space="preserve"> </w:t>
      </w:r>
      <w:r>
        <w:rPr>
          <w:rFonts w:hint="eastAsia"/>
          <w:rtl/>
        </w:rPr>
        <w:t>בנספח</w:t>
      </w:r>
      <w:r>
        <w:rPr>
          <w:rtl/>
        </w:rPr>
        <w:t xml:space="preserve"> 4 </w:t>
      </w:r>
      <w:r>
        <w:rPr>
          <w:rFonts w:hint="eastAsia"/>
          <w:rtl/>
        </w:rPr>
        <w:t>לחוברת</w:t>
      </w:r>
      <w:r>
        <w:rPr>
          <w:rtl/>
        </w:rPr>
        <w:t xml:space="preserve"> </w:t>
      </w:r>
      <w:r>
        <w:rPr>
          <w:rFonts w:hint="eastAsia"/>
          <w:rtl/>
        </w:rPr>
        <w:t>המכרז</w:t>
      </w:r>
      <w:r>
        <w:rPr>
          <w:rtl/>
        </w:rPr>
        <w:t xml:space="preserve"> </w:t>
      </w:r>
      <w:r>
        <w:rPr>
          <w:rFonts w:hint="eastAsia"/>
          <w:rtl/>
        </w:rPr>
        <w:t>המקורית</w:t>
      </w:r>
      <w:r>
        <w:rPr>
          <w:rtl/>
        </w:rPr>
        <w:t xml:space="preserve">, </w:t>
      </w:r>
      <w:r>
        <w:rPr>
          <w:rFonts w:hint="eastAsia"/>
          <w:rtl/>
        </w:rPr>
        <w:t>היה</w:t>
      </w:r>
      <w:r>
        <w:rPr>
          <w:rtl/>
        </w:rPr>
        <w:t xml:space="preserve"> </w:t>
      </w:r>
      <w:r>
        <w:rPr>
          <w:rFonts w:hint="eastAsia"/>
          <w:rtl/>
        </w:rPr>
        <w:t>על</w:t>
      </w:r>
      <w:r>
        <w:rPr>
          <w:rtl/>
        </w:rPr>
        <w:t xml:space="preserve"> </w:t>
      </w:r>
      <w:r>
        <w:rPr>
          <w:rFonts w:hint="eastAsia"/>
          <w:rtl/>
        </w:rPr>
        <w:t>כל</w:t>
      </w:r>
      <w:r>
        <w:rPr>
          <w:rtl/>
        </w:rPr>
        <w:t xml:space="preserve"> </w:t>
      </w:r>
      <w:r>
        <w:rPr>
          <w:rFonts w:hint="eastAsia"/>
          <w:rtl/>
        </w:rPr>
        <w:t>מציע</w:t>
      </w:r>
      <w:r>
        <w:rPr>
          <w:rtl/>
        </w:rPr>
        <w:t xml:space="preserve"> </w:t>
      </w:r>
      <w:r>
        <w:rPr>
          <w:rFonts w:hint="eastAsia"/>
          <w:rtl/>
        </w:rPr>
        <w:t>לחתום</w:t>
      </w:r>
      <w:r>
        <w:rPr>
          <w:rtl/>
        </w:rPr>
        <w:t xml:space="preserve"> </w:t>
      </w:r>
      <w:r>
        <w:rPr>
          <w:rFonts w:hint="eastAsia"/>
          <w:rtl/>
        </w:rPr>
        <w:t>על</w:t>
      </w:r>
      <w:r>
        <w:rPr>
          <w:rtl/>
        </w:rPr>
        <w:t xml:space="preserve"> </w:t>
      </w:r>
      <w:r>
        <w:rPr>
          <w:rFonts w:hint="eastAsia"/>
          <w:rtl/>
        </w:rPr>
        <w:t>ערבות</w:t>
      </w:r>
      <w:r>
        <w:rPr>
          <w:rtl/>
        </w:rPr>
        <w:t xml:space="preserve"> </w:t>
      </w:r>
      <w:r>
        <w:rPr>
          <w:rFonts w:hint="eastAsia"/>
          <w:rtl/>
        </w:rPr>
        <w:t>בנקאית</w:t>
      </w:r>
      <w:r>
        <w:rPr>
          <w:rtl/>
        </w:rPr>
        <w:t xml:space="preserve"> </w:t>
      </w:r>
      <w:r>
        <w:rPr>
          <w:rFonts w:hint="eastAsia"/>
          <w:rtl/>
        </w:rPr>
        <w:t>עד</w:t>
      </w:r>
      <w:r>
        <w:rPr>
          <w:rtl/>
        </w:rPr>
        <w:t xml:space="preserve"> </w:t>
      </w:r>
      <w:r>
        <w:rPr>
          <w:rFonts w:hint="eastAsia"/>
          <w:rtl/>
        </w:rPr>
        <w:t>לסכום</w:t>
      </w:r>
      <w:r>
        <w:rPr>
          <w:rtl/>
        </w:rPr>
        <w:t xml:space="preserve"> </w:t>
      </w:r>
      <w:r>
        <w:rPr>
          <w:rFonts w:hint="eastAsia"/>
          <w:rtl/>
        </w:rPr>
        <w:t>של</w:t>
      </w:r>
      <w:r>
        <w:rPr>
          <w:rtl/>
        </w:rPr>
        <w:t xml:space="preserve"> 25,000 </w:t>
      </w:r>
      <w:r>
        <w:rPr>
          <w:rFonts w:hint="eastAsia"/>
          <w:rtl/>
        </w:rPr>
        <w:t>ש</w:t>
      </w:r>
      <w:r>
        <w:rPr>
          <w:rtl/>
        </w:rPr>
        <w:t>"</w:t>
      </w:r>
      <w:r>
        <w:rPr>
          <w:rFonts w:hint="eastAsia"/>
          <w:rtl/>
        </w:rPr>
        <w:t>ח</w:t>
      </w:r>
      <w:r>
        <w:rPr>
          <w:rtl/>
        </w:rPr>
        <w:t xml:space="preserve">, </w:t>
      </w:r>
      <w:r>
        <w:rPr>
          <w:rFonts w:hint="eastAsia"/>
          <w:rtl/>
        </w:rPr>
        <w:t>כאשר</w:t>
      </w:r>
      <w:r>
        <w:rPr>
          <w:rtl/>
        </w:rPr>
        <w:t xml:space="preserve"> </w:t>
      </w:r>
      <w:r>
        <w:rPr>
          <w:rFonts w:hint="eastAsia"/>
          <w:rtl/>
        </w:rPr>
        <w:t>צוין</w:t>
      </w:r>
      <w:r>
        <w:rPr>
          <w:rtl/>
        </w:rPr>
        <w:t xml:space="preserve"> </w:t>
      </w:r>
      <w:r>
        <w:rPr>
          <w:rFonts w:hint="eastAsia"/>
          <w:rtl/>
        </w:rPr>
        <w:t>במסגרת</w:t>
      </w:r>
      <w:r>
        <w:rPr>
          <w:rtl/>
        </w:rPr>
        <w:t xml:space="preserve"> </w:t>
      </w:r>
      <w:r>
        <w:rPr>
          <w:rFonts w:hint="eastAsia"/>
          <w:rtl/>
        </w:rPr>
        <w:t>כתב</w:t>
      </w:r>
      <w:r>
        <w:rPr>
          <w:rtl/>
        </w:rPr>
        <w:t xml:space="preserve"> </w:t>
      </w:r>
      <w:r>
        <w:rPr>
          <w:rFonts w:hint="eastAsia"/>
          <w:rtl/>
        </w:rPr>
        <w:t>הערבות</w:t>
      </w:r>
      <w:r>
        <w:rPr>
          <w:rtl/>
        </w:rPr>
        <w:t xml:space="preserve"> </w:t>
      </w:r>
      <w:r>
        <w:rPr>
          <w:rFonts w:hint="eastAsia"/>
          <w:rtl/>
        </w:rPr>
        <w:t>כי</w:t>
      </w:r>
      <w:r>
        <w:rPr>
          <w:rtl/>
        </w:rPr>
        <w:t>: "</w:t>
      </w:r>
      <w:r>
        <w:rPr>
          <w:rFonts w:ascii="Century" w:hAnsi="Century" w:cs="Miriam" w:hint="eastAsia"/>
          <w:b/>
          <w:spacing w:val="0"/>
          <w:sz w:val="22"/>
          <w:szCs w:val="24"/>
          <w:rtl/>
        </w:rPr>
        <w:t>בכל</w:t>
      </w:r>
      <w:r>
        <w:rPr>
          <w:rFonts w:ascii="Century" w:hAnsi="Century" w:cs="Miriam"/>
          <w:b/>
          <w:spacing w:val="0"/>
          <w:sz w:val="22"/>
          <w:szCs w:val="24"/>
          <w:rtl/>
        </w:rPr>
        <w:t xml:space="preserve"> </w:t>
      </w:r>
      <w:r>
        <w:rPr>
          <w:rFonts w:ascii="Century" w:hAnsi="Century" w:cs="Miriam" w:hint="eastAsia"/>
          <w:b/>
          <w:spacing w:val="0"/>
          <w:sz w:val="22"/>
          <w:szCs w:val="24"/>
          <w:rtl/>
        </w:rPr>
        <w:t>מקרה</w:t>
      </w:r>
      <w:r>
        <w:rPr>
          <w:rFonts w:ascii="Century" w:hAnsi="Century" w:cs="Miriam"/>
          <w:b/>
          <w:spacing w:val="0"/>
          <w:sz w:val="22"/>
          <w:szCs w:val="24"/>
          <w:rtl/>
        </w:rPr>
        <w:t xml:space="preserve"> </w:t>
      </w:r>
      <w:r>
        <w:rPr>
          <w:rFonts w:ascii="Century" w:hAnsi="Century" w:cs="Miriam" w:hint="eastAsia"/>
          <w:b/>
          <w:spacing w:val="0"/>
          <w:sz w:val="22"/>
          <w:szCs w:val="24"/>
          <w:rtl/>
        </w:rPr>
        <w:t>כל</w:t>
      </w:r>
      <w:r>
        <w:rPr>
          <w:rFonts w:ascii="Century" w:hAnsi="Century" w:cs="Miriam"/>
          <w:b/>
          <w:spacing w:val="0"/>
          <w:sz w:val="22"/>
          <w:szCs w:val="24"/>
          <w:rtl/>
        </w:rPr>
        <w:t xml:space="preserve"> </w:t>
      </w:r>
      <w:r>
        <w:rPr>
          <w:rFonts w:ascii="Century" w:hAnsi="Century" w:cs="Miriam" w:hint="eastAsia"/>
          <w:b/>
          <w:spacing w:val="0"/>
          <w:sz w:val="22"/>
          <w:szCs w:val="24"/>
          <w:rtl/>
        </w:rPr>
        <w:t>התשלומים</w:t>
      </w:r>
      <w:r>
        <w:rPr>
          <w:rFonts w:ascii="Century" w:hAnsi="Century" w:cs="Miriam"/>
          <w:b/>
          <w:spacing w:val="0"/>
          <w:sz w:val="22"/>
          <w:szCs w:val="24"/>
          <w:rtl/>
        </w:rPr>
        <w:t xml:space="preserve"> </w:t>
      </w:r>
      <w:r>
        <w:rPr>
          <w:rFonts w:ascii="Century" w:hAnsi="Century" w:cs="Miriam" w:hint="eastAsia"/>
          <w:b/>
          <w:spacing w:val="0"/>
          <w:sz w:val="22"/>
          <w:szCs w:val="24"/>
          <w:rtl/>
        </w:rPr>
        <w:t>שנשלם</w:t>
      </w:r>
      <w:r>
        <w:rPr>
          <w:rFonts w:ascii="Century" w:hAnsi="Century" w:cs="Miriam"/>
          <w:b/>
          <w:spacing w:val="0"/>
          <w:sz w:val="22"/>
          <w:szCs w:val="24"/>
          <w:rtl/>
        </w:rPr>
        <w:t xml:space="preserve"> </w:t>
      </w:r>
      <w:r>
        <w:rPr>
          <w:rFonts w:ascii="Century" w:hAnsi="Century" w:cs="Miriam" w:hint="eastAsia"/>
          <w:b/>
          <w:spacing w:val="0"/>
          <w:sz w:val="22"/>
          <w:szCs w:val="24"/>
          <w:rtl/>
        </w:rPr>
        <w:t>על</w:t>
      </w:r>
      <w:r>
        <w:rPr>
          <w:rFonts w:ascii="Century" w:hAnsi="Century" w:cs="Miriam"/>
          <w:b/>
          <w:spacing w:val="0"/>
          <w:sz w:val="22"/>
          <w:szCs w:val="24"/>
          <w:rtl/>
        </w:rPr>
        <w:t>-</w:t>
      </w:r>
      <w:r>
        <w:rPr>
          <w:rFonts w:ascii="Century" w:hAnsi="Century" w:cs="Miriam" w:hint="eastAsia"/>
          <w:b/>
          <w:spacing w:val="0"/>
          <w:sz w:val="22"/>
          <w:szCs w:val="24"/>
          <w:rtl/>
        </w:rPr>
        <w:t>פי</w:t>
      </w:r>
      <w:r>
        <w:rPr>
          <w:rFonts w:ascii="Century" w:hAnsi="Century" w:cs="Miriam"/>
          <w:b/>
          <w:spacing w:val="0"/>
          <w:sz w:val="22"/>
          <w:szCs w:val="24"/>
          <w:rtl/>
        </w:rPr>
        <w:t xml:space="preserve"> </w:t>
      </w:r>
      <w:r>
        <w:rPr>
          <w:rFonts w:ascii="Century" w:hAnsi="Century" w:cs="Miriam" w:hint="eastAsia"/>
          <w:b/>
          <w:spacing w:val="0"/>
          <w:sz w:val="22"/>
          <w:szCs w:val="24"/>
          <w:rtl/>
        </w:rPr>
        <w:t>כתב</w:t>
      </w:r>
      <w:r>
        <w:rPr>
          <w:rFonts w:ascii="Century" w:hAnsi="Century" w:cs="Miriam"/>
          <w:b/>
          <w:spacing w:val="0"/>
          <w:sz w:val="22"/>
          <w:szCs w:val="24"/>
          <w:rtl/>
        </w:rPr>
        <w:t xml:space="preserve"> </w:t>
      </w:r>
      <w:r>
        <w:rPr>
          <w:rFonts w:ascii="Century" w:hAnsi="Century" w:cs="Miriam" w:hint="eastAsia"/>
          <w:b/>
          <w:spacing w:val="0"/>
          <w:sz w:val="22"/>
          <w:szCs w:val="24"/>
          <w:rtl/>
        </w:rPr>
        <w:t>זה</w:t>
      </w:r>
      <w:r>
        <w:rPr>
          <w:rFonts w:ascii="Century" w:hAnsi="Century" w:cs="Miriam"/>
          <w:b/>
          <w:spacing w:val="0"/>
          <w:sz w:val="22"/>
          <w:szCs w:val="24"/>
          <w:rtl/>
        </w:rPr>
        <w:t xml:space="preserve"> </w:t>
      </w:r>
      <w:r>
        <w:rPr>
          <w:rFonts w:ascii="Century" w:hAnsi="Century" w:cs="Miriam" w:hint="eastAsia"/>
          <w:b/>
          <w:spacing w:val="0"/>
          <w:sz w:val="22"/>
          <w:szCs w:val="24"/>
          <w:rtl/>
        </w:rPr>
        <w:t>לא</w:t>
      </w:r>
      <w:r>
        <w:rPr>
          <w:rFonts w:ascii="Century" w:hAnsi="Century" w:cs="Miriam"/>
          <w:b/>
          <w:spacing w:val="0"/>
          <w:sz w:val="22"/>
          <w:szCs w:val="24"/>
          <w:rtl/>
        </w:rPr>
        <w:t xml:space="preserve"> </w:t>
      </w:r>
      <w:r>
        <w:rPr>
          <w:rFonts w:ascii="Century" w:hAnsi="Century" w:cs="Miriam" w:hint="eastAsia"/>
          <w:b/>
          <w:spacing w:val="0"/>
          <w:sz w:val="22"/>
          <w:szCs w:val="24"/>
          <w:rtl/>
        </w:rPr>
        <w:t>יעלו</w:t>
      </w:r>
      <w:r>
        <w:rPr>
          <w:rFonts w:ascii="Century" w:hAnsi="Century" w:cs="Miriam"/>
          <w:b/>
          <w:spacing w:val="0"/>
          <w:sz w:val="22"/>
          <w:szCs w:val="24"/>
          <w:rtl/>
        </w:rPr>
        <w:t xml:space="preserve"> </w:t>
      </w:r>
      <w:r>
        <w:rPr>
          <w:rFonts w:ascii="Century" w:hAnsi="Century" w:cs="Miriam" w:hint="eastAsia"/>
          <w:b/>
          <w:spacing w:val="0"/>
          <w:sz w:val="22"/>
          <w:szCs w:val="24"/>
          <w:rtl/>
        </w:rPr>
        <w:t>על</w:t>
      </w:r>
      <w:r>
        <w:rPr>
          <w:rFonts w:ascii="Century" w:hAnsi="Century" w:cs="Miriam"/>
          <w:b/>
          <w:spacing w:val="0"/>
          <w:sz w:val="22"/>
          <w:szCs w:val="24"/>
          <w:rtl/>
        </w:rPr>
        <w:t xml:space="preserve"> </w:t>
      </w:r>
      <w:r>
        <w:rPr>
          <w:rFonts w:ascii="Century" w:hAnsi="Century" w:cs="Miriam" w:hint="eastAsia"/>
          <w:b/>
          <w:spacing w:val="0"/>
          <w:sz w:val="22"/>
          <w:szCs w:val="24"/>
          <w:rtl/>
        </w:rPr>
        <w:t>סכום</w:t>
      </w:r>
      <w:r>
        <w:rPr>
          <w:rFonts w:ascii="Century" w:hAnsi="Century" w:cs="Miriam"/>
          <w:b/>
          <w:spacing w:val="0"/>
          <w:sz w:val="22"/>
          <w:szCs w:val="24"/>
          <w:rtl/>
        </w:rPr>
        <w:t xml:space="preserve"> </w:t>
      </w:r>
      <w:r>
        <w:rPr>
          <w:rFonts w:ascii="Century" w:hAnsi="Century" w:cs="Miriam" w:hint="eastAsia"/>
          <w:b/>
          <w:spacing w:val="0"/>
          <w:sz w:val="22"/>
          <w:szCs w:val="24"/>
          <w:rtl/>
        </w:rPr>
        <w:t>הערבות</w:t>
      </w:r>
      <w:r>
        <w:rPr>
          <w:rFonts w:ascii="Century" w:hAnsi="Century" w:cs="Miriam"/>
          <w:b/>
          <w:spacing w:val="0"/>
          <w:sz w:val="22"/>
          <w:szCs w:val="24"/>
          <w:rtl/>
        </w:rPr>
        <w:t xml:space="preserve"> </w:t>
      </w:r>
      <w:r>
        <w:rPr>
          <w:rFonts w:ascii="Century" w:hAnsi="Century" w:cs="Miriam" w:hint="eastAsia"/>
          <w:b/>
          <w:spacing w:val="0"/>
          <w:sz w:val="22"/>
          <w:szCs w:val="24"/>
          <w:u w:val="single"/>
          <w:rtl/>
        </w:rPr>
        <w:t>בתוספת</w:t>
      </w:r>
      <w:r>
        <w:rPr>
          <w:rFonts w:ascii="Century" w:hAnsi="Century" w:cs="Miriam"/>
          <w:b/>
          <w:spacing w:val="0"/>
          <w:sz w:val="22"/>
          <w:szCs w:val="24"/>
          <w:u w:val="single"/>
          <w:rtl/>
        </w:rPr>
        <w:t xml:space="preserve"> </w:t>
      </w:r>
      <w:r>
        <w:rPr>
          <w:rFonts w:ascii="Century" w:hAnsi="Century" w:cs="Miriam" w:hint="eastAsia"/>
          <w:b/>
          <w:spacing w:val="0"/>
          <w:sz w:val="22"/>
          <w:szCs w:val="24"/>
          <w:u w:val="single"/>
          <w:rtl/>
        </w:rPr>
        <w:t>הפרשי</w:t>
      </w:r>
      <w:r>
        <w:rPr>
          <w:rFonts w:ascii="Century" w:hAnsi="Century" w:cs="Miriam"/>
          <w:b/>
          <w:spacing w:val="0"/>
          <w:sz w:val="22"/>
          <w:szCs w:val="24"/>
          <w:u w:val="single"/>
          <w:rtl/>
        </w:rPr>
        <w:t xml:space="preserve"> </w:t>
      </w:r>
      <w:r>
        <w:rPr>
          <w:rFonts w:ascii="Century" w:hAnsi="Century" w:cs="Miriam" w:hint="eastAsia"/>
          <w:b/>
          <w:spacing w:val="0"/>
          <w:sz w:val="22"/>
          <w:szCs w:val="24"/>
          <w:u w:val="single"/>
          <w:rtl/>
        </w:rPr>
        <w:t>הצמדה</w:t>
      </w:r>
      <w:r>
        <w:rPr>
          <w:rFonts w:ascii="Century" w:hAnsi="Century" w:cs="Miriam"/>
          <w:b/>
          <w:spacing w:val="0"/>
          <w:sz w:val="22"/>
          <w:szCs w:val="24"/>
          <w:u w:val="single"/>
          <w:rtl/>
        </w:rPr>
        <w:t xml:space="preserve"> </w:t>
      </w:r>
      <w:r>
        <w:rPr>
          <w:rFonts w:ascii="Century" w:hAnsi="Century" w:cs="Miriam" w:hint="eastAsia"/>
          <w:b/>
          <w:spacing w:val="0"/>
          <w:sz w:val="22"/>
          <w:szCs w:val="24"/>
          <w:u w:val="single"/>
          <w:rtl/>
        </w:rPr>
        <w:t>למדד</w:t>
      </w:r>
      <w:r>
        <w:rPr>
          <w:rtl/>
        </w:rPr>
        <w:t>..." (</w:t>
      </w:r>
      <w:r>
        <w:rPr>
          <w:rFonts w:hint="eastAsia"/>
          <w:rtl/>
        </w:rPr>
        <w:t>ההדגשה</w:t>
      </w:r>
      <w:r>
        <w:rPr>
          <w:rtl/>
        </w:rPr>
        <w:t xml:space="preserve"> </w:t>
      </w:r>
      <w:r>
        <w:rPr>
          <w:rFonts w:hint="eastAsia"/>
          <w:rtl/>
        </w:rPr>
        <w:t>הוספה</w:t>
      </w:r>
      <w:r>
        <w:rPr>
          <w:rtl/>
        </w:rPr>
        <w:t xml:space="preserve"> – </w:t>
      </w:r>
      <w:r>
        <w:rPr>
          <w:rFonts w:hint="eastAsia"/>
          <w:rtl/>
        </w:rPr>
        <w:t>י</w:t>
      </w:r>
      <w:r>
        <w:rPr>
          <w:rtl/>
        </w:rPr>
        <w:t xml:space="preserve">' </w:t>
      </w:r>
      <w:r>
        <w:rPr>
          <w:rFonts w:hint="eastAsia"/>
          <w:rtl/>
        </w:rPr>
        <w:t>כ</w:t>
      </w:r>
      <w:r>
        <w:rPr>
          <w:rtl/>
        </w:rPr>
        <w:t xml:space="preserve">'), </w:t>
      </w:r>
      <w:r>
        <w:rPr>
          <w:rFonts w:hint="eastAsia"/>
          <w:rtl/>
        </w:rPr>
        <w:t>בכתב</w:t>
      </w:r>
      <w:r>
        <w:rPr>
          <w:rtl/>
        </w:rPr>
        <w:t xml:space="preserve"> </w:t>
      </w:r>
      <w:r>
        <w:rPr>
          <w:rFonts w:hint="eastAsia"/>
          <w:rtl/>
        </w:rPr>
        <w:t>הערבות</w:t>
      </w:r>
      <w:r>
        <w:rPr>
          <w:rtl/>
        </w:rPr>
        <w:t xml:space="preserve"> </w:t>
      </w:r>
      <w:r>
        <w:rPr>
          <w:rFonts w:hint="eastAsia"/>
          <w:rtl/>
        </w:rPr>
        <w:t>המתוקן</w:t>
      </w:r>
      <w:r>
        <w:rPr>
          <w:rtl/>
        </w:rPr>
        <w:t xml:space="preserve">, </w:t>
      </w:r>
      <w:r>
        <w:rPr>
          <w:rFonts w:hint="eastAsia"/>
          <w:rtl/>
        </w:rPr>
        <w:t>שצורף</w:t>
      </w:r>
      <w:r>
        <w:rPr>
          <w:rtl/>
        </w:rPr>
        <w:t xml:space="preserve"> </w:t>
      </w:r>
      <w:r>
        <w:rPr>
          <w:rFonts w:hint="eastAsia"/>
          <w:rtl/>
        </w:rPr>
        <w:t>למסמך</w:t>
      </w:r>
      <w:r>
        <w:rPr>
          <w:rtl/>
        </w:rPr>
        <w:t xml:space="preserve"> </w:t>
      </w:r>
      <w:r>
        <w:rPr>
          <w:rFonts w:hint="eastAsia"/>
          <w:rtl/>
        </w:rPr>
        <w:t>הבהרות</w:t>
      </w:r>
      <w:r>
        <w:rPr>
          <w:rtl/>
        </w:rPr>
        <w:t xml:space="preserve"> 5, </w:t>
      </w:r>
      <w:r>
        <w:rPr>
          <w:rFonts w:hint="eastAsia"/>
          <w:rtl/>
        </w:rPr>
        <w:t>הוסר</w:t>
      </w:r>
      <w:r>
        <w:rPr>
          <w:rtl/>
        </w:rPr>
        <w:t xml:space="preserve"> </w:t>
      </w:r>
      <w:r>
        <w:rPr>
          <w:rFonts w:hint="eastAsia"/>
          <w:rtl/>
        </w:rPr>
        <w:t>המשפט</w:t>
      </w:r>
      <w:r>
        <w:rPr>
          <w:rtl/>
        </w:rPr>
        <w:t xml:space="preserve"> </w:t>
      </w:r>
      <w:r>
        <w:rPr>
          <w:rFonts w:hint="eastAsia"/>
          <w:rtl/>
        </w:rPr>
        <w:t>האחרון</w:t>
      </w:r>
      <w:r>
        <w:rPr>
          <w:rtl/>
        </w:rPr>
        <w:t xml:space="preserve">, </w:t>
      </w:r>
      <w:r>
        <w:rPr>
          <w:rFonts w:hint="eastAsia"/>
          <w:rtl/>
        </w:rPr>
        <w:t>כך</w:t>
      </w:r>
      <w:r>
        <w:rPr>
          <w:rtl/>
        </w:rPr>
        <w:t xml:space="preserve"> </w:t>
      </w:r>
      <w:r>
        <w:rPr>
          <w:rFonts w:hint="eastAsia"/>
          <w:rtl/>
        </w:rPr>
        <w:t>שהושמטה</w:t>
      </w:r>
      <w:r>
        <w:rPr>
          <w:rtl/>
        </w:rPr>
        <w:t xml:space="preserve"> </w:t>
      </w:r>
      <w:r>
        <w:rPr>
          <w:rFonts w:hint="eastAsia"/>
          <w:rtl/>
        </w:rPr>
        <w:t>הדרישה</w:t>
      </w:r>
      <w:r>
        <w:rPr>
          <w:rtl/>
        </w:rPr>
        <w:t xml:space="preserve"> </w:t>
      </w:r>
      <w:r>
        <w:rPr>
          <w:rFonts w:hint="eastAsia"/>
          <w:rtl/>
        </w:rPr>
        <w:t>שסכום</w:t>
      </w:r>
      <w:r>
        <w:rPr>
          <w:rtl/>
        </w:rPr>
        <w:t xml:space="preserve"> </w:t>
      </w:r>
      <w:r>
        <w:rPr>
          <w:rFonts w:hint="eastAsia"/>
          <w:rtl/>
        </w:rPr>
        <w:t>הערבות</w:t>
      </w:r>
      <w:r>
        <w:rPr>
          <w:rtl/>
        </w:rPr>
        <w:t xml:space="preserve"> </w:t>
      </w:r>
      <w:r>
        <w:rPr>
          <w:rFonts w:hint="eastAsia"/>
          <w:rtl/>
        </w:rPr>
        <w:t>הבנקאית</w:t>
      </w:r>
      <w:r>
        <w:rPr>
          <w:rtl/>
        </w:rPr>
        <w:t xml:space="preserve"> </w:t>
      </w:r>
      <w:r>
        <w:rPr>
          <w:rFonts w:hint="eastAsia"/>
          <w:rtl/>
        </w:rPr>
        <w:t>יוצמד</w:t>
      </w:r>
      <w:r>
        <w:rPr>
          <w:rtl/>
        </w:rPr>
        <w:t xml:space="preserve"> </w:t>
      </w:r>
      <w:r>
        <w:rPr>
          <w:rFonts w:hint="eastAsia"/>
          <w:rtl/>
        </w:rPr>
        <w:t>למדד</w:t>
      </w:r>
      <w:r>
        <w:rPr>
          <w:rtl/>
        </w:rPr>
        <w:t xml:space="preserve">. </w:t>
      </w:r>
      <w:r>
        <w:rPr>
          <w:rFonts w:hint="eastAsia"/>
          <w:rtl/>
        </w:rPr>
        <w:t>שינוי</w:t>
      </w:r>
      <w:r>
        <w:rPr>
          <w:rtl/>
        </w:rPr>
        <w:t xml:space="preserve"> </w:t>
      </w:r>
      <w:r>
        <w:rPr>
          <w:rFonts w:hint="eastAsia"/>
          <w:rtl/>
        </w:rPr>
        <w:t>נוסף</w:t>
      </w:r>
      <w:r>
        <w:rPr>
          <w:rtl/>
        </w:rPr>
        <w:t xml:space="preserve"> </w:t>
      </w:r>
      <w:r>
        <w:rPr>
          <w:rFonts w:hint="eastAsia"/>
          <w:rtl/>
        </w:rPr>
        <w:t>שנערך</w:t>
      </w:r>
      <w:r>
        <w:rPr>
          <w:rtl/>
        </w:rPr>
        <w:t xml:space="preserve"> </w:t>
      </w:r>
      <w:r>
        <w:rPr>
          <w:rFonts w:hint="eastAsia"/>
          <w:rtl/>
        </w:rPr>
        <w:t>במסמך</w:t>
      </w:r>
      <w:r>
        <w:rPr>
          <w:rtl/>
        </w:rPr>
        <w:t xml:space="preserve"> </w:t>
      </w:r>
      <w:r>
        <w:rPr>
          <w:rFonts w:hint="eastAsia"/>
          <w:rtl/>
        </w:rPr>
        <w:t>הבהרות</w:t>
      </w:r>
      <w:r>
        <w:rPr>
          <w:rtl/>
        </w:rPr>
        <w:t xml:space="preserve"> 5, </w:t>
      </w:r>
      <w:r>
        <w:rPr>
          <w:rFonts w:hint="eastAsia"/>
          <w:rtl/>
        </w:rPr>
        <w:t>הינו</w:t>
      </w:r>
      <w:r>
        <w:rPr>
          <w:rtl/>
        </w:rPr>
        <w:t xml:space="preserve"> </w:t>
      </w:r>
      <w:r>
        <w:rPr>
          <w:rFonts w:hint="eastAsia"/>
          <w:rtl/>
        </w:rPr>
        <w:t>שצוין</w:t>
      </w:r>
      <w:r>
        <w:rPr>
          <w:rtl/>
        </w:rPr>
        <w:t xml:space="preserve"> </w:t>
      </w:r>
      <w:r>
        <w:rPr>
          <w:rFonts w:hint="eastAsia"/>
          <w:rtl/>
        </w:rPr>
        <w:t>במסגרתו</w:t>
      </w:r>
      <w:r>
        <w:rPr>
          <w:rtl/>
        </w:rPr>
        <w:t xml:space="preserve">  </w:t>
      </w:r>
      <w:r>
        <w:rPr>
          <w:rFonts w:hint="eastAsia"/>
          <w:rtl/>
        </w:rPr>
        <w:t>כי</w:t>
      </w:r>
      <w:r>
        <w:rPr>
          <w:rtl/>
        </w:rPr>
        <w:t>: "</w:t>
      </w:r>
      <w:r>
        <w:rPr>
          <w:rFonts w:ascii="Century" w:hAnsi="Century" w:cs="Miriam" w:hint="eastAsia"/>
          <w:b/>
          <w:spacing w:val="0"/>
          <w:sz w:val="22"/>
          <w:szCs w:val="24"/>
          <w:rtl/>
        </w:rPr>
        <w:t>בכל</w:t>
      </w:r>
      <w:r>
        <w:rPr>
          <w:rFonts w:ascii="Century" w:hAnsi="Century" w:cs="Miriam"/>
          <w:b/>
          <w:spacing w:val="0"/>
          <w:sz w:val="22"/>
          <w:szCs w:val="24"/>
          <w:rtl/>
        </w:rPr>
        <w:t xml:space="preserve"> </w:t>
      </w:r>
      <w:r>
        <w:rPr>
          <w:rFonts w:ascii="Century" w:hAnsi="Century" w:cs="Miriam" w:hint="eastAsia"/>
          <w:b/>
          <w:spacing w:val="0"/>
          <w:sz w:val="22"/>
          <w:szCs w:val="24"/>
          <w:rtl/>
        </w:rPr>
        <w:t>מקום</w:t>
      </w:r>
      <w:r>
        <w:rPr>
          <w:rFonts w:ascii="Century" w:hAnsi="Century" w:cs="Miriam"/>
          <w:b/>
          <w:spacing w:val="0"/>
          <w:sz w:val="22"/>
          <w:szCs w:val="24"/>
          <w:rtl/>
        </w:rPr>
        <w:t xml:space="preserve"> </w:t>
      </w:r>
      <w:r>
        <w:rPr>
          <w:rFonts w:ascii="Century" w:hAnsi="Century" w:cs="Miriam" w:hint="eastAsia"/>
          <w:b/>
          <w:spacing w:val="0"/>
          <w:sz w:val="22"/>
          <w:szCs w:val="24"/>
          <w:rtl/>
        </w:rPr>
        <w:t>בו</w:t>
      </w:r>
      <w:r>
        <w:rPr>
          <w:rFonts w:ascii="Century" w:hAnsi="Century" w:cs="Miriam"/>
          <w:b/>
          <w:spacing w:val="0"/>
          <w:sz w:val="22"/>
          <w:szCs w:val="24"/>
          <w:rtl/>
        </w:rPr>
        <w:t xml:space="preserve"> </w:t>
      </w:r>
      <w:r>
        <w:rPr>
          <w:rFonts w:ascii="Century" w:hAnsi="Century" w:cs="Miriam" w:hint="eastAsia"/>
          <w:b/>
          <w:spacing w:val="0"/>
          <w:sz w:val="22"/>
          <w:szCs w:val="24"/>
          <w:rtl/>
        </w:rPr>
        <w:t>נרשם</w:t>
      </w:r>
      <w:r>
        <w:rPr>
          <w:rFonts w:ascii="Century" w:hAnsi="Century" w:cs="Miriam"/>
          <w:b/>
          <w:spacing w:val="0"/>
          <w:sz w:val="22"/>
          <w:szCs w:val="24"/>
          <w:rtl/>
        </w:rPr>
        <w:t xml:space="preserve"> '</w:t>
      </w:r>
      <w:r>
        <w:rPr>
          <w:rFonts w:ascii="Century" w:hAnsi="Century" w:cs="Miriam" w:hint="eastAsia"/>
          <w:b/>
          <w:spacing w:val="0"/>
          <w:sz w:val="22"/>
          <w:szCs w:val="24"/>
          <w:rtl/>
        </w:rPr>
        <w:t>החברה</w:t>
      </w:r>
      <w:r>
        <w:rPr>
          <w:rFonts w:ascii="Century" w:hAnsi="Century" w:cs="Miriam"/>
          <w:b/>
          <w:spacing w:val="0"/>
          <w:sz w:val="22"/>
          <w:szCs w:val="24"/>
          <w:rtl/>
        </w:rPr>
        <w:t xml:space="preserve"> </w:t>
      </w:r>
      <w:r>
        <w:rPr>
          <w:rFonts w:ascii="Century" w:hAnsi="Century" w:cs="Miriam" w:hint="eastAsia"/>
          <w:b/>
          <w:spacing w:val="0"/>
          <w:sz w:val="22"/>
          <w:szCs w:val="24"/>
          <w:rtl/>
        </w:rPr>
        <w:t>קריית</w:t>
      </w:r>
      <w:r>
        <w:rPr>
          <w:rFonts w:ascii="Century" w:hAnsi="Century" w:cs="Miriam"/>
          <w:b/>
          <w:spacing w:val="0"/>
          <w:sz w:val="22"/>
          <w:szCs w:val="24"/>
          <w:rtl/>
        </w:rPr>
        <w:t xml:space="preserve"> </w:t>
      </w:r>
      <w:r>
        <w:rPr>
          <w:rFonts w:ascii="Century" w:hAnsi="Century" w:cs="Miriam" w:hint="eastAsia"/>
          <w:b/>
          <w:spacing w:val="0"/>
          <w:sz w:val="22"/>
          <w:szCs w:val="24"/>
          <w:rtl/>
        </w:rPr>
        <w:t>אונו</w:t>
      </w:r>
      <w:r>
        <w:rPr>
          <w:rFonts w:ascii="Century" w:hAnsi="Century" w:cs="Miriam"/>
          <w:b/>
          <w:spacing w:val="0"/>
          <w:sz w:val="22"/>
          <w:szCs w:val="24"/>
          <w:rtl/>
        </w:rPr>
        <w:t xml:space="preserve"> </w:t>
      </w:r>
      <w:r>
        <w:rPr>
          <w:rFonts w:ascii="Century" w:hAnsi="Century" w:cs="Miriam" w:hint="eastAsia"/>
          <w:b/>
          <w:spacing w:val="0"/>
          <w:sz w:val="22"/>
          <w:szCs w:val="24"/>
          <w:rtl/>
        </w:rPr>
        <w:t>בע</w:t>
      </w:r>
      <w:r>
        <w:rPr>
          <w:rFonts w:ascii="Century" w:hAnsi="Century" w:cs="Miriam"/>
          <w:b/>
          <w:spacing w:val="0"/>
          <w:sz w:val="22"/>
          <w:szCs w:val="24"/>
          <w:rtl/>
        </w:rPr>
        <w:t>"</w:t>
      </w:r>
      <w:r>
        <w:rPr>
          <w:rFonts w:ascii="Century" w:hAnsi="Century" w:cs="Miriam" w:hint="eastAsia"/>
          <w:b/>
          <w:spacing w:val="0"/>
          <w:sz w:val="22"/>
          <w:szCs w:val="24"/>
          <w:rtl/>
        </w:rPr>
        <w:t>מ</w:t>
      </w:r>
      <w:r>
        <w:rPr>
          <w:rFonts w:ascii="Century" w:hAnsi="Century" w:cs="Miriam"/>
          <w:b/>
          <w:spacing w:val="0"/>
          <w:sz w:val="22"/>
          <w:szCs w:val="24"/>
          <w:rtl/>
        </w:rPr>
        <w:t xml:space="preserve">' – </w:t>
      </w:r>
      <w:r>
        <w:rPr>
          <w:rFonts w:ascii="Century" w:hAnsi="Century" w:cs="Miriam" w:hint="eastAsia"/>
          <w:b/>
          <w:spacing w:val="0"/>
          <w:sz w:val="22"/>
          <w:szCs w:val="24"/>
          <w:rtl/>
        </w:rPr>
        <w:t>ייחשב</w:t>
      </w:r>
      <w:r>
        <w:rPr>
          <w:rFonts w:ascii="Century" w:hAnsi="Century" w:cs="Miriam"/>
          <w:b/>
          <w:spacing w:val="0"/>
          <w:sz w:val="22"/>
          <w:szCs w:val="24"/>
          <w:rtl/>
        </w:rPr>
        <w:t xml:space="preserve"> </w:t>
      </w:r>
      <w:r>
        <w:rPr>
          <w:rFonts w:ascii="Century" w:hAnsi="Century" w:cs="Miriam" w:hint="eastAsia"/>
          <w:b/>
          <w:spacing w:val="0"/>
          <w:sz w:val="22"/>
          <w:szCs w:val="24"/>
          <w:rtl/>
        </w:rPr>
        <w:t>הדבר</w:t>
      </w:r>
      <w:r>
        <w:rPr>
          <w:rFonts w:ascii="Century" w:hAnsi="Century" w:cs="Miriam"/>
          <w:b/>
          <w:spacing w:val="0"/>
          <w:sz w:val="22"/>
          <w:szCs w:val="24"/>
          <w:rtl/>
        </w:rPr>
        <w:t xml:space="preserve"> '</w:t>
      </w:r>
      <w:r>
        <w:rPr>
          <w:rFonts w:ascii="Century" w:hAnsi="Century" w:cs="Miriam" w:hint="eastAsia"/>
          <w:b/>
          <w:spacing w:val="0"/>
          <w:sz w:val="22"/>
          <w:szCs w:val="24"/>
          <w:rtl/>
        </w:rPr>
        <w:t>החברה</w:t>
      </w:r>
      <w:r>
        <w:rPr>
          <w:rFonts w:ascii="Century" w:hAnsi="Century" w:cs="Miriam"/>
          <w:b/>
          <w:spacing w:val="0"/>
          <w:sz w:val="22"/>
          <w:szCs w:val="24"/>
          <w:rtl/>
        </w:rPr>
        <w:t xml:space="preserve"> </w:t>
      </w:r>
      <w:r>
        <w:rPr>
          <w:rFonts w:ascii="Century" w:hAnsi="Century" w:cs="Miriam" w:hint="eastAsia"/>
          <w:b/>
          <w:spacing w:val="0"/>
          <w:sz w:val="22"/>
          <w:szCs w:val="24"/>
          <w:rtl/>
        </w:rPr>
        <w:t>לפיתוח</w:t>
      </w:r>
      <w:r>
        <w:rPr>
          <w:rFonts w:ascii="Century" w:hAnsi="Century" w:cs="Miriam"/>
          <w:b/>
          <w:spacing w:val="0"/>
          <w:sz w:val="22"/>
          <w:szCs w:val="24"/>
          <w:rtl/>
        </w:rPr>
        <w:t xml:space="preserve"> </w:t>
      </w:r>
      <w:r>
        <w:rPr>
          <w:rFonts w:ascii="Century" w:hAnsi="Century" w:cs="Miriam" w:hint="eastAsia"/>
          <w:b/>
          <w:spacing w:val="0"/>
          <w:sz w:val="22"/>
          <w:szCs w:val="24"/>
          <w:rtl/>
        </w:rPr>
        <w:t>קריית</w:t>
      </w:r>
      <w:r>
        <w:rPr>
          <w:rFonts w:ascii="Century" w:hAnsi="Century" w:cs="Miriam"/>
          <w:b/>
          <w:spacing w:val="0"/>
          <w:sz w:val="22"/>
          <w:szCs w:val="24"/>
          <w:rtl/>
        </w:rPr>
        <w:t xml:space="preserve"> </w:t>
      </w:r>
      <w:r>
        <w:rPr>
          <w:rFonts w:ascii="Century" w:hAnsi="Century" w:cs="Miriam" w:hint="eastAsia"/>
          <w:b/>
          <w:spacing w:val="0"/>
          <w:sz w:val="22"/>
          <w:szCs w:val="24"/>
          <w:rtl/>
        </w:rPr>
        <w:t>אונו</w:t>
      </w:r>
      <w:r>
        <w:rPr>
          <w:rFonts w:ascii="Century" w:hAnsi="Century" w:cs="Miriam"/>
          <w:b/>
          <w:spacing w:val="0"/>
          <w:sz w:val="22"/>
          <w:szCs w:val="24"/>
          <w:rtl/>
        </w:rPr>
        <w:t xml:space="preserve"> </w:t>
      </w:r>
      <w:r>
        <w:rPr>
          <w:rFonts w:ascii="Century" w:hAnsi="Century" w:cs="Miriam" w:hint="eastAsia"/>
          <w:b/>
          <w:spacing w:val="0"/>
          <w:sz w:val="22"/>
          <w:szCs w:val="24"/>
          <w:rtl/>
        </w:rPr>
        <w:t>בע</w:t>
      </w:r>
      <w:r>
        <w:rPr>
          <w:rFonts w:ascii="Century" w:hAnsi="Century" w:cs="Miriam"/>
          <w:b/>
          <w:spacing w:val="0"/>
          <w:sz w:val="22"/>
          <w:szCs w:val="24"/>
          <w:rtl/>
        </w:rPr>
        <w:t>"</w:t>
      </w:r>
      <w:r>
        <w:rPr>
          <w:rFonts w:ascii="Century" w:hAnsi="Century" w:cs="Miriam" w:hint="eastAsia"/>
          <w:b/>
          <w:spacing w:val="0"/>
          <w:sz w:val="22"/>
          <w:szCs w:val="24"/>
          <w:rtl/>
        </w:rPr>
        <w:t>מ</w:t>
      </w:r>
      <w:r>
        <w:rPr>
          <w:rFonts w:ascii="Century" w:hAnsi="Century" w:cs="Miriam"/>
          <w:b/>
          <w:spacing w:val="0"/>
          <w:sz w:val="22"/>
          <w:szCs w:val="24"/>
          <w:rtl/>
        </w:rPr>
        <w:t>'</w:t>
      </w:r>
      <w:r>
        <w:rPr>
          <w:rtl/>
        </w:rPr>
        <w:t>".</w:t>
      </w:r>
    </w:p>
    <w:p w14:paraId="2C440B79" w14:textId="77777777" w:rsidR="002410B3" w:rsidRDefault="002410B3" w:rsidP="008D7B90">
      <w:pPr>
        <w:pStyle w:val="Ruller41"/>
        <w:spacing w:line="240" w:lineRule="auto"/>
        <w:rPr>
          <w:rtl/>
        </w:rPr>
      </w:pPr>
    </w:p>
    <w:p w14:paraId="4978E2F8" w14:textId="77777777" w:rsidR="002410B3" w:rsidRDefault="00000000" w:rsidP="008D7B90">
      <w:pPr>
        <w:pStyle w:val="Ruller4"/>
        <w:numPr>
          <w:ilvl w:val="0"/>
          <w:numId w:val="22"/>
        </w:numPr>
        <w:rPr>
          <w:rtl/>
        </w:rPr>
      </w:pPr>
      <w:r>
        <w:rPr>
          <w:rFonts w:hint="eastAsia"/>
          <w:rtl/>
        </w:rPr>
        <w:t>ביום</w:t>
      </w:r>
      <w:r>
        <w:rPr>
          <w:rtl/>
        </w:rPr>
        <w:t xml:space="preserve"> 19.12.2024, </w:t>
      </w:r>
      <w:r>
        <w:rPr>
          <w:rFonts w:hint="eastAsia"/>
          <w:rtl/>
        </w:rPr>
        <w:t>היום</w:t>
      </w:r>
      <w:r>
        <w:rPr>
          <w:rtl/>
        </w:rPr>
        <w:t xml:space="preserve"> </w:t>
      </w:r>
      <w:r>
        <w:rPr>
          <w:rFonts w:hint="eastAsia"/>
          <w:rtl/>
        </w:rPr>
        <w:t>האחרון</w:t>
      </w:r>
      <w:r>
        <w:rPr>
          <w:rtl/>
        </w:rPr>
        <w:t xml:space="preserve"> </w:t>
      </w:r>
      <w:r>
        <w:rPr>
          <w:rFonts w:hint="eastAsia"/>
          <w:rtl/>
        </w:rPr>
        <w:t>להגשת</w:t>
      </w:r>
      <w:r>
        <w:rPr>
          <w:rtl/>
        </w:rPr>
        <w:t xml:space="preserve"> </w:t>
      </w:r>
      <w:r>
        <w:rPr>
          <w:rFonts w:hint="eastAsia"/>
          <w:rtl/>
        </w:rPr>
        <w:t>הצעות</w:t>
      </w:r>
      <w:r>
        <w:rPr>
          <w:rtl/>
        </w:rPr>
        <w:t xml:space="preserve"> </w:t>
      </w:r>
      <w:r>
        <w:rPr>
          <w:rFonts w:hint="eastAsia"/>
          <w:rtl/>
        </w:rPr>
        <w:t>במכרז</w:t>
      </w:r>
      <w:r>
        <w:rPr>
          <w:rtl/>
        </w:rPr>
        <w:t xml:space="preserve">, </w:t>
      </w:r>
      <w:r>
        <w:rPr>
          <w:rFonts w:hint="eastAsia"/>
          <w:rtl/>
        </w:rPr>
        <w:t>הוגשו</w:t>
      </w:r>
      <w:r>
        <w:rPr>
          <w:rtl/>
        </w:rPr>
        <w:t xml:space="preserve"> </w:t>
      </w:r>
      <w:r>
        <w:rPr>
          <w:rFonts w:hint="eastAsia"/>
          <w:rtl/>
        </w:rPr>
        <w:t>הצעות</w:t>
      </w:r>
      <w:r>
        <w:rPr>
          <w:rtl/>
        </w:rPr>
        <w:t xml:space="preserve"> </w:t>
      </w:r>
      <w:r>
        <w:rPr>
          <w:rFonts w:hint="eastAsia"/>
          <w:rtl/>
        </w:rPr>
        <w:t>מטעם</w:t>
      </w:r>
      <w:r>
        <w:rPr>
          <w:rtl/>
        </w:rPr>
        <w:t xml:space="preserve"> </w:t>
      </w:r>
      <w:r>
        <w:rPr>
          <w:rFonts w:hint="eastAsia"/>
          <w:rtl/>
        </w:rPr>
        <w:t>חמש</w:t>
      </w:r>
      <w:r>
        <w:rPr>
          <w:rtl/>
        </w:rPr>
        <w:t xml:space="preserve"> </w:t>
      </w:r>
      <w:r>
        <w:rPr>
          <w:rFonts w:hint="eastAsia"/>
          <w:rtl/>
        </w:rPr>
        <w:t>מציעות</w:t>
      </w:r>
      <w:r>
        <w:rPr>
          <w:rtl/>
        </w:rPr>
        <w:t xml:space="preserve">: </w:t>
      </w:r>
      <w:r>
        <w:rPr>
          <w:rFonts w:hint="eastAsia"/>
          <w:rtl/>
        </w:rPr>
        <w:t>המערערת</w:t>
      </w:r>
      <w:r>
        <w:rPr>
          <w:rtl/>
        </w:rPr>
        <w:t xml:space="preserve">, </w:t>
      </w:r>
      <w:r>
        <w:rPr>
          <w:rFonts w:hint="eastAsia"/>
          <w:rtl/>
        </w:rPr>
        <w:t>המשיבות</w:t>
      </w:r>
      <w:r>
        <w:rPr>
          <w:rtl/>
        </w:rPr>
        <w:t xml:space="preserve"> 5-3, </w:t>
      </w:r>
      <w:r>
        <w:rPr>
          <w:rFonts w:hint="eastAsia"/>
          <w:rtl/>
        </w:rPr>
        <w:t>ומציעה</w:t>
      </w:r>
      <w:r>
        <w:rPr>
          <w:rtl/>
        </w:rPr>
        <w:t xml:space="preserve"> </w:t>
      </w:r>
      <w:r>
        <w:rPr>
          <w:rFonts w:hint="eastAsia"/>
          <w:rtl/>
        </w:rPr>
        <w:t>נוספת</w:t>
      </w:r>
      <w:r>
        <w:rPr>
          <w:rtl/>
        </w:rPr>
        <w:t xml:space="preserve"> </w:t>
      </w:r>
      <w:r>
        <w:rPr>
          <w:rFonts w:hint="eastAsia"/>
          <w:rtl/>
        </w:rPr>
        <w:t>שאיננה</w:t>
      </w:r>
      <w:r>
        <w:rPr>
          <w:rtl/>
        </w:rPr>
        <w:t xml:space="preserve"> </w:t>
      </w:r>
      <w:r>
        <w:rPr>
          <w:rFonts w:hint="eastAsia"/>
          <w:rtl/>
        </w:rPr>
        <w:t>צד</w:t>
      </w:r>
      <w:r>
        <w:rPr>
          <w:rtl/>
        </w:rPr>
        <w:t xml:space="preserve"> </w:t>
      </w:r>
      <w:r>
        <w:rPr>
          <w:rFonts w:hint="eastAsia"/>
          <w:rtl/>
        </w:rPr>
        <w:t>להליך</w:t>
      </w:r>
      <w:r>
        <w:rPr>
          <w:rtl/>
        </w:rPr>
        <w:t xml:space="preserve"> </w:t>
      </w:r>
      <w:r>
        <w:rPr>
          <w:rFonts w:hint="eastAsia"/>
          <w:rtl/>
        </w:rPr>
        <w:t>דנן</w:t>
      </w:r>
      <w:r>
        <w:rPr>
          <w:rtl/>
        </w:rPr>
        <w:t xml:space="preserve">. </w:t>
      </w:r>
      <w:r>
        <w:rPr>
          <w:rFonts w:hint="eastAsia"/>
          <w:rtl/>
        </w:rPr>
        <w:t>אין</w:t>
      </w:r>
      <w:r>
        <w:rPr>
          <w:rtl/>
        </w:rPr>
        <w:t xml:space="preserve"> </w:t>
      </w:r>
      <w:r>
        <w:rPr>
          <w:rFonts w:hint="eastAsia"/>
          <w:rtl/>
        </w:rPr>
        <w:t>חולק</w:t>
      </w:r>
      <w:r>
        <w:rPr>
          <w:rtl/>
        </w:rPr>
        <w:t xml:space="preserve"> </w:t>
      </w:r>
      <w:r>
        <w:rPr>
          <w:rFonts w:hint="eastAsia"/>
          <w:rtl/>
        </w:rPr>
        <w:t>כי</w:t>
      </w:r>
      <w:r>
        <w:rPr>
          <w:rtl/>
        </w:rPr>
        <w:t xml:space="preserve"> </w:t>
      </w:r>
      <w:r>
        <w:rPr>
          <w:rFonts w:hint="eastAsia"/>
          <w:rtl/>
        </w:rPr>
        <w:t>המערערת</w:t>
      </w:r>
      <w:r>
        <w:rPr>
          <w:rtl/>
        </w:rPr>
        <w:t xml:space="preserve"> (</w:t>
      </w:r>
      <w:r>
        <w:rPr>
          <w:rFonts w:hint="eastAsia"/>
          <w:rtl/>
        </w:rPr>
        <w:t>וכך</w:t>
      </w:r>
      <w:r>
        <w:rPr>
          <w:rtl/>
        </w:rPr>
        <w:t xml:space="preserve"> </w:t>
      </w:r>
      <w:r>
        <w:rPr>
          <w:rFonts w:hint="eastAsia"/>
          <w:rtl/>
        </w:rPr>
        <w:t>גם</w:t>
      </w:r>
      <w:r>
        <w:rPr>
          <w:rtl/>
        </w:rPr>
        <w:t xml:space="preserve"> </w:t>
      </w:r>
      <w:r>
        <w:rPr>
          <w:rFonts w:hint="eastAsia"/>
          <w:rtl/>
        </w:rPr>
        <w:t>המציעה</w:t>
      </w:r>
      <w:r>
        <w:rPr>
          <w:rtl/>
        </w:rPr>
        <w:t xml:space="preserve"> </w:t>
      </w:r>
      <w:r>
        <w:rPr>
          <w:rFonts w:hint="eastAsia"/>
          <w:rtl/>
        </w:rPr>
        <w:t>הנוספת</w:t>
      </w:r>
      <w:r>
        <w:rPr>
          <w:rtl/>
        </w:rPr>
        <w:t xml:space="preserve">), </w:t>
      </w:r>
      <w:r>
        <w:rPr>
          <w:rFonts w:hint="eastAsia"/>
          <w:rtl/>
        </w:rPr>
        <w:t>צירפה</w:t>
      </w:r>
      <w:r>
        <w:rPr>
          <w:rtl/>
        </w:rPr>
        <w:t xml:space="preserve"> </w:t>
      </w:r>
      <w:r>
        <w:rPr>
          <w:rFonts w:hint="eastAsia"/>
          <w:rtl/>
        </w:rPr>
        <w:t>להצעתה</w:t>
      </w:r>
      <w:r>
        <w:rPr>
          <w:rtl/>
        </w:rPr>
        <w:t xml:space="preserve"> </w:t>
      </w:r>
      <w:r>
        <w:rPr>
          <w:rFonts w:hint="eastAsia"/>
          <w:rtl/>
        </w:rPr>
        <w:t>ערבות</w:t>
      </w:r>
      <w:r>
        <w:rPr>
          <w:rtl/>
        </w:rPr>
        <w:t xml:space="preserve"> </w:t>
      </w:r>
      <w:r>
        <w:rPr>
          <w:rFonts w:hint="eastAsia"/>
          <w:rtl/>
        </w:rPr>
        <w:t>בנקאית</w:t>
      </w:r>
      <w:r>
        <w:rPr>
          <w:rtl/>
        </w:rPr>
        <w:t xml:space="preserve"> </w:t>
      </w:r>
      <w:r>
        <w:rPr>
          <w:rFonts w:hint="eastAsia"/>
          <w:rtl/>
        </w:rPr>
        <w:t>בהתאם</w:t>
      </w:r>
      <w:r>
        <w:rPr>
          <w:rtl/>
        </w:rPr>
        <w:t xml:space="preserve"> </w:t>
      </w:r>
      <w:r>
        <w:rPr>
          <w:rFonts w:hint="eastAsia"/>
          <w:rtl/>
        </w:rPr>
        <w:t>לנוסח</w:t>
      </w:r>
      <w:r>
        <w:rPr>
          <w:rtl/>
        </w:rPr>
        <w:t xml:space="preserve"> </w:t>
      </w:r>
      <w:r>
        <w:rPr>
          <w:rFonts w:hint="eastAsia"/>
          <w:rtl/>
        </w:rPr>
        <w:t>המתוקן</w:t>
      </w:r>
      <w:r>
        <w:rPr>
          <w:rtl/>
        </w:rPr>
        <w:t xml:space="preserve"> </w:t>
      </w:r>
      <w:r>
        <w:rPr>
          <w:rFonts w:hint="eastAsia"/>
          <w:rtl/>
        </w:rPr>
        <w:t>שצורף</w:t>
      </w:r>
      <w:r>
        <w:rPr>
          <w:rtl/>
        </w:rPr>
        <w:t xml:space="preserve"> </w:t>
      </w:r>
      <w:r>
        <w:rPr>
          <w:rFonts w:hint="eastAsia"/>
          <w:rtl/>
        </w:rPr>
        <w:t>למסמך</w:t>
      </w:r>
      <w:r>
        <w:rPr>
          <w:rtl/>
        </w:rPr>
        <w:t xml:space="preserve"> </w:t>
      </w:r>
      <w:r>
        <w:rPr>
          <w:rFonts w:hint="eastAsia"/>
          <w:rtl/>
        </w:rPr>
        <w:t>הבהרות</w:t>
      </w:r>
      <w:r>
        <w:rPr>
          <w:rtl/>
        </w:rPr>
        <w:t xml:space="preserve"> 5, </w:t>
      </w:r>
      <w:r>
        <w:rPr>
          <w:rFonts w:hint="eastAsia"/>
          <w:rtl/>
        </w:rPr>
        <w:t>בעוד</w:t>
      </w:r>
      <w:r>
        <w:rPr>
          <w:rtl/>
        </w:rPr>
        <w:t xml:space="preserve"> </w:t>
      </w:r>
      <w:r>
        <w:rPr>
          <w:rFonts w:hint="eastAsia"/>
          <w:rtl/>
        </w:rPr>
        <w:t>שהמשיבות</w:t>
      </w:r>
      <w:r>
        <w:rPr>
          <w:rtl/>
        </w:rPr>
        <w:t xml:space="preserve"> 5-3 </w:t>
      </w:r>
      <w:r>
        <w:rPr>
          <w:rFonts w:hint="eastAsia"/>
          <w:rtl/>
        </w:rPr>
        <w:t>צירפו</w:t>
      </w:r>
      <w:r>
        <w:rPr>
          <w:rtl/>
        </w:rPr>
        <w:t xml:space="preserve"> </w:t>
      </w:r>
      <w:r>
        <w:rPr>
          <w:rFonts w:hint="eastAsia"/>
          <w:rtl/>
        </w:rPr>
        <w:t>להצעותיהן</w:t>
      </w:r>
      <w:r>
        <w:rPr>
          <w:rtl/>
        </w:rPr>
        <w:t xml:space="preserve"> </w:t>
      </w:r>
      <w:r>
        <w:rPr>
          <w:rFonts w:hint="eastAsia"/>
          <w:rtl/>
        </w:rPr>
        <w:t>ערבות</w:t>
      </w:r>
      <w:r>
        <w:rPr>
          <w:rtl/>
        </w:rPr>
        <w:t xml:space="preserve"> </w:t>
      </w:r>
      <w:r>
        <w:rPr>
          <w:rFonts w:hint="eastAsia"/>
          <w:rtl/>
        </w:rPr>
        <w:t>בנקאית</w:t>
      </w:r>
      <w:r>
        <w:rPr>
          <w:rtl/>
        </w:rPr>
        <w:t xml:space="preserve"> </w:t>
      </w:r>
      <w:r>
        <w:rPr>
          <w:rFonts w:hint="eastAsia"/>
          <w:rtl/>
        </w:rPr>
        <w:t>בהתאם</w:t>
      </w:r>
      <w:r>
        <w:rPr>
          <w:rtl/>
        </w:rPr>
        <w:t xml:space="preserve"> </w:t>
      </w:r>
      <w:r>
        <w:rPr>
          <w:rFonts w:hint="eastAsia"/>
          <w:rtl/>
        </w:rPr>
        <w:t>לנוסח</w:t>
      </w:r>
      <w:r>
        <w:rPr>
          <w:rtl/>
        </w:rPr>
        <w:t xml:space="preserve"> </w:t>
      </w:r>
      <w:r>
        <w:rPr>
          <w:rFonts w:hint="eastAsia"/>
          <w:rtl/>
        </w:rPr>
        <w:t>המקורי</w:t>
      </w:r>
      <w:r>
        <w:rPr>
          <w:rtl/>
        </w:rPr>
        <w:t xml:space="preserve">, </w:t>
      </w:r>
      <w:r>
        <w:rPr>
          <w:rFonts w:hint="eastAsia"/>
          <w:rtl/>
        </w:rPr>
        <w:t>שצורף</w:t>
      </w:r>
      <w:r>
        <w:rPr>
          <w:rtl/>
        </w:rPr>
        <w:t xml:space="preserve"> </w:t>
      </w:r>
      <w:r>
        <w:rPr>
          <w:rFonts w:hint="eastAsia"/>
          <w:rtl/>
        </w:rPr>
        <w:t>כנספח</w:t>
      </w:r>
      <w:r>
        <w:rPr>
          <w:rtl/>
        </w:rPr>
        <w:t xml:space="preserve"> 4 </w:t>
      </w:r>
      <w:r>
        <w:rPr>
          <w:rFonts w:hint="eastAsia"/>
          <w:rtl/>
        </w:rPr>
        <w:t>לחוברת</w:t>
      </w:r>
      <w:r>
        <w:rPr>
          <w:rtl/>
        </w:rPr>
        <w:t xml:space="preserve"> </w:t>
      </w:r>
      <w:r>
        <w:rPr>
          <w:rFonts w:hint="eastAsia"/>
          <w:rtl/>
        </w:rPr>
        <w:t>המכרז</w:t>
      </w:r>
      <w:r>
        <w:rPr>
          <w:rtl/>
        </w:rPr>
        <w:t>.</w:t>
      </w:r>
    </w:p>
    <w:p w14:paraId="3DA81EE8" w14:textId="77777777" w:rsidR="002410B3" w:rsidRDefault="002410B3" w:rsidP="008D7B90">
      <w:pPr>
        <w:pStyle w:val="Ruller41"/>
        <w:spacing w:line="240" w:lineRule="auto"/>
        <w:rPr>
          <w:rtl/>
        </w:rPr>
      </w:pPr>
    </w:p>
    <w:p w14:paraId="75B689D0" w14:textId="77777777" w:rsidR="002410B3" w:rsidRDefault="00000000" w:rsidP="008D7B90">
      <w:pPr>
        <w:pStyle w:val="Ruller4"/>
        <w:numPr>
          <w:ilvl w:val="0"/>
          <w:numId w:val="22"/>
        </w:numPr>
        <w:rPr>
          <w:rtl/>
        </w:rPr>
      </w:pPr>
      <w:r>
        <w:rPr>
          <w:rFonts w:hint="eastAsia"/>
          <w:rtl/>
        </w:rPr>
        <w:t>ביום</w:t>
      </w:r>
      <w:r>
        <w:rPr>
          <w:rtl/>
        </w:rPr>
        <w:t xml:space="preserve"> 23.12.2024 </w:t>
      </w:r>
      <w:r>
        <w:rPr>
          <w:rFonts w:hint="eastAsia"/>
          <w:rtl/>
        </w:rPr>
        <w:t>פתחה</w:t>
      </w:r>
      <w:r>
        <w:rPr>
          <w:rtl/>
        </w:rPr>
        <w:t xml:space="preserve"> </w:t>
      </w:r>
      <w:r>
        <w:rPr>
          <w:rFonts w:hint="eastAsia"/>
          <w:rtl/>
        </w:rPr>
        <w:t>ועדת</w:t>
      </w:r>
      <w:r>
        <w:rPr>
          <w:rtl/>
        </w:rPr>
        <w:t xml:space="preserve"> </w:t>
      </w:r>
      <w:r>
        <w:rPr>
          <w:rFonts w:hint="eastAsia"/>
          <w:rtl/>
        </w:rPr>
        <w:t>המכרזים</w:t>
      </w:r>
      <w:r>
        <w:rPr>
          <w:rtl/>
        </w:rPr>
        <w:t xml:space="preserve"> </w:t>
      </w:r>
      <w:r>
        <w:rPr>
          <w:rFonts w:hint="eastAsia"/>
          <w:rtl/>
        </w:rPr>
        <w:t>את</w:t>
      </w:r>
      <w:r>
        <w:rPr>
          <w:rtl/>
        </w:rPr>
        <w:t xml:space="preserve"> </w:t>
      </w:r>
      <w:r>
        <w:rPr>
          <w:rFonts w:hint="eastAsia"/>
          <w:rtl/>
        </w:rPr>
        <w:t>תיבת</w:t>
      </w:r>
      <w:r>
        <w:rPr>
          <w:rtl/>
        </w:rPr>
        <w:t xml:space="preserve"> </w:t>
      </w:r>
      <w:r>
        <w:rPr>
          <w:rFonts w:hint="eastAsia"/>
          <w:rtl/>
        </w:rPr>
        <w:t>ההצעות</w:t>
      </w:r>
      <w:r>
        <w:rPr>
          <w:rtl/>
        </w:rPr>
        <w:t xml:space="preserve">, </w:t>
      </w:r>
      <w:r>
        <w:rPr>
          <w:rFonts w:hint="eastAsia"/>
          <w:rtl/>
        </w:rPr>
        <w:t>וחמש</w:t>
      </w:r>
      <w:r>
        <w:rPr>
          <w:rtl/>
        </w:rPr>
        <w:t xml:space="preserve"> </w:t>
      </w:r>
      <w:r>
        <w:rPr>
          <w:rFonts w:hint="eastAsia"/>
          <w:rtl/>
        </w:rPr>
        <w:t>ההצעות</w:t>
      </w:r>
      <w:r>
        <w:rPr>
          <w:rtl/>
        </w:rPr>
        <w:t xml:space="preserve"> </w:t>
      </w:r>
      <w:r>
        <w:rPr>
          <w:rFonts w:hint="eastAsia"/>
          <w:rtl/>
        </w:rPr>
        <w:t>שהיו</w:t>
      </w:r>
      <w:r>
        <w:rPr>
          <w:rtl/>
        </w:rPr>
        <w:t xml:space="preserve"> </w:t>
      </w:r>
      <w:r>
        <w:rPr>
          <w:rFonts w:hint="eastAsia"/>
          <w:rtl/>
        </w:rPr>
        <w:t>בתיבה</w:t>
      </w:r>
      <w:r>
        <w:rPr>
          <w:rtl/>
        </w:rPr>
        <w:t xml:space="preserve"> </w:t>
      </w:r>
      <w:r>
        <w:rPr>
          <w:rFonts w:hint="eastAsia"/>
          <w:rtl/>
        </w:rPr>
        <w:t>הועברו</w:t>
      </w:r>
      <w:r>
        <w:rPr>
          <w:rtl/>
        </w:rPr>
        <w:t xml:space="preserve"> </w:t>
      </w:r>
      <w:r>
        <w:rPr>
          <w:rFonts w:hint="eastAsia"/>
          <w:rtl/>
        </w:rPr>
        <w:t>לבחינה</w:t>
      </w:r>
      <w:r>
        <w:rPr>
          <w:rtl/>
        </w:rPr>
        <w:t xml:space="preserve"> </w:t>
      </w:r>
      <w:r>
        <w:rPr>
          <w:rFonts w:hint="eastAsia"/>
          <w:rtl/>
        </w:rPr>
        <w:t>והערכה</w:t>
      </w:r>
      <w:r>
        <w:rPr>
          <w:rtl/>
        </w:rPr>
        <w:t xml:space="preserve"> </w:t>
      </w:r>
      <w:r>
        <w:rPr>
          <w:rFonts w:hint="eastAsia"/>
          <w:rtl/>
        </w:rPr>
        <w:t>על</w:t>
      </w:r>
      <w:r>
        <w:rPr>
          <w:rtl/>
        </w:rPr>
        <w:t>-</w:t>
      </w:r>
      <w:r>
        <w:rPr>
          <w:rFonts w:hint="eastAsia"/>
          <w:rtl/>
        </w:rPr>
        <w:t>ידי</w:t>
      </w:r>
      <w:r>
        <w:rPr>
          <w:rtl/>
        </w:rPr>
        <w:t xml:space="preserve"> </w:t>
      </w:r>
      <w:r>
        <w:rPr>
          <w:rFonts w:hint="eastAsia"/>
          <w:rtl/>
        </w:rPr>
        <w:t>עו</w:t>
      </w:r>
      <w:r>
        <w:rPr>
          <w:rtl/>
        </w:rPr>
        <w:t>"</w:t>
      </w:r>
      <w:r>
        <w:rPr>
          <w:rFonts w:hint="eastAsia"/>
          <w:rtl/>
        </w:rPr>
        <w:t>ד</w:t>
      </w:r>
      <w:r>
        <w:rPr>
          <w:rtl/>
        </w:rPr>
        <w:t xml:space="preserve"> </w:t>
      </w:r>
      <w:r>
        <w:rPr>
          <w:rFonts w:hint="eastAsia"/>
          <w:rtl/>
        </w:rPr>
        <w:t>גיא</w:t>
      </w:r>
      <w:r>
        <w:rPr>
          <w:rtl/>
        </w:rPr>
        <w:t xml:space="preserve"> </w:t>
      </w:r>
      <w:r>
        <w:rPr>
          <w:rFonts w:hint="eastAsia"/>
          <w:rtl/>
        </w:rPr>
        <w:t>קרת</w:t>
      </w:r>
      <w:r>
        <w:rPr>
          <w:rtl/>
        </w:rPr>
        <w:t xml:space="preserve">, </w:t>
      </w:r>
      <w:r>
        <w:rPr>
          <w:rFonts w:hint="eastAsia"/>
          <w:rtl/>
        </w:rPr>
        <w:t>אשר</w:t>
      </w:r>
      <w:r>
        <w:rPr>
          <w:rtl/>
        </w:rPr>
        <w:t xml:space="preserve"> </w:t>
      </w:r>
      <w:r>
        <w:rPr>
          <w:rFonts w:hint="eastAsia"/>
          <w:rtl/>
        </w:rPr>
        <w:t>שימש</w:t>
      </w:r>
      <w:r>
        <w:rPr>
          <w:rtl/>
        </w:rPr>
        <w:t xml:space="preserve"> </w:t>
      </w:r>
      <w:r>
        <w:rPr>
          <w:rFonts w:hint="eastAsia"/>
          <w:rtl/>
        </w:rPr>
        <w:t>כיועץ</w:t>
      </w:r>
      <w:r>
        <w:rPr>
          <w:rtl/>
        </w:rPr>
        <w:t xml:space="preserve"> </w:t>
      </w:r>
      <w:r>
        <w:rPr>
          <w:rFonts w:hint="eastAsia"/>
          <w:rtl/>
        </w:rPr>
        <w:t>לוועדת</w:t>
      </w:r>
      <w:r>
        <w:rPr>
          <w:rtl/>
        </w:rPr>
        <w:t xml:space="preserve"> </w:t>
      </w:r>
      <w:r>
        <w:rPr>
          <w:rFonts w:hint="eastAsia"/>
          <w:rtl/>
        </w:rPr>
        <w:t>המכרזים</w:t>
      </w:r>
      <w:r>
        <w:rPr>
          <w:rtl/>
        </w:rPr>
        <w:t xml:space="preserve"> (</w:t>
      </w:r>
      <w:r>
        <w:rPr>
          <w:rFonts w:hint="eastAsia"/>
          <w:rtl/>
        </w:rPr>
        <w:t>להלן</w:t>
      </w:r>
      <w:r>
        <w:rPr>
          <w:rtl/>
        </w:rPr>
        <w:t xml:space="preserve">: </w:t>
      </w:r>
      <w:r>
        <w:rPr>
          <w:rFonts w:ascii="Century" w:hAnsi="Century" w:cs="Miriam" w:hint="eastAsia"/>
          <w:b/>
          <w:spacing w:val="0"/>
          <w:sz w:val="22"/>
          <w:szCs w:val="24"/>
          <w:rtl/>
        </w:rPr>
        <w:t>היועץ</w:t>
      </w:r>
      <w:r>
        <w:rPr>
          <w:rtl/>
        </w:rPr>
        <w:t xml:space="preserve">). </w:t>
      </w:r>
      <w:r>
        <w:rPr>
          <w:rFonts w:hint="eastAsia"/>
          <w:rtl/>
        </w:rPr>
        <w:t>בחוות</w:t>
      </w:r>
      <w:r>
        <w:rPr>
          <w:rtl/>
        </w:rPr>
        <w:t>-</w:t>
      </w:r>
      <w:r>
        <w:rPr>
          <w:rFonts w:hint="eastAsia"/>
          <w:rtl/>
        </w:rPr>
        <w:t>דעתו</w:t>
      </w:r>
      <w:r>
        <w:rPr>
          <w:rtl/>
        </w:rPr>
        <w:t xml:space="preserve">, </w:t>
      </w:r>
      <w:r>
        <w:rPr>
          <w:rFonts w:hint="eastAsia"/>
          <w:rtl/>
        </w:rPr>
        <w:t>שנשלחה</w:t>
      </w:r>
      <w:r>
        <w:rPr>
          <w:rtl/>
        </w:rPr>
        <w:t xml:space="preserve"> </w:t>
      </w:r>
      <w:r>
        <w:rPr>
          <w:rFonts w:hint="eastAsia"/>
          <w:rtl/>
        </w:rPr>
        <w:t>לחברי</w:t>
      </w:r>
      <w:r>
        <w:rPr>
          <w:rtl/>
        </w:rPr>
        <w:t xml:space="preserve"> </w:t>
      </w:r>
      <w:r>
        <w:rPr>
          <w:rFonts w:hint="eastAsia"/>
          <w:rtl/>
        </w:rPr>
        <w:t>ועדת</w:t>
      </w:r>
      <w:r>
        <w:rPr>
          <w:rtl/>
        </w:rPr>
        <w:t xml:space="preserve"> </w:t>
      </w:r>
      <w:r>
        <w:rPr>
          <w:rFonts w:hint="eastAsia"/>
          <w:rtl/>
        </w:rPr>
        <w:t>המכרזים</w:t>
      </w:r>
      <w:r>
        <w:rPr>
          <w:rtl/>
        </w:rPr>
        <w:t xml:space="preserve"> </w:t>
      </w:r>
      <w:r>
        <w:rPr>
          <w:rFonts w:hint="eastAsia"/>
          <w:rtl/>
        </w:rPr>
        <w:t>ביום</w:t>
      </w:r>
      <w:r>
        <w:rPr>
          <w:rtl/>
        </w:rPr>
        <w:t xml:space="preserve"> 26.12.2024, </w:t>
      </w:r>
      <w:r>
        <w:rPr>
          <w:rFonts w:hint="eastAsia"/>
          <w:rtl/>
        </w:rPr>
        <w:t>ציין</w:t>
      </w:r>
      <w:r>
        <w:rPr>
          <w:rtl/>
        </w:rPr>
        <w:t xml:space="preserve"> </w:t>
      </w:r>
      <w:r>
        <w:rPr>
          <w:rFonts w:hint="eastAsia"/>
          <w:rtl/>
        </w:rPr>
        <w:t>היועץ</w:t>
      </w:r>
      <w:r>
        <w:rPr>
          <w:rtl/>
        </w:rPr>
        <w:t xml:space="preserve"> </w:t>
      </w:r>
      <w:r>
        <w:rPr>
          <w:rFonts w:hint="eastAsia"/>
          <w:rtl/>
        </w:rPr>
        <w:t>כי</w:t>
      </w:r>
      <w:r>
        <w:rPr>
          <w:rtl/>
        </w:rPr>
        <w:t xml:space="preserve"> </w:t>
      </w:r>
      <w:r>
        <w:rPr>
          <w:rFonts w:hint="eastAsia"/>
          <w:rtl/>
        </w:rPr>
        <w:t>לשיטתו</w:t>
      </w:r>
      <w:r>
        <w:rPr>
          <w:rtl/>
        </w:rPr>
        <w:t xml:space="preserve">, </w:t>
      </w:r>
      <w:r>
        <w:rPr>
          <w:rFonts w:hint="eastAsia"/>
          <w:rtl/>
        </w:rPr>
        <w:t>אין</w:t>
      </w:r>
      <w:r>
        <w:rPr>
          <w:rtl/>
        </w:rPr>
        <w:t xml:space="preserve"> </w:t>
      </w:r>
      <w:r>
        <w:rPr>
          <w:rFonts w:hint="eastAsia"/>
          <w:rtl/>
        </w:rPr>
        <w:t>מקום</w:t>
      </w:r>
      <w:r>
        <w:rPr>
          <w:rtl/>
        </w:rPr>
        <w:t xml:space="preserve"> </w:t>
      </w:r>
      <w:r>
        <w:rPr>
          <w:rFonts w:hint="eastAsia"/>
          <w:rtl/>
        </w:rPr>
        <w:t>לפסול</w:t>
      </w:r>
      <w:r>
        <w:rPr>
          <w:rtl/>
        </w:rPr>
        <w:t xml:space="preserve"> </w:t>
      </w:r>
      <w:r>
        <w:rPr>
          <w:rFonts w:hint="eastAsia"/>
          <w:rtl/>
        </w:rPr>
        <w:t>את</w:t>
      </w:r>
      <w:r>
        <w:rPr>
          <w:rtl/>
        </w:rPr>
        <w:t xml:space="preserve"> </w:t>
      </w:r>
      <w:r>
        <w:rPr>
          <w:rFonts w:hint="eastAsia"/>
          <w:rtl/>
        </w:rPr>
        <w:t>הצעתן</w:t>
      </w:r>
      <w:r>
        <w:rPr>
          <w:rtl/>
        </w:rPr>
        <w:t xml:space="preserve"> </w:t>
      </w:r>
      <w:r>
        <w:rPr>
          <w:rFonts w:hint="eastAsia"/>
          <w:rtl/>
        </w:rPr>
        <w:t>של</w:t>
      </w:r>
      <w:r>
        <w:rPr>
          <w:rtl/>
        </w:rPr>
        <w:t xml:space="preserve"> </w:t>
      </w:r>
      <w:r>
        <w:rPr>
          <w:rFonts w:hint="eastAsia"/>
          <w:rtl/>
        </w:rPr>
        <w:t>המשיבות</w:t>
      </w:r>
      <w:r>
        <w:rPr>
          <w:rtl/>
        </w:rPr>
        <w:t xml:space="preserve"> 5-3, </w:t>
      </w:r>
      <w:r>
        <w:rPr>
          <w:rFonts w:hint="eastAsia"/>
          <w:rtl/>
        </w:rPr>
        <w:t>אשר</w:t>
      </w:r>
      <w:r>
        <w:rPr>
          <w:rtl/>
        </w:rPr>
        <w:t xml:space="preserve"> </w:t>
      </w:r>
      <w:r>
        <w:rPr>
          <w:rFonts w:hint="eastAsia"/>
          <w:rtl/>
        </w:rPr>
        <w:t>צירפו</w:t>
      </w:r>
      <w:r>
        <w:rPr>
          <w:rtl/>
        </w:rPr>
        <w:t xml:space="preserve"> </w:t>
      </w:r>
      <w:r>
        <w:rPr>
          <w:rFonts w:hint="eastAsia"/>
          <w:rtl/>
        </w:rPr>
        <w:t>להצעתן</w:t>
      </w:r>
      <w:r>
        <w:rPr>
          <w:rtl/>
        </w:rPr>
        <w:t xml:space="preserve"> </w:t>
      </w:r>
      <w:r>
        <w:rPr>
          <w:rFonts w:hint="eastAsia"/>
          <w:rtl/>
        </w:rPr>
        <w:t>כתב</w:t>
      </w:r>
      <w:r>
        <w:rPr>
          <w:rtl/>
        </w:rPr>
        <w:t xml:space="preserve"> </w:t>
      </w:r>
      <w:r>
        <w:rPr>
          <w:rFonts w:hint="eastAsia"/>
          <w:rtl/>
        </w:rPr>
        <w:t>ערבות</w:t>
      </w:r>
      <w:r>
        <w:rPr>
          <w:rtl/>
        </w:rPr>
        <w:t xml:space="preserve"> </w:t>
      </w:r>
      <w:r>
        <w:rPr>
          <w:rFonts w:hint="eastAsia"/>
          <w:rtl/>
        </w:rPr>
        <w:t>בהתאם</w:t>
      </w:r>
      <w:r>
        <w:rPr>
          <w:rtl/>
        </w:rPr>
        <w:t xml:space="preserve"> </w:t>
      </w:r>
      <w:r>
        <w:rPr>
          <w:rFonts w:hint="eastAsia"/>
          <w:rtl/>
        </w:rPr>
        <w:t>לנוסח</w:t>
      </w:r>
      <w:r>
        <w:rPr>
          <w:rtl/>
        </w:rPr>
        <w:t xml:space="preserve"> </w:t>
      </w:r>
      <w:r>
        <w:rPr>
          <w:rFonts w:hint="eastAsia"/>
          <w:rtl/>
        </w:rPr>
        <w:t>המקורי</w:t>
      </w:r>
      <w:r>
        <w:rPr>
          <w:rtl/>
        </w:rPr>
        <w:t xml:space="preserve"> (</w:t>
      </w:r>
      <w:r>
        <w:rPr>
          <w:rFonts w:hint="eastAsia"/>
          <w:rtl/>
        </w:rPr>
        <w:t>ולא</w:t>
      </w:r>
      <w:r>
        <w:rPr>
          <w:rtl/>
        </w:rPr>
        <w:t xml:space="preserve"> </w:t>
      </w:r>
      <w:r>
        <w:rPr>
          <w:rFonts w:hint="eastAsia"/>
          <w:rtl/>
        </w:rPr>
        <w:t>בהתאם</w:t>
      </w:r>
      <w:r>
        <w:rPr>
          <w:rtl/>
        </w:rPr>
        <w:t xml:space="preserve"> </w:t>
      </w:r>
      <w:r>
        <w:rPr>
          <w:rFonts w:hint="eastAsia"/>
          <w:rtl/>
        </w:rPr>
        <w:t>לנוסח</w:t>
      </w:r>
      <w:r>
        <w:rPr>
          <w:rtl/>
        </w:rPr>
        <w:t xml:space="preserve"> </w:t>
      </w:r>
      <w:r>
        <w:rPr>
          <w:rFonts w:hint="eastAsia"/>
          <w:rtl/>
        </w:rPr>
        <w:t>המתוקן</w:t>
      </w:r>
      <w:r>
        <w:rPr>
          <w:rtl/>
        </w:rPr>
        <w:t xml:space="preserve"> </w:t>
      </w:r>
      <w:r>
        <w:rPr>
          <w:rFonts w:hint="eastAsia"/>
          <w:rtl/>
        </w:rPr>
        <w:t>שצורף</w:t>
      </w:r>
      <w:r>
        <w:rPr>
          <w:rtl/>
        </w:rPr>
        <w:t xml:space="preserve"> </w:t>
      </w:r>
      <w:r>
        <w:rPr>
          <w:rFonts w:hint="eastAsia"/>
          <w:rtl/>
        </w:rPr>
        <w:t>למסמך</w:t>
      </w:r>
      <w:r>
        <w:rPr>
          <w:rtl/>
        </w:rPr>
        <w:t xml:space="preserve"> </w:t>
      </w:r>
      <w:r>
        <w:rPr>
          <w:rFonts w:hint="eastAsia"/>
          <w:rtl/>
        </w:rPr>
        <w:t>הבהרות</w:t>
      </w:r>
      <w:r>
        <w:rPr>
          <w:rtl/>
        </w:rPr>
        <w:t xml:space="preserve"> 5). </w:t>
      </w:r>
      <w:r>
        <w:rPr>
          <w:rFonts w:hint="eastAsia"/>
          <w:rtl/>
        </w:rPr>
        <w:t>היועץ</w:t>
      </w:r>
      <w:r>
        <w:rPr>
          <w:rtl/>
        </w:rPr>
        <w:t xml:space="preserve"> </w:t>
      </w:r>
      <w:r>
        <w:rPr>
          <w:rFonts w:hint="eastAsia"/>
          <w:rtl/>
        </w:rPr>
        <w:t>הטעים</w:t>
      </w:r>
      <w:r>
        <w:rPr>
          <w:rtl/>
        </w:rPr>
        <w:t xml:space="preserve"> </w:t>
      </w:r>
      <w:r>
        <w:rPr>
          <w:rFonts w:hint="eastAsia"/>
          <w:rtl/>
        </w:rPr>
        <w:t>כי</w:t>
      </w:r>
      <w:r>
        <w:rPr>
          <w:rtl/>
        </w:rPr>
        <w:t xml:space="preserve"> </w:t>
      </w:r>
      <w:r>
        <w:rPr>
          <w:rFonts w:hint="eastAsia"/>
          <w:rtl/>
        </w:rPr>
        <w:t>לעמדתו</w:t>
      </w:r>
      <w:r>
        <w:rPr>
          <w:rtl/>
        </w:rPr>
        <w:t xml:space="preserve">, </w:t>
      </w:r>
      <w:r>
        <w:rPr>
          <w:rFonts w:hint="eastAsia"/>
          <w:rtl/>
        </w:rPr>
        <w:t>אין</w:t>
      </w:r>
      <w:r>
        <w:rPr>
          <w:rtl/>
        </w:rPr>
        <w:t xml:space="preserve"> </w:t>
      </w:r>
      <w:r>
        <w:rPr>
          <w:rFonts w:hint="eastAsia"/>
          <w:rtl/>
        </w:rPr>
        <w:t>להבדלים</w:t>
      </w:r>
      <w:r>
        <w:rPr>
          <w:rtl/>
        </w:rPr>
        <w:t xml:space="preserve"> </w:t>
      </w:r>
      <w:r>
        <w:rPr>
          <w:rFonts w:hint="eastAsia"/>
          <w:rtl/>
        </w:rPr>
        <w:t>בין</w:t>
      </w:r>
      <w:r>
        <w:rPr>
          <w:rtl/>
        </w:rPr>
        <w:t xml:space="preserve"> </w:t>
      </w:r>
      <w:r>
        <w:rPr>
          <w:rFonts w:hint="eastAsia"/>
          <w:rtl/>
        </w:rPr>
        <w:t>נוסחי</w:t>
      </w:r>
      <w:r>
        <w:rPr>
          <w:rtl/>
        </w:rPr>
        <w:t xml:space="preserve"> </w:t>
      </w:r>
      <w:r>
        <w:rPr>
          <w:rFonts w:hint="eastAsia"/>
          <w:rtl/>
        </w:rPr>
        <w:t>כתבי</w:t>
      </w:r>
      <w:r>
        <w:rPr>
          <w:rtl/>
        </w:rPr>
        <w:t xml:space="preserve"> </w:t>
      </w:r>
      <w:r>
        <w:rPr>
          <w:rFonts w:hint="eastAsia"/>
          <w:rtl/>
        </w:rPr>
        <w:t>הערבות</w:t>
      </w:r>
      <w:r>
        <w:rPr>
          <w:rtl/>
        </w:rPr>
        <w:t xml:space="preserve"> </w:t>
      </w:r>
      <w:r>
        <w:rPr>
          <w:rFonts w:hint="eastAsia"/>
          <w:rtl/>
        </w:rPr>
        <w:t>כל</w:t>
      </w:r>
      <w:r>
        <w:rPr>
          <w:rtl/>
        </w:rPr>
        <w:t xml:space="preserve"> </w:t>
      </w:r>
      <w:r>
        <w:rPr>
          <w:rFonts w:hint="eastAsia"/>
          <w:rtl/>
        </w:rPr>
        <w:t>משמעות</w:t>
      </w:r>
      <w:r>
        <w:rPr>
          <w:rtl/>
        </w:rPr>
        <w:t xml:space="preserve">, </w:t>
      </w:r>
      <w:r>
        <w:rPr>
          <w:rFonts w:hint="eastAsia"/>
          <w:rtl/>
        </w:rPr>
        <w:t>ואין</w:t>
      </w:r>
      <w:r>
        <w:rPr>
          <w:rtl/>
        </w:rPr>
        <w:t xml:space="preserve"> </w:t>
      </w:r>
      <w:r>
        <w:rPr>
          <w:rFonts w:hint="eastAsia"/>
          <w:rtl/>
        </w:rPr>
        <w:t>בהם</w:t>
      </w:r>
      <w:r>
        <w:rPr>
          <w:rtl/>
        </w:rPr>
        <w:t xml:space="preserve"> </w:t>
      </w:r>
      <w:r>
        <w:rPr>
          <w:rFonts w:hint="eastAsia"/>
          <w:rtl/>
        </w:rPr>
        <w:t>כדי</w:t>
      </w:r>
      <w:r>
        <w:rPr>
          <w:rtl/>
        </w:rPr>
        <w:t xml:space="preserve"> </w:t>
      </w:r>
      <w:r>
        <w:rPr>
          <w:rFonts w:hint="eastAsia"/>
          <w:rtl/>
        </w:rPr>
        <w:t>להקנות</w:t>
      </w:r>
      <w:r>
        <w:rPr>
          <w:rtl/>
        </w:rPr>
        <w:t xml:space="preserve"> </w:t>
      </w:r>
      <w:r>
        <w:rPr>
          <w:rFonts w:hint="eastAsia"/>
          <w:rtl/>
        </w:rPr>
        <w:t>למשיבות</w:t>
      </w:r>
      <w:r>
        <w:rPr>
          <w:rtl/>
        </w:rPr>
        <w:t xml:space="preserve"> 5-3 </w:t>
      </w:r>
      <w:r>
        <w:rPr>
          <w:rFonts w:hint="eastAsia"/>
          <w:rtl/>
        </w:rPr>
        <w:t>כל</w:t>
      </w:r>
      <w:r>
        <w:rPr>
          <w:rtl/>
        </w:rPr>
        <w:t xml:space="preserve"> </w:t>
      </w:r>
      <w:r>
        <w:rPr>
          <w:rFonts w:hint="eastAsia"/>
          <w:rtl/>
        </w:rPr>
        <w:t>יתרון</w:t>
      </w:r>
      <w:r>
        <w:rPr>
          <w:rtl/>
        </w:rPr>
        <w:t xml:space="preserve">, </w:t>
      </w:r>
      <w:r>
        <w:rPr>
          <w:rFonts w:hint="eastAsia"/>
          <w:rtl/>
        </w:rPr>
        <w:t>כך</w:t>
      </w:r>
      <w:r>
        <w:rPr>
          <w:rtl/>
        </w:rPr>
        <w:t xml:space="preserve"> </w:t>
      </w:r>
      <w:r>
        <w:rPr>
          <w:rFonts w:hint="eastAsia"/>
          <w:rtl/>
        </w:rPr>
        <w:t>שיש</w:t>
      </w:r>
      <w:r>
        <w:rPr>
          <w:rtl/>
        </w:rPr>
        <w:t xml:space="preserve"> </w:t>
      </w:r>
      <w:r>
        <w:rPr>
          <w:rFonts w:hint="eastAsia"/>
          <w:rtl/>
        </w:rPr>
        <w:t>לראות</w:t>
      </w:r>
      <w:r>
        <w:rPr>
          <w:rtl/>
        </w:rPr>
        <w:t xml:space="preserve"> </w:t>
      </w:r>
      <w:r>
        <w:rPr>
          <w:rFonts w:hint="eastAsia"/>
          <w:rtl/>
        </w:rPr>
        <w:t>בהבדלים</w:t>
      </w:r>
      <w:r>
        <w:rPr>
          <w:rtl/>
        </w:rPr>
        <w:t xml:space="preserve"> </w:t>
      </w:r>
      <w:r>
        <w:rPr>
          <w:rFonts w:hint="eastAsia"/>
          <w:rtl/>
        </w:rPr>
        <w:t>אלו</w:t>
      </w:r>
      <w:r>
        <w:rPr>
          <w:rtl/>
        </w:rPr>
        <w:t xml:space="preserve"> </w:t>
      </w:r>
      <w:r>
        <w:rPr>
          <w:rFonts w:hint="eastAsia"/>
          <w:rtl/>
        </w:rPr>
        <w:t>כפגם</w:t>
      </w:r>
      <w:r>
        <w:rPr>
          <w:rtl/>
        </w:rPr>
        <w:t xml:space="preserve"> </w:t>
      </w:r>
      <w:r>
        <w:rPr>
          <w:rFonts w:hint="eastAsia"/>
          <w:rtl/>
        </w:rPr>
        <w:t>טכני</w:t>
      </w:r>
      <w:r>
        <w:rPr>
          <w:rtl/>
        </w:rPr>
        <w:t xml:space="preserve"> </w:t>
      </w:r>
      <w:r>
        <w:rPr>
          <w:rFonts w:hint="eastAsia"/>
          <w:rtl/>
        </w:rPr>
        <w:t>בערבות</w:t>
      </w:r>
      <w:r>
        <w:rPr>
          <w:rtl/>
        </w:rPr>
        <w:t xml:space="preserve"> </w:t>
      </w:r>
      <w:r>
        <w:rPr>
          <w:rFonts w:hint="eastAsia"/>
          <w:rtl/>
        </w:rPr>
        <w:t>אשר</w:t>
      </w:r>
      <w:r>
        <w:rPr>
          <w:rtl/>
        </w:rPr>
        <w:t xml:space="preserve"> </w:t>
      </w:r>
      <w:r>
        <w:rPr>
          <w:rFonts w:hint="eastAsia"/>
          <w:rtl/>
        </w:rPr>
        <w:t>אין</w:t>
      </w:r>
      <w:r>
        <w:rPr>
          <w:rtl/>
        </w:rPr>
        <w:t xml:space="preserve"> </w:t>
      </w:r>
      <w:r>
        <w:rPr>
          <w:rFonts w:hint="eastAsia"/>
          <w:rtl/>
        </w:rPr>
        <w:t>בו</w:t>
      </w:r>
      <w:r>
        <w:rPr>
          <w:rtl/>
        </w:rPr>
        <w:t xml:space="preserve"> </w:t>
      </w:r>
      <w:r>
        <w:rPr>
          <w:rFonts w:hint="eastAsia"/>
          <w:rtl/>
        </w:rPr>
        <w:t>כדי</w:t>
      </w:r>
      <w:r>
        <w:rPr>
          <w:rtl/>
        </w:rPr>
        <w:t xml:space="preserve"> </w:t>
      </w:r>
      <w:r>
        <w:rPr>
          <w:rFonts w:hint="eastAsia"/>
          <w:rtl/>
        </w:rPr>
        <w:t>להוביל</w:t>
      </w:r>
      <w:r>
        <w:rPr>
          <w:rtl/>
        </w:rPr>
        <w:t xml:space="preserve"> </w:t>
      </w:r>
      <w:r>
        <w:rPr>
          <w:rFonts w:hint="eastAsia"/>
          <w:rtl/>
        </w:rPr>
        <w:t>לפסילת</w:t>
      </w:r>
      <w:r>
        <w:rPr>
          <w:rtl/>
        </w:rPr>
        <w:t xml:space="preserve"> </w:t>
      </w:r>
      <w:r>
        <w:rPr>
          <w:rFonts w:hint="eastAsia"/>
          <w:rtl/>
        </w:rPr>
        <w:t>ההצעה</w:t>
      </w:r>
      <w:r>
        <w:rPr>
          <w:rtl/>
        </w:rPr>
        <w:t xml:space="preserve">, </w:t>
      </w:r>
      <w:r>
        <w:rPr>
          <w:rFonts w:hint="eastAsia"/>
          <w:rtl/>
        </w:rPr>
        <w:t>בהתאם</w:t>
      </w:r>
      <w:r>
        <w:rPr>
          <w:rtl/>
        </w:rPr>
        <w:t xml:space="preserve"> </w:t>
      </w:r>
      <w:r>
        <w:rPr>
          <w:rFonts w:hint="eastAsia"/>
          <w:rtl/>
        </w:rPr>
        <w:t>להלכה</w:t>
      </w:r>
      <w:r>
        <w:rPr>
          <w:rtl/>
        </w:rPr>
        <w:t xml:space="preserve"> </w:t>
      </w:r>
      <w:r>
        <w:rPr>
          <w:rFonts w:hint="eastAsia"/>
          <w:rtl/>
        </w:rPr>
        <w:t>שנקבעה</w:t>
      </w:r>
      <w:r>
        <w:rPr>
          <w:rtl/>
        </w:rPr>
        <w:t xml:space="preserve"> </w:t>
      </w:r>
      <w:r>
        <w:rPr>
          <w:rFonts w:hint="eastAsia"/>
          <w:rtl/>
        </w:rPr>
        <w:t>ב</w:t>
      </w:r>
      <w:r>
        <w:rPr>
          <w:rtl/>
        </w:rPr>
        <w:t>-</w:t>
      </w:r>
      <w:hyperlink r:id="rId9" w:history="1">
        <w:r w:rsidR="00451272" w:rsidRPr="00451272">
          <w:rPr>
            <w:rFonts w:hint="eastAsia"/>
            <w:color w:val="0000FF"/>
            <w:u w:val="single"/>
            <w:rtl/>
          </w:rPr>
          <w:t>עע</w:t>
        </w:r>
        <w:r w:rsidR="00451272" w:rsidRPr="00451272">
          <w:rPr>
            <w:color w:val="0000FF"/>
            <w:u w:val="single"/>
            <w:rtl/>
          </w:rPr>
          <w:t>"</w:t>
        </w:r>
        <w:r w:rsidR="00451272" w:rsidRPr="00451272">
          <w:rPr>
            <w:rFonts w:hint="eastAsia"/>
            <w:color w:val="0000FF"/>
            <w:u w:val="single"/>
            <w:rtl/>
          </w:rPr>
          <w:t>מ</w:t>
        </w:r>
        <w:r w:rsidR="00451272" w:rsidRPr="00451272">
          <w:rPr>
            <w:color w:val="0000FF"/>
            <w:u w:val="single"/>
            <w:rtl/>
          </w:rPr>
          <w:t xml:space="preserve"> 5834/09</w:t>
        </w:r>
      </w:hyperlink>
      <w:r>
        <w:rPr>
          <w:rtl/>
        </w:rPr>
        <w:t xml:space="preserve"> </w:t>
      </w:r>
      <w:r>
        <w:rPr>
          <w:rFonts w:ascii="Century" w:hAnsi="Century" w:cs="Miriam" w:hint="eastAsia"/>
          <w:b/>
          <w:spacing w:val="0"/>
          <w:sz w:val="22"/>
          <w:szCs w:val="24"/>
          <w:rtl/>
        </w:rPr>
        <w:t>אדמונית</w:t>
      </w:r>
      <w:r>
        <w:rPr>
          <w:rFonts w:ascii="Century" w:hAnsi="Century" w:cs="Miriam"/>
          <w:b/>
          <w:spacing w:val="0"/>
          <w:sz w:val="22"/>
          <w:szCs w:val="24"/>
          <w:rtl/>
        </w:rPr>
        <w:t xml:space="preserve"> </w:t>
      </w:r>
      <w:r>
        <w:rPr>
          <w:rFonts w:ascii="Century" w:hAnsi="Century" w:cs="Miriam" w:hint="eastAsia"/>
          <w:b/>
          <w:spacing w:val="0"/>
          <w:sz w:val="22"/>
          <w:szCs w:val="24"/>
          <w:rtl/>
        </w:rPr>
        <w:t>החורש</w:t>
      </w:r>
      <w:r>
        <w:rPr>
          <w:rFonts w:ascii="Century" w:hAnsi="Century" w:cs="Miriam"/>
          <w:b/>
          <w:spacing w:val="0"/>
          <w:sz w:val="22"/>
          <w:szCs w:val="24"/>
          <w:rtl/>
        </w:rPr>
        <w:t xml:space="preserve"> </w:t>
      </w:r>
      <w:r>
        <w:rPr>
          <w:rFonts w:ascii="Century" w:hAnsi="Century" w:cs="Miriam" w:hint="eastAsia"/>
          <w:b/>
          <w:spacing w:val="0"/>
          <w:sz w:val="22"/>
          <w:szCs w:val="24"/>
          <w:rtl/>
        </w:rPr>
        <w:t>בע</w:t>
      </w:r>
      <w:r>
        <w:rPr>
          <w:rFonts w:ascii="Century" w:hAnsi="Century" w:cs="Miriam"/>
          <w:b/>
          <w:spacing w:val="0"/>
          <w:sz w:val="22"/>
          <w:szCs w:val="24"/>
          <w:rtl/>
        </w:rPr>
        <w:t>"</w:t>
      </w:r>
      <w:r>
        <w:rPr>
          <w:rFonts w:ascii="Century" w:hAnsi="Century" w:cs="Miriam" w:hint="eastAsia"/>
          <w:b/>
          <w:spacing w:val="0"/>
          <w:sz w:val="22"/>
          <w:szCs w:val="24"/>
          <w:rtl/>
        </w:rPr>
        <w:t>מ</w:t>
      </w:r>
      <w:r>
        <w:rPr>
          <w:rFonts w:ascii="Century" w:hAnsi="Century" w:cs="Miriam"/>
          <w:b/>
          <w:spacing w:val="0"/>
          <w:sz w:val="22"/>
          <w:szCs w:val="24"/>
          <w:rtl/>
        </w:rPr>
        <w:t xml:space="preserve"> </w:t>
      </w:r>
      <w:r>
        <w:rPr>
          <w:rFonts w:ascii="Century" w:hAnsi="Century" w:cs="Miriam" w:hint="eastAsia"/>
          <w:b/>
          <w:spacing w:val="0"/>
          <w:sz w:val="22"/>
          <w:szCs w:val="24"/>
          <w:rtl/>
        </w:rPr>
        <w:t>נ</w:t>
      </w:r>
      <w:r>
        <w:rPr>
          <w:rFonts w:ascii="Century" w:hAnsi="Century" w:cs="Miriam"/>
          <w:b/>
          <w:spacing w:val="0"/>
          <w:sz w:val="22"/>
          <w:szCs w:val="24"/>
          <w:rtl/>
        </w:rPr>
        <w:t xml:space="preserve">' </w:t>
      </w:r>
      <w:r>
        <w:rPr>
          <w:rFonts w:ascii="Century" w:hAnsi="Century" w:cs="Miriam" w:hint="eastAsia"/>
          <w:b/>
          <w:spacing w:val="0"/>
          <w:sz w:val="22"/>
          <w:szCs w:val="24"/>
          <w:rtl/>
        </w:rPr>
        <w:t>המוסד</w:t>
      </w:r>
      <w:r>
        <w:rPr>
          <w:rFonts w:ascii="Century" w:hAnsi="Century" w:cs="Miriam"/>
          <w:b/>
          <w:spacing w:val="0"/>
          <w:sz w:val="22"/>
          <w:szCs w:val="24"/>
          <w:rtl/>
        </w:rPr>
        <w:t xml:space="preserve"> </w:t>
      </w:r>
      <w:r>
        <w:rPr>
          <w:rFonts w:ascii="Century" w:hAnsi="Century" w:cs="Miriam" w:hint="eastAsia"/>
          <w:b/>
          <w:spacing w:val="0"/>
          <w:sz w:val="22"/>
          <w:szCs w:val="24"/>
          <w:rtl/>
        </w:rPr>
        <w:t>לביטוח</w:t>
      </w:r>
      <w:r w:rsidRPr="00BB24EE">
        <w:rPr>
          <w:rFonts w:ascii="Times New Roman" w:hAnsi="Times New Roman" w:cs="David"/>
          <w:spacing w:val="0"/>
          <w:sz w:val="22"/>
          <w:szCs w:val="24"/>
          <w:rtl/>
        </w:rPr>
        <w:t xml:space="preserve"> </w:t>
      </w:r>
      <w:r w:rsidRPr="00BB24EE">
        <w:rPr>
          <w:rFonts w:ascii="Times New Roman" w:hAnsi="Times New Roman" w:cs="David" w:hint="eastAsia"/>
          <w:spacing w:val="0"/>
          <w:sz w:val="22"/>
          <w:szCs w:val="24"/>
          <w:rtl/>
        </w:rPr>
        <w:t>לאומי</w:t>
      </w:r>
      <w:r w:rsidRPr="00BB24EE">
        <w:rPr>
          <w:rFonts w:ascii="Times New Roman" w:hAnsi="Times New Roman" w:cs="David"/>
          <w:spacing w:val="0"/>
          <w:sz w:val="22"/>
          <w:szCs w:val="24"/>
          <w:rtl/>
        </w:rPr>
        <w:t xml:space="preserve"> </w:t>
      </w:r>
      <w:r w:rsidR="00BB24EE" w:rsidRPr="00BB24EE">
        <w:rPr>
          <w:rFonts w:ascii="Times New Roman" w:hAnsi="Times New Roman" w:cs="David"/>
          <w:spacing w:val="0"/>
          <w:sz w:val="22"/>
          <w:szCs w:val="24"/>
          <w:rtl/>
        </w:rPr>
        <w:t>[</w:t>
      </w:r>
      <w:r w:rsidR="00BB24EE" w:rsidRPr="00BB24EE">
        <w:rPr>
          <w:rFonts w:ascii="Times New Roman" w:hAnsi="Times New Roman" w:cs="David" w:hint="eastAsia"/>
          <w:spacing w:val="0"/>
          <w:sz w:val="22"/>
          <w:szCs w:val="24"/>
          <w:rtl/>
        </w:rPr>
        <w:t>נבו</w:t>
      </w:r>
      <w:r w:rsidR="00BB24EE" w:rsidRPr="00BB24EE">
        <w:rPr>
          <w:rFonts w:ascii="Times New Roman" w:hAnsi="Times New Roman" w:cs="David"/>
          <w:spacing w:val="0"/>
          <w:sz w:val="22"/>
          <w:szCs w:val="24"/>
          <w:rtl/>
        </w:rPr>
        <w:t xml:space="preserve">] </w:t>
      </w:r>
      <w:r>
        <w:rPr>
          <w:rtl/>
        </w:rPr>
        <w:t>(31.1.2010) (</w:t>
      </w:r>
      <w:r>
        <w:rPr>
          <w:rFonts w:hint="eastAsia"/>
          <w:rtl/>
        </w:rPr>
        <w:t>להלן</w:t>
      </w:r>
      <w:r>
        <w:rPr>
          <w:rtl/>
        </w:rPr>
        <w:t xml:space="preserve">: </w:t>
      </w:r>
      <w:r>
        <w:rPr>
          <w:rFonts w:ascii="Century" w:hAnsi="Century" w:cs="Miriam" w:hint="eastAsia"/>
          <w:b/>
          <w:spacing w:val="0"/>
          <w:sz w:val="22"/>
          <w:szCs w:val="24"/>
          <w:rtl/>
        </w:rPr>
        <w:t>עניין</w:t>
      </w:r>
      <w:r>
        <w:rPr>
          <w:rFonts w:ascii="Century" w:hAnsi="Century" w:cs="Miriam"/>
          <w:b/>
          <w:spacing w:val="0"/>
          <w:sz w:val="22"/>
          <w:szCs w:val="24"/>
          <w:rtl/>
        </w:rPr>
        <w:t xml:space="preserve"> </w:t>
      </w:r>
      <w:r>
        <w:rPr>
          <w:rFonts w:ascii="Century" w:hAnsi="Century" w:cs="Miriam" w:hint="eastAsia"/>
          <w:b/>
          <w:spacing w:val="0"/>
          <w:sz w:val="22"/>
          <w:szCs w:val="24"/>
          <w:rtl/>
        </w:rPr>
        <w:t>אדמונית</w:t>
      </w:r>
      <w:r>
        <w:rPr>
          <w:rFonts w:ascii="Century" w:hAnsi="Century" w:cs="Miriam"/>
          <w:b/>
          <w:spacing w:val="0"/>
          <w:sz w:val="22"/>
          <w:szCs w:val="24"/>
          <w:rtl/>
        </w:rPr>
        <w:t xml:space="preserve"> </w:t>
      </w:r>
      <w:r>
        <w:rPr>
          <w:rFonts w:ascii="Century" w:hAnsi="Century" w:cs="Miriam" w:hint="eastAsia"/>
          <w:b/>
          <w:spacing w:val="0"/>
          <w:sz w:val="22"/>
          <w:szCs w:val="24"/>
          <w:rtl/>
        </w:rPr>
        <w:t>החורש</w:t>
      </w:r>
      <w:r>
        <w:rPr>
          <w:rtl/>
        </w:rPr>
        <w:t xml:space="preserve">)). </w:t>
      </w:r>
    </w:p>
    <w:p w14:paraId="76D1E11A" w14:textId="77777777" w:rsidR="002410B3" w:rsidRDefault="002410B3" w:rsidP="008D7B90">
      <w:pPr>
        <w:pStyle w:val="Ruller4"/>
        <w:numPr>
          <w:ilvl w:val="0"/>
          <w:numId w:val="0"/>
        </w:numPr>
        <w:spacing w:line="240" w:lineRule="auto"/>
        <w:rPr>
          <w:rtl/>
        </w:rPr>
      </w:pPr>
    </w:p>
    <w:p w14:paraId="6CB59C0D" w14:textId="77777777" w:rsidR="002410B3" w:rsidRDefault="00000000" w:rsidP="008D7B90">
      <w:pPr>
        <w:pStyle w:val="Ruller4"/>
        <w:numPr>
          <w:ilvl w:val="0"/>
          <w:numId w:val="0"/>
        </w:numPr>
      </w:pPr>
      <w:r>
        <w:rPr>
          <w:rtl/>
        </w:rPr>
        <w:tab/>
      </w:r>
      <w:r>
        <w:rPr>
          <w:rFonts w:hint="eastAsia"/>
          <w:rtl/>
        </w:rPr>
        <w:t>בנוסף</w:t>
      </w:r>
      <w:r>
        <w:rPr>
          <w:rtl/>
        </w:rPr>
        <w:t xml:space="preserve"> </w:t>
      </w:r>
      <w:r>
        <w:rPr>
          <w:rFonts w:hint="eastAsia"/>
          <w:rtl/>
        </w:rPr>
        <w:t>לכך</w:t>
      </w:r>
      <w:r>
        <w:rPr>
          <w:rtl/>
        </w:rPr>
        <w:t xml:space="preserve">, </w:t>
      </w:r>
      <w:r>
        <w:rPr>
          <w:rFonts w:hint="eastAsia"/>
          <w:rtl/>
        </w:rPr>
        <w:t>לאחר</w:t>
      </w:r>
      <w:r>
        <w:rPr>
          <w:rtl/>
        </w:rPr>
        <w:t xml:space="preserve"> </w:t>
      </w:r>
      <w:r>
        <w:rPr>
          <w:rFonts w:hint="eastAsia"/>
          <w:rtl/>
        </w:rPr>
        <w:t>שבחן</w:t>
      </w:r>
      <w:r>
        <w:rPr>
          <w:rtl/>
        </w:rPr>
        <w:t xml:space="preserve"> </w:t>
      </w:r>
      <w:r>
        <w:rPr>
          <w:rFonts w:hint="eastAsia"/>
          <w:rtl/>
        </w:rPr>
        <w:t>את</w:t>
      </w:r>
      <w:r>
        <w:rPr>
          <w:rtl/>
        </w:rPr>
        <w:t xml:space="preserve"> </w:t>
      </w:r>
      <w:r>
        <w:rPr>
          <w:rFonts w:hint="eastAsia"/>
          <w:rtl/>
        </w:rPr>
        <w:t>ההצעות</w:t>
      </w:r>
      <w:r>
        <w:rPr>
          <w:rtl/>
        </w:rPr>
        <w:t xml:space="preserve"> </w:t>
      </w:r>
      <w:r>
        <w:rPr>
          <w:rFonts w:hint="eastAsia"/>
          <w:rtl/>
        </w:rPr>
        <w:t>שהוגשו</w:t>
      </w:r>
      <w:r>
        <w:rPr>
          <w:rtl/>
        </w:rPr>
        <w:t xml:space="preserve">, </w:t>
      </w:r>
      <w:r>
        <w:rPr>
          <w:rFonts w:hint="eastAsia"/>
          <w:rtl/>
        </w:rPr>
        <w:t>המליץ</w:t>
      </w:r>
      <w:r>
        <w:rPr>
          <w:rtl/>
        </w:rPr>
        <w:t xml:space="preserve"> </w:t>
      </w:r>
      <w:r>
        <w:rPr>
          <w:rFonts w:hint="eastAsia"/>
          <w:rtl/>
        </w:rPr>
        <w:t>היועץ</w:t>
      </w:r>
      <w:r>
        <w:rPr>
          <w:rtl/>
        </w:rPr>
        <w:t xml:space="preserve">, </w:t>
      </w:r>
      <w:r>
        <w:rPr>
          <w:rFonts w:hint="eastAsia"/>
          <w:rtl/>
        </w:rPr>
        <w:t>לוועדת</w:t>
      </w:r>
      <w:r>
        <w:rPr>
          <w:rtl/>
        </w:rPr>
        <w:t xml:space="preserve"> </w:t>
      </w:r>
      <w:r>
        <w:rPr>
          <w:rFonts w:hint="eastAsia"/>
          <w:rtl/>
        </w:rPr>
        <w:t>המכרזים</w:t>
      </w:r>
      <w:r>
        <w:rPr>
          <w:rtl/>
        </w:rPr>
        <w:t xml:space="preserve">, </w:t>
      </w:r>
      <w:r>
        <w:rPr>
          <w:rFonts w:hint="eastAsia"/>
          <w:rtl/>
        </w:rPr>
        <w:t>לבחור</w:t>
      </w:r>
      <w:r>
        <w:rPr>
          <w:rtl/>
        </w:rPr>
        <w:t xml:space="preserve"> </w:t>
      </w:r>
      <w:r>
        <w:rPr>
          <w:rFonts w:hint="eastAsia"/>
          <w:rtl/>
        </w:rPr>
        <w:t>במשיבה</w:t>
      </w:r>
      <w:r>
        <w:rPr>
          <w:rtl/>
        </w:rPr>
        <w:t xml:space="preserve"> 3 </w:t>
      </w:r>
      <w:r>
        <w:rPr>
          <w:rFonts w:hint="eastAsia"/>
          <w:rtl/>
        </w:rPr>
        <w:t>כזוכה</w:t>
      </w:r>
      <w:r>
        <w:rPr>
          <w:rtl/>
        </w:rPr>
        <w:t xml:space="preserve"> </w:t>
      </w:r>
      <w:r>
        <w:rPr>
          <w:rFonts w:hint="eastAsia"/>
          <w:rtl/>
        </w:rPr>
        <w:t>ביחס</w:t>
      </w:r>
      <w:r>
        <w:rPr>
          <w:rtl/>
        </w:rPr>
        <w:t xml:space="preserve"> </w:t>
      </w:r>
      <w:r>
        <w:rPr>
          <w:rFonts w:hint="eastAsia"/>
          <w:rtl/>
        </w:rPr>
        <w:t>לקטגוריה</w:t>
      </w:r>
      <w:r>
        <w:rPr>
          <w:rtl/>
        </w:rPr>
        <w:t xml:space="preserve"> 1 </w:t>
      </w:r>
      <w:r>
        <w:rPr>
          <w:rFonts w:hint="eastAsia"/>
          <w:rtl/>
        </w:rPr>
        <w:t>לאחר</w:t>
      </w:r>
      <w:r>
        <w:rPr>
          <w:rtl/>
        </w:rPr>
        <w:t xml:space="preserve"> </w:t>
      </w:r>
      <w:r>
        <w:rPr>
          <w:rFonts w:hint="eastAsia"/>
          <w:rtl/>
        </w:rPr>
        <w:t>שקיבלה</w:t>
      </w:r>
      <w:r>
        <w:rPr>
          <w:rtl/>
        </w:rPr>
        <w:t xml:space="preserve"> </w:t>
      </w:r>
      <w:r>
        <w:rPr>
          <w:rFonts w:hint="eastAsia"/>
          <w:rtl/>
        </w:rPr>
        <w:t>ניקוד</w:t>
      </w:r>
      <w:r>
        <w:rPr>
          <w:rtl/>
        </w:rPr>
        <w:t xml:space="preserve"> </w:t>
      </w:r>
      <w:r>
        <w:rPr>
          <w:rFonts w:hint="eastAsia"/>
          <w:rtl/>
        </w:rPr>
        <w:t>מצטבר</w:t>
      </w:r>
      <w:r>
        <w:rPr>
          <w:rtl/>
        </w:rPr>
        <w:t xml:space="preserve"> </w:t>
      </w:r>
      <w:r>
        <w:rPr>
          <w:rFonts w:hint="eastAsia"/>
          <w:rtl/>
        </w:rPr>
        <w:t>של</w:t>
      </w:r>
      <w:r>
        <w:rPr>
          <w:rtl/>
        </w:rPr>
        <w:t xml:space="preserve"> 99.52 (79.52 </w:t>
      </w:r>
      <w:r>
        <w:rPr>
          <w:rFonts w:hint="eastAsia"/>
          <w:rtl/>
        </w:rPr>
        <w:t>ברכיב</w:t>
      </w:r>
      <w:r>
        <w:rPr>
          <w:rtl/>
        </w:rPr>
        <w:t xml:space="preserve"> </w:t>
      </w:r>
      <w:r>
        <w:rPr>
          <w:rFonts w:hint="eastAsia"/>
          <w:rtl/>
        </w:rPr>
        <w:t>המחיר</w:t>
      </w:r>
      <w:r>
        <w:rPr>
          <w:rtl/>
        </w:rPr>
        <w:t xml:space="preserve"> </w:t>
      </w:r>
      <w:r>
        <w:rPr>
          <w:rFonts w:hint="eastAsia"/>
          <w:rtl/>
        </w:rPr>
        <w:t>ו</w:t>
      </w:r>
      <w:r>
        <w:rPr>
          <w:rtl/>
        </w:rPr>
        <w:t xml:space="preserve">-20 </w:t>
      </w:r>
      <w:r>
        <w:rPr>
          <w:rFonts w:hint="eastAsia"/>
          <w:rtl/>
        </w:rPr>
        <w:t>ברכיב</w:t>
      </w:r>
      <w:r>
        <w:rPr>
          <w:rtl/>
        </w:rPr>
        <w:t xml:space="preserve"> </w:t>
      </w:r>
      <w:r>
        <w:rPr>
          <w:rFonts w:hint="eastAsia"/>
          <w:rtl/>
        </w:rPr>
        <w:t>האיכות</w:t>
      </w:r>
      <w:r>
        <w:rPr>
          <w:rtl/>
        </w:rPr>
        <w:t xml:space="preserve">) </w:t>
      </w:r>
      <w:r>
        <w:rPr>
          <w:rFonts w:hint="eastAsia"/>
          <w:rtl/>
        </w:rPr>
        <w:t>ביחס</w:t>
      </w:r>
      <w:r>
        <w:rPr>
          <w:rtl/>
        </w:rPr>
        <w:t xml:space="preserve"> </w:t>
      </w:r>
      <w:r>
        <w:rPr>
          <w:rFonts w:hint="eastAsia"/>
          <w:rtl/>
        </w:rPr>
        <w:t>לקטגוריה</w:t>
      </w:r>
      <w:r>
        <w:rPr>
          <w:rtl/>
        </w:rPr>
        <w:t xml:space="preserve"> </w:t>
      </w:r>
      <w:r>
        <w:rPr>
          <w:rFonts w:hint="eastAsia"/>
          <w:rtl/>
        </w:rPr>
        <w:t>זו</w:t>
      </w:r>
      <w:r>
        <w:rPr>
          <w:rtl/>
        </w:rPr>
        <w:t xml:space="preserve">; </w:t>
      </w:r>
      <w:r>
        <w:rPr>
          <w:rFonts w:hint="eastAsia"/>
          <w:rtl/>
        </w:rPr>
        <w:t>ובמשיבה</w:t>
      </w:r>
      <w:r>
        <w:rPr>
          <w:rtl/>
        </w:rPr>
        <w:t xml:space="preserve"> 4 </w:t>
      </w:r>
      <w:r>
        <w:rPr>
          <w:rFonts w:hint="eastAsia"/>
          <w:rtl/>
        </w:rPr>
        <w:t>כזוכה</w:t>
      </w:r>
      <w:r>
        <w:rPr>
          <w:rtl/>
        </w:rPr>
        <w:t xml:space="preserve"> </w:t>
      </w:r>
      <w:r>
        <w:rPr>
          <w:rFonts w:hint="eastAsia"/>
          <w:rtl/>
        </w:rPr>
        <w:t>ביחס</w:t>
      </w:r>
      <w:r>
        <w:rPr>
          <w:rtl/>
        </w:rPr>
        <w:t xml:space="preserve"> </w:t>
      </w:r>
      <w:r>
        <w:rPr>
          <w:rFonts w:hint="eastAsia"/>
          <w:rtl/>
        </w:rPr>
        <w:t>לקטגוריה</w:t>
      </w:r>
      <w:r>
        <w:rPr>
          <w:rtl/>
        </w:rPr>
        <w:t xml:space="preserve"> 2, </w:t>
      </w:r>
      <w:r>
        <w:rPr>
          <w:rFonts w:hint="eastAsia"/>
          <w:rtl/>
        </w:rPr>
        <w:t>לאחר</w:t>
      </w:r>
      <w:r>
        <w:rPr>
          <w:rtl/>
        </w:rPr>
        <w:t xml:space="preserve"> </w:t>
      </w:r>
      <w:r>
        <w:rPr>
          <w:rFonts w:hint="eastAsia"/>
          <w:rtl/>
        </w:rPr>
        <w:t>שקיבלה</w:t>
      </w:r>
      <w:r>
        <w:rPr>
          <w:rtl/>
        </w:rPr>
        <w:t xml:space="preserve"> </w:t>
      </w:r>
      <w:r>
        <w:rPr>
          <w:rFonts w:hint="eastAsia"/>
          <w:rtl/>
        </w:rPr>
        <w:t>ניקוד</w:t>
      </w:r>
      <w:r>
        <w:rPr>
          <w:rtl/>
        </w:rPr>
        <w:t xml:space="preserve"> </w:t>
      </w:r>
      <w:r>
        <w:rPr>
          <w:rFonts w:hint="eastAsia"/>
          <w:rtl/>
        </w:rPr>
        <w:t>מצטבר</w:t>
      </w:r>
      <w:r>
        <w:rPr>
          <w:rtl/>
        </w:rPr>
        <w:t xml:space="preserve"> 96 (80 </w:t>
      </w:r>
      <w:r>
        <w:rPr>
          <w:rFonts w:hint="eastAsia"/>
          <w:rtl/>
        </w:rPr>
        <w:t>ברכיב</w:t>
      </w:r>
      <w:r>
        <w:rPr>
          <w:rtl/>
        </w:rPr>
        <w:t xml:space="preserve"> </w:t>
      </w:r>
      <w:r>
        <w:rPr>
          <w:rFonts w:hint="eastAsia"/>
          <w:rtl/>
        </w:rPr>
        <w:t>המחיר</w:t>
      </w:r>
      <w:r>
        <w:rPr>
          <w:rtl/>
        </w:rPr>
        <w:t xml:space="preserve"> </w:t>
      </w:r>
      <w:r>
        <w:rPr>
          <w:rFonts w:hint="eastAsia"/>
          <w:rtl/>
        </w:rPr>
        <w:t>ו</w:t>
      </w:r>
      <w:r>
        <w:rPr>
          <w:rtl/>
        </w:rPr>
        <w:t xml:space="preserve">-16 </w:t>
      </w:r>
      <w:r>
        <w:rPr>
          <w:rFonts w:hint="eastAsia"/>
          <w:rtl/>
        </w:rPr>
        <w:t>ברכיב</w:t>
      </w:r>
      <w:r>
        <w:rPr>
          <w:rtl/>
        </w:rPr>
        <w:t xml:space="preserve"> </w:t>
      </w:r>
      <w:r>
        <w:rPr>
          <w:rFonts w:hint="eastAsia"/>
          <w:rtl/>
        </w:rPr>
        <w:t>האיכות</w:t>
      </w:r>
      <w:r>
        <w:rPr>
          <w:rtl/>
        </w:rPr>
        <w:t xml:space="preserve">), </w:t>
      </w:r>
      <w:r>
        <w:rPr>
          <w:rFonts w:hint="eastAsia"/>
          <w:rtl/>
        </w:rPr>
        <w:t>ביחס</w:t>
      </w:r>
      <w:r>
        <w:rPr>
          <w:rtl/>
        </w:rPr>
        <w:t xml:space="preserve"> </w:t>
      </w:r>
      <w:r>
        <w:rPr>
          <w:rFonts w:hint="eastAsia"/>
          <w:rtl/>
        </w:rPr>
        <w:t>לקטגוריה</w:t>
      </w:r>
      <w:r>
        <w:rPr>
          <w:rtl/>
        </w:rPr>
        <w:t xml:space="preserve"> </w:t>
      </w:r>
      <w:r>
        <w:rPr>
          <w:rFonts w:hint="eastAsia"/>
          <w:rtl/>
        </w:rPr>
        <w:t>זו</w:t>
      </w:r>
      <w:r>
        <w:rPr>
          <w:rtl/>
        </w:rPr>
        <w:t xml:space="preserve">. </w:t>
      </w:r>
    </w:p>
    <w:p w14:paraId="0E30976F" w14:textId="77777777" w:rsidR="002410B3" w:rsidRDefault="002410B3" w:rsidP="008D7B90">
      <w:pPr>
        <w:pStyle w:val="Ruller4"/>
        <w:numPr>
          <w:ilvl w:val="0"/>
          <w:numId w:val="0"/>
        </w:numPr>
        <w:spacing w:line="240" w:lineRule="auto"/>
        <w:rPr>
          <w:rtl/>
        </w:rPr>
      </w:pPr>
    </w:p>
    <w:p w14:paraId="792E48C6" w14:textId="77777777" w:rsidR="002410B3" w:rsidRDefault="00000000" w:rsidP="008D7B90">
      <w:pPr>
        <w:pStyle w:val="Ruller4"/>
        <w:numPr>
          <w:ilvl w:val="0"/>
          <w:numId w:val="0"/>
        </w:numPr>
        <w:rPr>
          <w:rtl/>
        </w:rPr>
      </w:pPr>
      <w:r>
        <w:rPr>
          <w:rtl/>
        </w:rPr>
        <w:tab/>
      </w:r>
      <w:r>
        <w:rPr>
          <w:rFonts w:hint="eastAsia"/>
          <w:rtl/>
        </w:rPr>
        <w:t>יצוין</w:t>
      </w:r>
      <w:r>
        <w:rPr>
          <w:rtl/>
        </w:rPr>
        <w:t xml:space="preserve"> </w:t>
      </w:r>
      <w:r>
        <w:rPr>
          <w:rFonts w:hint="eastAsia"/>
          <w:rtl/>
        </w:rPr>
        <w:t>כי</w:t>
      </w:r>
      <w:r>
        <w:rPr>
          <w:rtl/>
        </w:rPr>
        <w:t xml:space="preserve"> </w:t>
      </w:r>
      <w:r>
        <w:rPr>
          <w:rFonts w:hint="eastAsia"/>
          <w:rtl/>
        </w:rPr>
        <w:t>המערערת</w:t>
      </w:r>
      <w:r>
        <w:rPr>
          <w:rtl/>
        </w:rPr>
        <w:t xml:space="preserve">, </w:t>
      </w:r>
      <w:r>
        <w:rPr>
          <w:rFonts w:hint="eastAsia"/>
          <w:rtl/>
        </w:rPr>
        <w:t>אשר</w:t>
      </w:r>
      <w:r>
        <w:rPr>
          <w:rtl/>
        </w:rPr>
        <w:t xml:space="preserve"> </w:t>
      </w:r>
      <w:r>
        <w:rPr>
          <w:rFonts w:hint="eastAsia"/>
          <w:rtl/>
        </w:rPr>
        <w:t>הגישה</w:t>
      </w:r>
      <w:r>
        <w:rPr>
          <w:rtl/>
        </w:rPr>
        <w:t xml:space="preserve"> </w:t>
      </w:r>
      <w:r>
        <w:rPr>
          <w:rFonts w:hint="eastAsia"/>
          <w:rtl/>
        </w:rPr>
        <w:t>הצעות</w:t>
      </w:r>
      <w:r>
        <w:rPr>
          <w:rtl/>
        </w:rPr>
        <w:t xml:space="preserve"> </w:t>
      </w:r>
      <w:r>
        <w:rPr>
          <w:rFonts w:hint="eastAsia"/>
          <w:rtl/>
        </w:rPr>
        <w:t>ביחס</w:t>
      </w:r>
      <w:r>
        <w:rPr>
          <w:rtl/>
        </w:rPr>
        <w:t xml:space="preserve"> </w:t>
      </w:r>
      <w:r>
        <w:rPr>
          <w:rFonts w:hint="eastAsia"/>
          <w:rtl/>
        </w:rPr>
        <w:t>לשתי</w:t>
      </w:r>
      <w:r>
        <w:rPr>
          <w:rtl/>
        </w:rPr>
        <w:t xml:space="preserve"> </w:t>
      </w:r>
      <w:r>
        <w:rPr>
          <w:rFonts w:hint="eastAsia"/>
          <w:rtl/>
        </w:rPr>
        <w:t>הקטגוריות</w:t>
      </w:r>
      <w:r>
        <w:rPr>
          <w:rtl/>
        </w:rPr>
        <w:t xml:space="preserve"> </w:t>
      </w:r>
      <w:r>
        <w:rPr>
          <w:rFonts w:hint="eastAsia"/>
          <w:rtl/>
        </w:rPr>
        <w:t>הנ</w:t>
      </w:r>
      <w:r>
        <w:rPr>
          <w:rtl/>
        </w:rPr>
        <w:t>"</w:t>
      </w:r>
      <w:r>
        <w:rPr>
          <w:rFonts w:hint="eastAsia"/>
          <w:rtl/>
        </w:rPr>
        <w:t>ל</w:t>
      </w:r>
      <w:r>
        <w:rPr>
          <w:rtl/>
        </w:rPr>
        <w:t xml:space="preserve">, </w:t>
      </w:r>
      <w:r>
        <w:rPr>
          <w:rFonts w:hint="eastAsia"/>
          <w:rtl/>
        </w:rPr>
        <w:t>הגיעה</w:t>
      </w:r>
      <w:r>
        <w:rPr>
          <w:rtl/>
        </w:rPr>
        <w:t xml:space="preserve"> </w:t>
      </w:r>
      <w:r>
        <w:rPr>
          <w:rFonts w:hint="eastAsia"/>
          <w:rtl/>
        </w:rPr>
        <w:t>למקום</w:t>
      </w:r>
      <w:r>
        <w:rPr>
          <w:rtl/>
        </w:rPr>
        <w:t xml:space="preserve"> </w:t>
      </w:r>
      <w:r>
        <w:rPr>
          <w:rFonts w:hint="eastAsia"/>
          <w:rtl/>
        </w:rPr>
        <w:t>השני</w:t>
      </w:r>
      <w:r>
        <w:rPr>
          <w:rtl/>
        </w:rPr>
        <w:t xml:space="preserve"> </w:t>
      </w:r>
      <w:r>
        <w:rPr>
          <w:rFonts w:hint="eastAsia"/>
          <w:rtl/>
        </w:rPr>
        <w:t>ביחס</w:t>
      </w:r>
      <w:r>
        <w:rPr>
          <w:rtl/>
        </w:rPr>
        <w:t xml:space="preserve"> </w:t>
      </w:r>
      <w:r>
        <w:rPr>
          <w:rFonts w:hint="eastAsia"/>
          <w:rtl/>
        </w:rPr>
        <w:t>לקטגוריה</w:t>
      </w:r>
      <w:r>
        <w:rPr>
          <w:rtl/>
        </w:rPr>
        <w:t xml:space="preserve"> 1, </w:t>
      </w:r>
      <w:r>
        <w:rPr>
          <w:rFonts w:hint="eastAsia"/>
          <w:rtl/>
        </w:rPr>
        <w:t>עם</w:t>
      </w:r>
      <w:r>
        <w:rPr>
          <w:rtl/>
        </w:rPr>
        <w:t xml:space="preserve"> </w:t>
      </w:r>
      <w:r>
        <w:rPr>
          <w:rFonts w:hint="eastAsia"/>
          <w:rtl/>
        </w:rPr>
        <w:t>ציון</w:t>
      </w:r>
      <w:r>
        <w:rPr>
          <w:rtl/>
        </w:rPr>
        <w:t xml:space="preserve"> </w:t>
      </w:r>
      <w:r>
        <w:rPr>
          <w:rFonts w:hint="eastAsia"/>
          <w:rtl/>
        </w:rPr>
        <w:t>של</w:t>
      </w:r>
      <w:r>
        <w:rPr>
          <w:rtl/>
        </w:rPr>
        <w:t xml:space="preserve"> 98 (80 </w:t>
      </w:r>
      <w:r>
        <w:rPr>
          <w:rFonts w:hint="eastAsia"/>
          <w:rtl/>
        </w:rPr>
        <w:t>ברכיב</w:t>
      </w:r>
      <w:r>
        <w:rPr>
          <w:rtl/>
        </w:rPr>
        <w:t xml:space="preserve"> </w:t>
      </w:r>
      <w:r>
        <w:rPr>
          <w:rFonts w:hint="eastAsia"/>
          <w:rtl/>
        </w:rPr>
        <w:t>המחיר</w:t>
      </w:r>
      <w:r>
        <w:rPr>
          <w:rtl/>
        </w:rPr>
        <w:t xml:space="preserve"> </w:t>
      </w:r>
      <w:r>
        <w:rPr>
          <w:rFonts w:hint="eastAsia"/>
          <w:rtl/>
        </w:rPr>
        <w:t>ו</w:t>
      </w:r>
      <w:r>
        <w:rPr>
          <w:rtl/>
        </w:rPr>
        <w:t xml:space="preserve">-18 </w:t>
      </w:r>
      <w:r>
        <w:rPr>
          <w:rFonts w:hint="eastAsia"/>
          <w:rtl/>
        </w:rPr>
        <w:t>ברכיב</w:t>
      </w:r>
      <w:r>
        <w:rPr>
          <w:rtl/>
        </w:rPr>
        <w:t xml:space="preserve"> </w:t>
      </w:r>
      <w:r>
        <w:rPr>
          <w:rFonts w:hint="eastAsia"/>
          <w:rtl/>
        </w:rPr>
        <w:t>האיכות</w:t>
      </w:r>
      <w:r>
        <w:rPr>
          <w:rtl/>
        </w:rPr>
        <w:t xml:space="preserve">); </w:t>
      </w:r>
      <w:r>
        <w:rPr>
          <w:rFonts w:hint="eastAsia"/>
          <w:rtl/>
        </w:rPr>
        <w:t>ולמקום</w:t>
      </w:r>
      <w:r>
        <w:rPr>
          <w:rtl/>
        </w:rPr>
        <w:t xml:space="preserve"> </w:t>
      </w:r>
      <w:r>
        <w:rPr>
          <w:rFonts w:hint="eastAsia"/>
          <w:rtl/>
        </w:rPr>
        <w:t>הרביעי</w:t>
      </w:r>
      <w:r>
        <w:rPr>
          <w:rtl/>
        </w:rPr>
        <w:t xml:space="preserve"> </w:t>
      </w:r>
      <w:r>
        <w:rPr>
          <w:rFonts w:hint="eastAsia"/>
          <w:rtl/>
        </w:rPr>
        <w:t>ביחס</w:t>
      </w:r>
      <w:r>
        <w:rPr>
          <w:rtl/>
        </w:rPr>
        <w:t xml:space="preserve"> </w:t>
      </w:r>
      <w:r>
        <w:rPr>
          <w:rFonts w:hint="eastAsia"/>
          <w:rtl/>
        </w:rPr>
        <w:t>לקטגוריה</w:t>
      </w:r>
      <w:r>
        <w:rPr>
          <w:rtl/>
        </w:rPr>
        <w:t xml:space="preserve"> 2, </w:t>
      </w:r>
      <w:r>
        <w:rPr>
          <w:rFonts w:hint="eastAsia"/>
          <w:rtl/>
        </w:rPr>
        <w:t>עם</w:t>
      </w:r>
      <w:r>
        <w:rPr>
          <w:rtl/>
        </w:rPr>
        <w:t xml:space="preserve"> </w:t>
      </w:r>
      <w:r>
        <w:rPr>
          <w:rFonts w:hint="eastAsia"/>
          <w:rtl/>
        </w:rPr>
        <w:t>ציון</w:t>
      </w:r>
      <w:r>
        <w:rPr>
          <w:rtl/>
        </w:rPr>
        <w:t xml:space="preserve"> </w:t>
      </w:r>
      <w:r>
        <w:rPr>
          <w:rFonts w:hint="eastAsia"/>
          <w:rtl/>
        </w:rPr>
        <w:t>של</w:t>
      </w:r>
      <w:r>
        <w:rPr>
          <w:rtl/>
        </w:rPr>
        <w:t xml:space="preserve"> 83.52 (65.52 </w:t>
      </w:r>
      <w:r>
        <w:rPr>
          <w:rFonts w:hint="eastAsia"/>
          <w:rtl/>
        </w:rPr>
        <w:t>ברכיב</w:t>
      </w:r>
      <w:r>
        <w:rPr>
          <w:rtl/>
        </w:rPr>
        <w:t xml:space="preserve"> </w:t>
      </w:r>
      <w:r>
        <w:rPr>
          <w:rFonts w:hint="eastAsia"/>
          <w:rtl/>
        </w:rPr>
        <w:t>המחיר</w:t>
      </w:r>
      <w:r>
        <w:rPr>
          <w:rtl/>
        </w:rPr>
        <w:t xml:space="preserve"> </w:t>
      </w:r>
      <w:r>
        <w:rPr>
          <w:rFonts w:hint="eastAsia"/>
          <w:rtl/>
        </w:rPr>
        <w:t>ו</w:t>
      </w:r>
      <w:r>
        <w:rPr>
          <w:rtl/>
        </w:rPr>
        <w:t xml:space="preserve">-18 </w:t>
      </w:r>
      <w:r>
        <w:rPr>
          <w:rFonts w:hint="eastAsia"/>
          <w:rtl/>
        </w:rPr>
        <w:t>ברכיב</w:t>
      </w:r>
      <w:r>
        <w:rPr>
          <w:rtl/>
        </w:rPr>
        <w:t xml:space="preserve"> </w:t>
      </w:r>
      <w:r>
        <w:rPr>
          <w:rFonts w:hint="eastAsia"/>
          <w:rtl/>
        </w:rPr>
        <w:t>האיכות</w:t>
      </w:r>
      <w:r>
        <w:rPr>
          <w:rtl/>
        </w:rPr>
        <w:t>).</w:t>
      </w:r>
    </w:p>
    <w:p w14:paraId="7FAAD0C2" w14:textId="77777777" w:rsidR="002410B3" w:rsidRDefault="002410B3" w:rsidP="008D7B90">
      <w:pPr>
        <w:pStyle w:val="Ruller41"/>
        <w:spacing w:line="240" w:lineRule="auto"/>
        <w:rPr>
          <w:rtl/>
        </w:rPr>
      </w:pPr>
    </w:p>
    <w:p w14:paraId="571793FE" w14:textId="77777777" w:rsidR="002410B3" w:rsidRDefault="00000000" w:rsidP="008D7B90">
      <w:pPr>
        <w:pStyle w:val="Ruller41"/>
        <w:rPr>
          <w:rtl/>
        </w:rPr>
      </w:pPr>
      <w:r>
        <w:rPr>
          <w:rtl/>
        </w:rPr>
        <w:tab/>
        <w:t>למען שלמות התמונה, יצוין כי אף לא אחת מהמציעות הציעה הצעה ביחס לקטגוריה 3.</w:t>
      </w:r>
    </w:p>
    <w:p w14:paraId="3E95584E" w14:textId="77777777" w:rsidR="002410B3" w:rsidRDefault="002410B3" w:rsidP="008D7B90">
      <w:pPr>
        <w:pStyle w:val="Ruller4"/>
        <w:numPr>
          <w:ilvl w:val="0"/>
          <w:numId w:val="0"/>
        </w:numPr>
        <w:spacing w:line="240" w:lineRule="auto"/>
        <w:rPr>
          <w:rtl/>
        </w:rPr>
      </w:pPr>
    </w:p>
    <w:p w14:paraId="02698ACC" w14:textId="77777777" w:rsidR="002410B3" w:rsidRDefault="00000000" w:rsidP="008D7B90">
      <w:pPr>
        <w:pStyle w:val="Ruller4"/>
        <w:numPr>
          <w:ilvl w:val="0"/>
          <w:numId w:val="22"/>
        </w:numPr>
        <w:rPr>
          <w:rtl/>
        </w:rPr>
      </w:pPr>
      <w:r>
        <w:rPr>
          <w:rFonts w:hint="eastAsia"/>
          <w:rtl/>
        </w:rPr>
        <w:t>ביום</w:t>
      </w:r>
      <w:r>
        <w:rPr>
          <w:rtl/>
        </w:rPr>
        <w:t xml:space="preserve"> 6.1.2025 </w:t>
      </w:r>
      <w:r>
        <w:rPr>
          <w:rFonts w:hint="eastAsia"/>
          <w:rtl/>
        </w:rPr>
        <w:t>התכנסה</w:t>
      </w:r>
      <w:r>
        <w:rPr>
          <w:rtl/>
        </w:rPr>
        <w:t xml:space="preserve"> </w:t>
      </w:r>
      <w:r>
        <w:rPr>
          <w:rFonts w:hint="eastAsia"/>
          <w:rtl/>
        </w:rPr>
        <w:t>ועדת</w:t>
      </w:r>
      <w:r>
        <w:rPr>
          <w:rtl/>
        </w:rPr>
        <w:t xml:space="preserve"> </w:t>
      </w:r>
      <w:r>
        <w:rPr>
          <w:rFonts w:hint="eastAsia"/>
          <w:rtl/>
        </w:rPr>
        <w:t>המכרזים</w:t>
      </w:r>
      <w:r>
        <w:rPr>
          <w:rtl/>
        </w:rPr>
        <w:t xml:space="preserve"> </w:t>
      </w:r>
      <w:r>
        <w:rPr>
          <w:rFonts w:hint="eastAsia"/>
          <w:rtl/>
        </w:rPr>
        <w:t>לצורך</w:t>
      </w:r>
      <w:r>
        <w:rPr>
          <w:rtl/>
        </w:rPr>
        <w:t xml:space="preserve"> </w:t>
      </w:r>
      <w:r>
        <w:rPr>
          <w:rFonts w:hint="eastAsia"/>
          <w:rtl/>
        </w:rPr>
        <w:t>קיום</w:t>
      </w:r>
      <w:r>
        <w:rPr>
          <w:rtl/>
        </w:rPr>
        <w:t xml:space="preserve"> </w:t>
      </w:r>
      <w:r>
        <w:rPr>
          <w:rFonts w:hint="eastAsia"/>
          <w:rtl/>
        </w:rPr>
        <w:t>דיון</w:t>
      </w:r>
      <w:r>
        <w:rPr>
          <w:rtl/>
        </w:rPr>
        <w:t xml:space="preserve"> </w:t>
      </w:r>
      <w:r>
        <w:rPr>
          <w:rFonts w:hint="eastAsia"/>
          <w:rtl/>
        </w:rPr>
        <w:t>בהצעות</w:t>
      </w:r>
      <w:r>
        <w:rPr>
          <w:rtl/>
        </w:rPr>
        <w:t xml:space="preserve"> </w:t>
      </w:r>
      <w:r>
        <w:rPr>
          <w:rFonts w:hint="eastAsia"/>
          <w:rtl/>
        </w:rPr>
        <w:t>שהוגשו</w:t>
      </w:r>
      <w:r>
        <w:rPr>
          <w:rtl/>
        </w:rPr>
        <w:t xml:space="preserve">. </w:t>
      </w:r>
      <w:r>
        <w:rPr>
          <w:rFonts w:hint="eastAsia"/>
          <w:rtl/>
        </w:rPr>
        <w:t>במסגרת</w:t>
      </w:r>
      <w:r>
        <w:rPr>
          <w:rtl/>
        </w:rPr>
        <w:t xml:space="preserve"> </w:t>
      </w:r>
      <w:r>
        <w:rPr>
          <w:rFonts w:hint="eastAsia"/>
          <w:rtl/>
        </w:rPr>
        <w:t>דיון</w:t>
      </w:r>
      <w:r>
        <w:rPr>
          <w:rtl/>
        </w:rPr>
        <w:t xml:space="preserve"> </w:t>
      </w:r>
      <w:r>
        <w:rPr>
          <w:rFonts w:hint="eastAsia"/>
          <w:rtl/>
        </w:rPr>
        <w:t>זה</w:t>
      </w:r>
      <w:r>
        <w:rPr>
          <w:rtl/>
        </w:rPr>
        <w:t xml:space="preserve"> </w:t>
      </w:r>
      <w:r>
        <w:rPr>
          <w:rFonts w:hint="eastAsia"/>
          <w:rtl/>
        </w:rPr>
        <w:t>החליטה</w:t>
      </w:r>
      <w:r>
        <w:rPr>
          <w:rtl/>
        </w:rPr>
        <w:t xml:space="preserve"> </w:t>
      </w:r>
      <w:r>
        <w:rPr>
          <w:rFonts w:hint="eastAsia"/>
          <w:rtl/>
        </w:rPr>
        <w:t>ועדת</w:t>
      </w:r>
      <w:r>
        <w:rPr>
          <w:rtl/>
        </w:rPr>
        <w:t xml:space="preserve"> </w:t>
      </w:r>
      <w:r>
        <w:rPr>
          <w:rFonts w:hint="eastAsia"/>
          <w:rtl/>
        </w:rPr>
        <w:t>המכרזים</w:t>
      </w:r>
      <w:r>
        <w:rPr>
          <w:rtl/>
        </w:rPr>
        <w:t xml:space="preserve"> </w:t>
      </w:r>
      <w:r>
        <w:rPr>
          <w:rFonts w:hint="eastAsia"/>
          <w:rtl/>
        </w:rPr>
        <w:t>לאמץ</w:t>
      </w:r>
      <w:r>
        <w:rPr>
          <w:rtl/>
        </w:rPr>
        <w:t xml:space="preserve"> </w:t>
      </w:r>
      <w:r>
        <w:rPr>
          <w:rFonts w:hint="eastAsia"/>
          <w:rtl/>
        </w:rPr>
        <w:t>את</w:t>
      </w:r>
      <w:r>
        <w:rPr>
          <w:rtl/>
        </w:rPr>
        <w:t xml:space="preserve"> </w:t>
      </w:r>
      <w:r>
        <w:rPr>
          <w:rFonts w:hint="eastAsia"/>
          <w:rtl/>
        </w:rPr>
        <w:t>המלצותיו</w:t>
      </w:r>
      <w:r>
        <w:rPr>
          <w:rtl/>
        </w:rPr>
        <w:t xml:space="preserve"> </w:t>
      </w:r>
      <w:r>
        <w:rPr>
          <w:rFonts w:hint="eastAsia"/>
          <w:rtl/>
        </w:rPr>
        <w:t>של</w:t>
      </w:r>
      <w:r>
        <w:rPr>
          <w:rtl/>
        </w:rPr>
        <w:t xml:space="preserve"> </w:t>
      </w:r>
      <w:r>
        <w:rPr>
          <w:rFonts w:hint="eastAsia"/>
          <w:rtl/>
        </w:rPr>
        <w:t>היועץ</w:t>
      </w:r>
      <w:r>
        <w:rPr>
          <w:rtl/>
        </w:rPr>
        <w:t xml:space="preserve">, </w:t>
      </w:r>
      <w:r>
        <w:rPr>
          <w:rFonts w:hint="eastAsia"/>
          <w:rtl/>
        </w:rPr>
        <w:t>על</w:t>
      </w:r>
      <w:r>
        <w:rPr>
          <w:rtl/>
        </w:rPr>
        <w:t xml:space="preserve"> </w:t>
      </w:r>
      <w:r>
        <w:rPr>
          <w:rFonts w:hint="eastAsia"/>
          <w:rtl/>
        </w:rPr>
        <w:t>נימוקיהן</w:t>
      </w:r>
      <w:r>
        <w:rPr>
          <w:rtl/>
        </w:rPr>
        <w:t xml:space="preserve">, </w:t>
      </w:r>
      <w:r>
        <w:rPr>
          <w:rFonts w:hint="eastAsia"/>
          <w:rtl/>
        </w:rPr>
        <w:t>הן</w:t>
      </w:r>
      <w:r>
        <w:rPr>
          <w:rtl/>
        </w:rPr>
        <w:t xml:space="preserve"> </w:t>
      </w:r>
      <w:r>
        <w:rPr>
          <w:rFonts w:hint="eastAsia"/>
          <w:rtl/>
        </w:rPr>
        <w:t>לעניין</w:t>
      </w:r>
      <w:r>
        <w:rPr>
          <w:rtl/>
        </w:rPr>
        <w:t xml:space="preserve"> </w:t>
      </w:r>
      <w:r>
        <w:rPr>
          <w:rFonts w:hint="eastAsia"/>
          <w:rtl/>
        </w:rPr>
        <w:t>קבלת</w:t>
      </w:r>
      <w:r>
        <w:rPr>
          <w:rtl/>
        </w:rPr>
        <w:t xml:space="preserve"> </w:t>
      </w:r>
      <w:r>
        <w:rPr>
          <w:rFonts w:hint="eastAsia"/>
          <w:rtl/>
        </w:rPr>
        <w:t>כתבי</w:t>
      </w:r>
      <w:r>
        <w:rPr>
          <w:rtl/>
        </w:rPr>
        <w:t xml:space="preserve"> </w:t>
      </w:r>
      <w:r>
        <w:rPr>
          <w:rFonts w:hint="eastAsia"/>
          <w:rtl/>
        </w:rPr>
        <w:t>הערבות</w:t>
      </w:r>
      <w:r>
        <w:rPr>
          <w:rtl/>
        </w:rPr>
        <w:t xml:space="preserve"> </w:t>
      </w:r>
      <w:r>
        <w:rPr>
          <w:rFonts w:hint="eastAsia"/>
          <w:rtl/>
        </w:rPr>
        <w:t>שצורפו</w:t>
      </w:r>
      <w:r>
        <w:rPr>
          <w:rtl/>
        </w:rPr>
        <w:t xml:space="preserve"> </w:t>
      </w:r>
      <w:r>
        <w:rPr>
          <w:rFonts w:hint="eastAsia"/>
          <w:rtl/>
        </w:rPr>
        <w:t>להצעותיהן</w:t>
      </w:r>
      <w:r>
        <w:rPr>
          <w:rtl/>
        </w:rPr>
        <w:t xml:space="preserve"> </w:t>
      </w:r>
      <w:r>
        <w:rPr>
          <w:rFonts w:hint="eastAsia"/>
          <w:rtl/>
        </w:rPr>
        <w:t>של</w:t>
      </w:r>
      <w:r>
        <w:rPr>
          <w:rtl/>
        </w:rPr>
        <w:t xml:space="preserve"> </w:t>
      </w:r>
      <w:r>
        <w:rPr>
          <w:rFonts w:hint="eastAsia"/>
          <w:rtl/>
        </w:rPr>
        <w:t>המשיבות</w:t>
      </w:r>
      <w:r>
        <w:rPr>
          <w:rtl/>
        </w:rPr>
        <w:t xml:space="preserve"> 5-3, </w:t>
      </w:r>
      <w:r>
        <w:rPr>
          <w:rFonts w:hint="eastAsia"/>
          <w:rtl/>
        </w:rPr>
        <w:t>והן</w:t>
      </w:r>
      <w:r>
        <w:rPr>
          <w:rtl/>
        </w:rPr>
        <w:t xml:space="preserve"> </w:t>
      </w:r>
      <w:r>
        <w:rPr>
          <w:rFonts w:hint="eastAsia"/>
          <w:rtl/>
        </w:rPr>
        <w:t>לעניין</w:t>
      </w:r>
      <w:r>
        <w:rPr>
          <w:rtl/>
        </w:rPr>
        <w:t xml:space="preserve"> </w:t>
      </w:r>
      <w:r>
        <w:rPr>
          <w:rFonts w:hint="eastAsia"/>
          <w:rtl/>
        </w:rPr>
        <w:t>הבחירה</w:t>
      </w:r>
      <w:r>
        <w:rPr>
          <w:rtl/>
        </w:rPr>
        <w:t xml:space="preserve"> </w:t>
      </w:r>
      <w:r>
        <w:rPr>
          <w:rFonts w:hint="eastAsia"/>
          <w:rtl/>
        </w:rPr>
        <w:t>במשיבה</w:t>
      </w:r>
      <w:r>
        <w:rPr>
          <w:rtl/>
        </w:rPr>
        <w:t xml:space="preserve"> 3 </w:t>
      </w:r>
      <w:r>
        <w:rPr>
          <w:rFonts w:hint="eastAsia"/>
          <w:rtl/>
        </w:rPr>
        <w:t>כזוכה</w:t>
      </w:r>
      <w:r>
        <w:rPr>
          <w:rtl/>
        </w:rPr>
        <w:t xml:space="preserve"> </w:t>
      </w:r>
      <w:r>
        <w:rPr>
          <w:rFonts w:hint="eastAsia"/>
          <w:rtl/>
        </w:rPr>
        <w:t>בקטגוריה</w:t>
      </w:r>
      <w:r>
        <w:rPr>
          <w:rtl/>
        </w:rPr>
        <w:t xml:space="preserve"> 1 </w:t>
      </w:r>
      <w:r>
        <w:rPr>
          <w:rFonts w:hint="eastAsia"/>
          <w:rtl/>
        </w:rPr>
        <w:t>והבחירה</w:t>
      </w:r>
      <w:r>
        <w:rPr>
          <w:rtl/>
        </w:rPr>
        <w:t xml:space="preserve"> </w:t>
      </w:r>
      <w:r>
        <w:rPr>
          <w:rFonts w:hint="eastAsia"/>
          <w:rtl/>
        </w:rPr>
        <w:t>במשיבה</w:t>
      </w:r>
      <w:r>
        <w:rPr>
          <w:rtl/>
        </w:rPr>
        <w:t xml:space="preserve"> 4 </w:t>
      </w:r>
      <w:r>
        <w:rPr>
          <w:rFonts w:hint="eastAsia"/>
          <w:rtl/>
        </w:rPr>
        <w:t>כזוכה</w:t>
      </w:r>
      <w:r>
        <w:rPr>
          <w:rtl/>
        </w:rPr>
        <w:t xml:space="preserve"> </w:t>
      </w:r>
      <w:r>
        <w:rPr>
          <w:rFonts w:hint="eastAsia"/>
          <w:rtl/>
        </w:rPr>
        <w:t>בקטגוריה</w:t>
      </w:r>
      <w:r>
        <w:rPr>
          <w:rtl/>
        </w:rPr>
        <w:t xml:space="preserve"> 2.</w:t>
      </w:r>
    </w:p>
    <w:p w14:paraId="25FE5B26" w14:textId="77777777" w:rsidR="002410B3" w:rsidRDefault="002410B3" w:rsidP="008D7B90">
      <w:pPr>
        <w:pStyle w:val="Ruller41"/>
        <w:spacing w:line="240" w:lineRule="auto"/>
        <w:rPr>
          <w:rtl/>
        </w:rPr>
      </w:pPr>
    </w:p>
    <w:p w14:paraId="29FB8CA3" w14:textId="77777777" w:rsidR="002410B3" w:rsidRDefault="00000000" w:rsidP="008D7B90">
      <w:pPr>
        <w:pStyle w:val="Ruller4"/>
        <w:numPr>
          <w:ilvl w:val="0"/>
          <w:numId w:val="22"/>
        </w:numPr>
        <w:rPr>
          <w:rtl/>
        </w:rPr>
      </w:pPr>
      <w:r>
        <w:rPr>
          <w:rFonts w:hint="eastAsia"/>
          <w:rtl/>
        </w:rPr>
        <w:t>לטענת</w:t>
      </w:r>
      <w:r>
        <w:rPr>
          <w:rtl/>
        </w:rPr>
        <w:t xml:space="preserve"> </w:t>
      </w:r>
      <w:r>
        <w:rPr>
          <w:rFonts w:hint="eastAsia"/>
          <w:rtl/>
        </w:rPr>
        <w:t>המערערת</w:t>
      </w:r>
      <w:r>
        <w:rPr>
          <w:rtl/>
        </w:rPr>
        <w:t xml:space="preserve">, </w:t>
      </w:r>
      <w:r>
        <w:rPr>
          <w:rFonts w:hint="eastAsia"/>
          <w:rtl/>
        </w:rPr>
        <w:t>עוד</w:t>
      </w:r>
      <w:r>
        <w:rPr>
          <w:rtl/>
        </w:rPr>
        <w:t xml:space="preserve"> </w:t>
      </w:r>
      <w:r>
        <w:rPr>
          <w:rFonts w:hint="eastAsia"/>
          <w:rtl/>
        </w:rPr>
        <w:t>לפני</w:t>
      </w:r>
      <w:r>
        <w:rPr>
          <w:rtl/>
        </w:rPr>
        <w:t xml:space="preserve"> </w:t>
      </w:r>
      <w:r>
        <w:rPr>
          <w:rFonts w:hint="eastAsia"/>
          <w:rtl/>
        </w:rPr>
        <w:t>התכנסות</w:t>
      </w:r>
      <w:r>
        <w:rPr>
          <w:rtl/>
        </w:rPr>
        <w:t xml:space="preserve"> </w:t>
      </w:r>
      <w:r>
        <w:rPr>
          <w:rFonts w:hint="eastAsia"/>
          <w:rtl/>
        </w:rPr>
        <w:t>ועדת</w:t>
      </w:r>
      <w:r>
        <w:rPr>
          <w:rtl/>
        </w:rPr>
        <w:t xml:space="preserve"> </w:t>
      </w:r>
      <w:r>
        <w:rPr>
          <w:rFonts w:hint="eastAsia"/>
          <w:rtl/>
        </w:rPr>
        <w:t>המכרזים</w:t>
      </w:r>
      <w:r>
        <w:rPr>
          <w:rtl/>
        </w:rPr>
        <w:t xml:space="preserve"> </w:t>
      </w:r>
      <w:r>
        <w:rPr>
          <w:rFonts w:hint="eastAsia"/>
          <w:rtl/>
        </w:rPr>
        <w:t>ביום</w:t>
      </w:r>
      <w:r>
        <w:rPr>
          <w:rtl/>
        </w:rPr>
        <w:t xml:space="preserve"> 6.1.2025, </w:t>
      </w:r>
      <w:r>
        <w:rPr>
          <w:rFonts w:hint="eastAsia"/>
          <w:rtl/>
        </w:rPr>
        <w:t>גונבו</w:t>
      </w:r>
      <w:r>
        <w:rPr>
          <w:rtl/>
        </w:rPr>
        <w:t xml:space="preserve"> </w:t>
      </w:r>
      <w:r>
        <w:rPr>
          <w:rFonts w:hint="eastAsia"/>
          <w:rtl/>
        </w:rPr>
        <w:t>לאוזניה</w:t>
      </w:r>
      <w:r>
        <w:rPr>
          <w:rtl/>
        </w:rPr>
        <w:t xml:space="preserve"> </w:t>
      </w:r>
      <w:r>
        <w:rPr>
          <w:rFonts w:hint="eastAsia"/>
          <w:rtl/>
        </w:rPr>
        <w:t>שמועות</w:t>
      </w:r>
      <w:r>
        <w:rPr>
          <w:rtl/>
        </w:rPr>
        <w:t xml:space="preserve"> </w:t>
      </w:r>
      <w:r>
        <w:rPr>
          <w:rFonts w:hint="eastAsia"/>
          <w:rtl/>
        </w:rPr>
        <w:t>לפיהן</w:t>
      </w:r>
      <w:r>
        <w:rPr>
          <w:rtl/>
        </w:rPr>
        <w:t xml:space="preserve"> </w:t>
      </w:r>
      <w:r>
        <w:rPr>
          <w:rFonts w:hint="eastAsia"/>
          <w:rtl/>
        </w:rPr>
        <w:t>קיימת</w:t>
      </w:r>
      <w:r>
        <w:rPr>
          <w:rtl/>
        </w:rPr>
        <w:t xml:space="preserve"> </w:t>
      </w:r>
      <w:r>
        <w:rPr>
          <w:rFonts w:hint="eastAsia"/>
          <w:rtl/>
        </w:rPr>
        <w:t>בעיה</w:t>
      </w:r>
      <w:r>
        <w:rPr>
          <w:rtl/>
        </w:rPr>
        <w:t xml:space="preserve"> </w:t>
      </w:r>
      <w:r>
        <w:rPr>
          <w:rFonts w:hint="eastAsia"/>
          <w:rtl/>
        </w:rPr>
        <w:t>בהצעתה</w:t>
      </w:r>
      <w:r>
        <w:rPr>
          <w:rtl/>
        </w:rPr>
        <w:t xml:space="preserve">, </w:t>
      </w:r>
      <w:r>
        <w:rPr>
          <w:rFonts w:hint="eastAsia"/>
          <w:rtl/>
        </w:rPr>
        <w:t>וכי</w:t>
      </w:r>
      <w:r>
        <w:rPr>
          <w:rtl/>
        </w:rPr>
        <w:t xml:space="preserve"> </w:t>
      </w:r>
      <w:r>
        <w:rPr>
          <w:rFonts w:hint="eastAsia"/>
          <w:rtl/>
        </w:rPr>
        <w:t>המשיבה</w:t>
      </w:r>
      <w:r>
        <w:rPr>
          <w:rtl/>
        </w:rPr>
        <w:t xml:space="preserve"> 3 </w:t>
      </w:r>
      <w:r>
        <w:rPr>
          <w:rFonts w:hint="eastAsia"/>
          <w:rtl/>
        </w:rPr>
        <w:t>צפויה</w:t>
      </w:r>
      <w:r>
        <w:rPr>
          <w:rtl/>
        </w:rPr>
        <w:t xml:space="preserve"> </w:t>
      </w:r>
      <w:r>
        <w:rPr>
          <w:rFonts w:hint="eastAsia"/>
          <w:rtl/>
        </w:rPr>
        <w:t>להיות</w:t>
      </w:r>
      <w:r>
        <w:rPr>
          <w:rtl/>
        </w:rPr>
        <w:t xml:space="preserve"> </w:t>
      </w:r>
      <w:r>
        <w:rPr>
          <w:rFonts w:hint="eastAsia"/>
          <w:rtl/>
        </w:rPr>
        <w:t>מוכרזת</w:t>
      </w:r>
      <w:r>
        <w:rPr>
          <w:rtl/>
        </w:rPr>
        <w:t xml:space="preserve"> </w:t>
      </w:r>
      <w:r>
        <w:rPr>
          <w:rFonts w:hint="eastAsia"/>
          <w:rtl/>
        </w:rPr>
        <w:t>כזוכה</w:t>
      </w:r>
      <w:r>
        <w:rPr>
          <w:rtl/>
        </w:rPr>
        <w:t xml:space="preserve"> </w:t>
      </w:r>
      <w:r>
        <w:rPr>
          <w:rFonts w:hint="eastAsia"/>
          <w:rtl/>
        </w:rPr>
        <w:t>בקטגוריה</w:t>
      </w:r>
      <w:r>
        <w:rPr>
          <w:rtl/>
        </w:rPr>
        <w:t xml:space="preserve"> 1. </w:t>
      </w:r>
      <w:r>
        <w:rPr>
          <w:rFonts w:hint="eastAsia"/>
          <w:rtl/>
        </w:rPr>
        <w:t>בעקבות</w:t>
      </w:r>
      <w:r>
        <w:rPr>
          <w:rtl/>
        </w:rPr>
        <w:t xml:space="preserve"> </w:t>
      </w:r>
      <w:r>
        <w:rPr>
          <w:rFonts w:hint="eastAsia"/>
          <w:rtl/>
        </w:rPr>
        <w:t>קבלת</w:t>
      </w:r>
      <w:r>
        <w:rPr>
          <w:rtl/>
        </w:rPr>
        <w:t xml:space="preserve"> </w:t>
      </w:r>
      <w:r>
        <w:rPr>
          <w:rFonts w:hint="eastAsia"/>
          <w:rtl/>
        </w:rPr>
        <w:t>מידע</w:t>
      </w:r>
      <w:r>
        <w:rPr>
          <w:rtl/>
        </w:rPr>
        <w:t xml:space="preserve"> </w:t>
      </w:r>
      <w:r>
        <w:rPr>
          <w:rFonts w:hint="eastAsia"/>
          <w:rtl/>
        </w:rPr>
        <w:t>זה</w:t>
      </w:r>
      <w:r>
        <w:rPr>
          <w:rtl/>
        </w:rPr>
        <w:t xml:space="preserve">, </w:t>
      </w:r>
      <w:r>
        <w:rPr>
          <w:rFonts w:hint="eastAsia"/>
          <w:rtl/>
        </w:rPr>
        <w:t>ביום</w:t>
      </w:r>
      <w:r>
        <w:rPr>
          <w:rtl/>
        </w:rPr>
        <w:t xml:space="preserve"> 7.1.2025 </w:t>
      </w:r>
      <w:r>
        <w:rPr>
          <w:rFonts w:hint="eastAsia"/>
          <w:rtl/>
        </w:rPr>
        <w:t>פנה</w:t>
      </w:r>
      <w:r>
        <w:rPr>
          <w:rtl/>
        </w:rPr>
        <w:t xml:space="preserve"> </w:t>
      </w:r>
      <w:r>
        <w:rPr>
          <w:rFonts w:hint="eastAsia"/>
          <w:rtl/>
        </w:rPr>
        <w:t>סמנכ</w:t>
      </w:r>
      <w:r>
        <w:rPr>
          <w:rtl/>
        </w:rPr>
        <w:t>"</w:t>
      </w:r>
      <w:r>
        <w:rPr>
          <w:rFonts w:hint="eastAsia"/>
          <w:rtl/>
        </w:rPr>
        <w:t>ל</w:t>
      </w:r>
      <w:r>
        <w:rPr>
          <w:rtl/>
        </w:rPr>
        <w:t xml:space="preserve"> </w:t>
      </w:r>
      <w:r>
        <w:rPr>
          <w:rFonts w:hint="eastAsia"/>
          <w:rtl/>
        </w:rPr>
        <w:t>המערערת</w:t>
      </w:r>
      <w:r>
        <w:rPr>
          <w:rtl/>
        </w:rPr>
        <w:t xml:space="preserve">, </w:t>
      </w:r>
      <w:r>
        <w:rPr>
          <w:rFonts w:hint="eastAsia"/>
          <w:rtl/>
        </w:rPr>
        <w:t>מר</w:t>
      </w:r>
      <w:r>
        <w:rPr>
          <w:rtl/>
        </w:rPr>
        <w:t xml:space="preserve"> </w:t>
      </w:r>
      <w:r>
        <w:rPr>
          <w:rFonts w:hint="eastAsia"/>
          <w:rtl/>
        </w:rPr>
        <w:t>ליעוד</w:t>
      </w:r>
      <w:r>
        <w:rPr>
          <w:rtl/>
        </w:rPr>
        <w:t xml:space="preserve"> </w:t>
      </w:r>
      <w:r>
        <w:rPr>
          <w:rFonts w:hint="eastAsia"/>
          <w:rtl/>
        </w:rPr>
        <w:t>כהן</w:t>
      </w:r>
      <w:r>
        <w:rPr>
          <w:rtl/>
        </w:rPr>
        <w:t xml:space="preserve"> (</w:t>
      </w:r>
      <w:r>
        <w:rPr>
          <w:rFonts w:hint="eastAsia"/>
          <w:rtl/>
        </w:rPr>
        <w:t>להלן</w:t>
      </w:r>
      <w:r>
        <w:rPr>
          <w:rtl/>
        </w:rPr>
        <w:t xml:space="preserve">: </w:t>
      </w:r>
      <w:r>
        <w:rPr>
          <w:rFonts w:ascii="Century" w:hAnsi="Century" w:cs="Miriam" w:hint="eastAsia"/>
          <w:b/>
          <w:spacing w:val="0"/>
          <w:sz w:val="22"/>
          <w:szCs w:val="24"/>
          <w:rtl/>
        </w:rPr>
        <w:t>מר</w:t>
      </w:r>
      <w:r>
        <w:rPr>
          <w:rFonts w:ascii="Century" w:hAnsi="Century" w:cs="Miriam"/>
          <w:b/>
          <w:spacing w:val="0"/>
          <w:sz w:val="22"/>
          <w:szCs w:val="24"/>
          <w:rtl/>
        </w:rPr>
        <w:t xml:space="preserve"> </w:t>
      </w:r>
      <w:r>
        <w:rPr>
          <w:rFonts w:ascii="Century" w:hAnsi="Century" w:cs="Miriam" w:hint="eastAsia"/>
          <w:b/>
          <w:spacing w:val="0"/>
          <w:sz w:val="22"/>
          <w:szCs w:val="24"/>
          <w:rtl/>
        </w:rPr>
        <w:t>כהן</w:t>
      </w:r>
      <w:r>
        <w:rPr>
          <w:rtl/>
        </w:rPr>
        <w:t xml:space="preserve">), </w:t>
      </w:r>
      <w:r>
        <w:rPr>
          <w:rFonts w:hint="eastAsia"/>
          <w:rtl/>
        </w:rPr>
        <w:t>ליועץ</w:t>
      </w:r>
      <w:r>
        <w:rPr>
          <w:rtl/>
        </w:rPr>
        <w:t xml:space="preserve">, </w:t>
      </w:r>
      <w:r>
        <w:rPr>
          <w:rFonts w:hint="eastAsia"/>
          <w:rtl/>
        </w:rPr>
        <w:t>על</w:t>
      </w:r>
      <w:r>
        <w:rPr>
          <w:rtl/>
        </w:rPr>
        <w:t xml:space="preserve"> </w:t>
      </w:r>
      <w:r>
        <w:rPr>
          <w:rFonts w:hint="eastAsia"/>
          <w:rtl/>
        </w:rPr>
        <w:t>מנת</w:t>
      </w:r>
      <w:r>
        <w:rPr>
          <w:rtl/>
        </w:rPr>
        <w:t xml:space="preserve"> </w:t>
      </w:r>
      <w:r>
        <w:rPr>
          <w:rFonts w:hint="eastAsia"/>
          <w:rtl/>
        </w:rPr>
        <w:t>לברר</w:t>
      </w:r>
      <w:r>
        <w:rPr>
          <w:rtl/>
        </w:rPr>
        <w:t xml:space="preserve"> </w:t>
      </w:r>
      <w:r>
        <w:rPr>
          <w:rFonts w:hint="eastAsia"/>
          <w:rtl/>
        </w:rPr>
        <w:t>את</w:t>
      </w:r>
      <w:r>
        <w:rPr>
          <w:rtl/>
        </w:rPr>
        <w:t xml:space="preserve"> </w:t>
      </w:r>
      <w:r>
        <w:rPr>
          <w:rFonts w:hint="eastAsia"/>
          <w:rtl/>
        </w:rPr>
        <w:t>פשר</w:t>
      </w:r>
      <w:r>
        <w:rPr>
          <w:rtl/>
        </w:rPr>
        <w:t xml:space="preserve"> </w:t>
      </w:r>
      <w:r>
        <w:rPr>
          <w:rFonts w:hint="eastAsia"/>
          <w:rtl/>
        </w:rPr>
        <w:t>השמועות</w:t>
      </w:r>
      <w:r>
        <w:rPr>
          <w:rtl/>
        </w:rPr>
        <w:t xml:space="preserve"> </w:t>
      </w:r>
      <w:r>
        <w:rPr>
          <w:rFonts w:hint="eastAsia"/>
          <w:rtl/>
        </w:rPr>
        <w:t>הנ</w:t>
      </w:r>
      <w:r>
        <w:rPr>
          <w:rtl/>
        </w:rPr>
        <w:t>"</w:t>
      </w:r>
      <w:r>
        <w:rPr>
          <w:rFonts w:hint="eastAsia"/>
          <w:rtl/>
        </w:rPr>
        <w:t>ל</w:t>
      </w:r>
      <w:r>
        <w:rPr>
          <w:rtl/>
        </w:rPr>
        <w:t xml:space="preserve">. </w:t>
      </w:r>
      <w:r>
        <w:rPr>
          <w:rFonts w:hint="eastAsia"/>
          <w:rtl/>
        </w:rPr>
        <w:t>לטענת</w:t>
      </w:r>
      <w:r>
        <w:rPr>
          <w:rtl/>
        </w:rPr>
        <w:t xml:space="preserve"> </w:t>
      </w:r>
      <w:r>
        <w:rPr>
          <w:rFonts w:hint="eastAsia"/>
          <w:rtl/>
        </w:rPr>
        <w:t>מר</w:t>
      </w:r>
      <w:r>
        <w:rPr>
          <w:rtl/>
        </w:rPr>
        <w:t xml:space="preserve"> </w:t>
      </w:r>
      <w:r>
        <w:rPr>
          <w:rFonts w:hint="eastAsia"/>
          <w:rtl/>
        </w:rPr>
        <w:t>כהן</w:t>
      </w:r>
      <w:r>
        <w:rPr>
          <w:rtl/>
        </w:rPr>
        <w:t xml:space="preserve">, </w:t>
      </w:r>
      <w:r>
        <w:rPr>
          <w:rFonts w:hint="eastAsia"/>
          <w:rtl/>
        </w:rPr>
        <w:t>במסגרת</w:t>
      </w:r>
      <w:r>
        <w:rPr>
          <w:rtl/>
        </w:rPr>
        <w:t xml:space="preserve"> </w:t>
      </w:r>
      <w:r>
        <w:rPr>
          <w:rFonts w:hint="eastAsia"/>
          <w:rtl/>
        </w:rPr>
        <w:t>השיחה</w:t>
      </w:r>
      <w:r>
        <w:rPr>
          <w:rtl/>
        </w:rPr>
        <w:t xml:space="preserve"> </w:t>
      </w:r>
      <w:r>
        <w:rPr>
          <w:rFonts w:hint="eastAsia"/>
          <w:rtl/>
        </w:rPr>
        <w:t>שהתקיימה</w:t>
      </w:r>
      <w:r>
        <w:rPr>
          <w:rtl/>
        </w:rPr>
        <w:t xml:space="preserve"> </w:t>
      </w:r>
      <w:r>
        <w:rPr>
          <w:rFonts w:hint="eastAsia"/>
          <w:rtl/>
        </w:rPr>
        <w:t>בין</w:t>
      </w:r>
      <w:r>
        <w:rPr>
          <w:rtl/>
        </w:rPr>
        <w:t xml:space="preserve"> </w:t>
      </w:r>
      <w:r>
        <w:rPr>
          <w:rFonts w:hint="eastAsia"/>
          <w:rtl/>
        </w:rPr>
        <w:t>השניים</w:t>
      </w:r>
      <w:r>
        <w:rPr>
          <w:rtl/>
        </w:rPr>
        <w:t xml:space="preserve">, </w:t>
      </w:r>
      <w:r>
        <w:rPr>
          <w:rFonts w:hint="eastAsia"/>
          <w:rtl/>
        </w:rPr>
        <w:t>מסר</w:t>
      </w:r>
      <w:r>
        <w:rPr>
          <w:rtl/>
        </w:rPr>
        <w:t xml:space="preserve"> </w:t>
      </w:r>
      <w:r>
        <w:rPr>
          <w:rFonts w:hint="eastAsia"/>
          <w:rtl/>
        </w:rPr>
        <w:t>לו</w:t>
      </w:r>
      <w:r>
        <w:rPr>
          <w:rtl/>
        </w:rPr>
        <w:t xml:space="preserve"> </w:t>
      </w:r>
      <w:r>
        <w:rPr>
          <w:rFonts w:hint="eastAsia"/>
          <w:rtl/>
        </w:rPr>
        <w:t>היועץ</w:t>
      </w:r>
      <w:r>
        <w:rPr>
          <w:rtl/>
        </w:rPr>
        <w:t xml:space="preserve"> </w:t>
      </w:r>
      <w:r>
        <w:rPr>
          <w:rFonts w:hint="eastAsia"/>
          <w:rtl/>
        </w:rPr>
        <w:t>כי</w:t>
      </w:r>
      <w:r>
        <w:rPr>
          <w:rtl/>
        </w:rPr>
        <w:t xml:space="preserve"> </w:t>
      </w:r>
      <w:r>
        <w:rPr>
          <w:rFonts w:hint="eastAsia"/>
          <w:rtl/>
        </w:rPr>
        <w:t>האחראי</w:t>
      </w:r>
      <w:r>
        <w:rPr>
          <w:rtl/>
        </w:rPr>
        <w:t xml:space="preserve"> </w:t>
      </w:r>
      <w:r>
        <w:rPr>
          <w:rFonts w:hint="eastAsia"/>
          <w:rtl/>
        </w:rPr>
        <w:t>על</w:t>
      </w:r>
      <w:r>
        <w:rPr>
          <w:rtl/>
        </w:rPr>
        <w:t xml:space="preserve"> </w:t>
      </w:r>
      <w:r>
        <w:rPr>
          <w:rFonts w:hint="eastAsia"/>
          <w:rtl/>
        </w:rPr>
        <w:t>השילוט</w:t>
      </w:r>
      <w:r>
        <w:rPr>
          <w:rtl/>
        </w:rPr>
        <w:t xml:space="preserve"> </w:t>
      </w:r>
      <w:r>
        <w:rPr>
          <w:rFonts w:hint="eastAsia"/>
          <w:rtl/>
        </w:rPr>
        <w:t>בעיריית</w:t>
      </w:r>
      <w:r>
        <w:rPr>
          <w:rtl/>
        </w:rPr>
        <w:t xml:space="preserve"> </w:t>
      </w:r>
      <w:r>
        <w:rPr>
          <w:rFonts w:hint="eastAsia"/>
          <w:rtl/>
        </w:rPr>
        <w:t>פתח</w:t>
      </w:r>
      <w:r>
        <w:rPr>
          <w:rtl/>
        </w:rPr>
        <w:t>-</w:t>
      </w:r>
      <w:r>
        <w:rPr>
          <w:rFonts w:hint="eastAsia"/>
          <w:rtl/>
        </w:rPr>
        <w:t>תקווה</w:t>
      </w:r>
      <w:r>
        <w:rPr>
          <w:rtl/>
        </w:rPr>
        <w:t xml:space="preserve">, </w:t>
      </w:r>
      <w:r>
        <w:rPr>
          <w:rFonts w:hint="eastAsia"/>
          <w:rtl/>
        </w:rPr>
        <w:t>מר</w:t>
      </w:r>
      <w:r>
        <w:rPr>
          <w:rtl/>
        </w:rPr>
        <w:t xml:space="preserve"> </w:t>
      </w:r>
      <w:r>
        <w:rPr>
          <w:rFonts w:hint="eastAsia"/>
          <w:rtl/>
        </w:rPr>
        <w:t>איציק</w:t>
      </w:r>
      <w:r>
        <w:rPr>
          <w:rtl/>
        </w:rPr>
        <w:t xml:space="preserve"> </w:t>
      </w:r>
      <w:r>
        <w:rPr>
          <w:rFonts w:hint="eastAsia"/>
          <w:rtl/>
        </w:rPr>
        <w:t>שרעבי</w:t>
      </w:r>
      <w:r>
        <w:rPr>
          <w:rtl/>
        </w:rPr>
        <w:t xml:space="preserve"> (</w:t>
      </w:r>
      <w:r>
        <w:rPr>
          <w:rFonts w:hint="eastAsia"/>
          <w:rtl/>
        </w:rPr>
        <w:t>להלן</w:t>
      </w:r>
      <w:r>
        <w:rPr>
          <w:rtl/>
        </w:rPr>
        <w:t xml:space="preserve">: </w:t>
      </w:r>
      <w:r>
        <w:rPr>
          <w:rFonts w:ascii="Century" w:hAnsi="Century" w:cs="Miriam" w:hint="eastAsia"/>
          <w:b/>
          <w:spacing w:val="0"/>
          <w:sz w:val="22"/>
          <w:szCs w:val="24"/>
          <w:rtl/>
        </w:rPr>
        <w:t>מר</w:t>
      </w:r>
      <w:r>
        <w:rPr>
          <w:rFonts w:ascii="Century" w:hAnsi="Century" w:cs="Miriam"/>
          <w:b/>
          <w:spacing w:val="0"/>
          <w:sz w:val="22"/>
          <w:szCs w:val="24"/>
          <w:rtl/>
        </w:rPr>
        <w:t xml:space="preserve"> </w:t>
      </w:r>
      <w:r>
        <w:rPr>
          <w:rFonts w:ascii="Century" w:hAnsi="Century" w:cs="Miriam" w:hint="eastAsia"/>
          <w:b/>
          <w:spacing w:val="0"/>
          <w:sz w:val="22"/>
          <w:szCs w:val="24"/>
          <w:rtl/>
        </w:rPr>
        <w:t>שרעבי</w:t>
      </w:r>
      <w:r>
        <w:rPr>
          <w:rFonts w:ascii="Century" w:hAnsi="Century"/>
          <w:sz w:val="22"/>
          <w:rtl/>
        </w:rPr>
        <w:t>),</w:t>
      </w:r>
      <w:r>
        <w:rPr>
          <w:rtl/>
        </w:rPr>
        <w:t xml:space="preserve"> </w:t>
      </w:r>
      <w:r>
        <w:rPr>
          <w:rFonts w:hint="eastAsia"/>
          <w:rtl/>
        </w:rPr>
        <w:t>אותו</w:t>
      </w:r>
      <w:r>
        <w:rPr>
          <w:rtl/>
        </w:rPr>
        <w:t xml:space="preserve"> </w:t>
      </w:r>
      <w:r>
        <w:rPr>
          <w:rFonts w:hint="eastAsia"/>
          <w:rtl/>
        </w:rPr>
        <w:t>רשמה</w:t>
      </w:r>
      <w:r>
        <w:rPr>
          <w:rtl/>
        </w:rPr>
        <w:t xml:space="preserve"> </w:t>
      </w:r>
      <w:r>
        <w:rPr>
          <w:rFonts w:hint="eastAsia"/>
          <w:rtl/>
        </w:rPr>
        <w:t>המערערת</w:t>
      </w:r>
      <w:r>
        <w:rPr>
          <w:rtl/>
        </w:rPr>
        <w:t xml:space="preserve"> </w:t>
      </w:r>
      <w:r>
        <w:rPr>
          <w:rFonts w:hint="eastAsia"/>
          <w:rtl/>
        </w:rPr>
        <w:t>בהצעתה</w:t>
      </w:r>
      <w:r>
        <w:rPr>
          <w:rtl/>
        </w:rPr>
        <w:t xml:space="preserve"> </w:t>
      </w:r>
      <w:r>
        <w:rPr>
          <w:rFonts w:hint="eastAsia"/>
          <w:rtl/>
        </w:rPr>
        <w:t>במכרז</w:t>
      </w:r>
      <w:r>
        <w:rPr>
          <w:rtl/>
        </w:rPr>
        <w:t xml:space="preserve"> </w:t>
      </w:r>
      <w:r>
        <w:rPr>
          <w:rFonts w:hint="eastAsia"/>
          <w:rtl/>
        </w:rPr>
        <w:t>כממליץ</w:t>
      </w:r>
      <w:r>
        <w:rPr>
          <w:rtl/>
        </w:rPr>
        <w:t xml:space="preserve">, </w:t>
      </w:r>
      <w:r>
        <w:rPr>
          <w:rFonts w:hint="eastAsia"/>
          <w:rtl/>
        </w:rPr>
        <w:t>העניק</w:t>
      </w:r>
      <w:r>
        <w:rPr>
          <w:rtl/>
        </w:rPr>
        <w:t xml:space="preserve"> </w:t>
      </w:r>
      <w:r>
        <w:rPr>
          <w:rFonts w:hint="eastAsia"/>
          <w:rtl/>
        </w:rPr>
        <w:t>למערערת</w:t>
      </w:r>
      <w:r>
        <w:rPr>
          <w:rtl/>
        </w:rPr>
        <w:t xml:space="preserve"> </w:t>
      </w:r>
      <w:r>
        <w:rPr>
          <w:rFonts w:hint="eastAsia"/>
          <w:rtl/>
        </w:rPr>
        <w:t>ניקוד</w:t>
      </w:r>
      <w:r>
        <w:rPr>
          <w:rtl/>
        </w:rPr>
        <w:t xml:space="preserve"> </w:t>
      </w:r>
      <w:r>
        <w:rPr>
          <w:rFonts w:hint="eastAsia"/>
          <w:rtl/>
        </w:rPr>
        <w:t>שאינו</w:t>
      </w:r>
      <w:r>
        <w:rPr>
          <w:rtl/>
        </w:rPr>
        <w:t xml:space="preserve"> </w:t>
      </w:r>
      <w:r>
        <w:rPr>
          <w:rFonts w:hint="eastAsia"/>
          <w:rtl/>
        </w:rPr>
        <w:t>מירבי</w:t>
      </w:r>
      <w:r>
        <w:rPr>
          <w:rtl/>
        </w:rPr>
        <w:t xml:space="preserve"> (18 </w:t>
      </w:r>
      <w:r>
        <w:rPr>
          <w:rFonts w:hint="eastAsia"/>
          <w:rtl/>
        </w:rPr>
        <w:t>מתוך</w:t>
      </w:r>
      <w:r>
        <w:rPr>
          <w:rtl/>
        </w:rPr>
        <w:t xml:space="preserve"> 20). </w:t>
      </w:r>
      <w:r>
        <w:rPr>
          <w:rFonts w:hint="eastAsia"/>
          <w:rtl/>
        </w:rPr>
        <w:t>על</w:t>
      </w:r>
      <w:r>
        <w:rPr>
          <w:rtl/>
        </w:rPr>
        <w:t xml:space="preserve"> </w:t>
      </w:r>
      <w:r>
        <w:rPr>
          <w:rFonts w:hint="eastAsia"/>
          <w:rtl/>
        </w:rPr>
        <w:t>רקע</w:t>
      </w:r>
      <w:r>
        <w:rPr>
          <w:rtl/>
        </w:rPr>
        <w:t xml:space="preserve"> </w:t>
      </w:r>
      <w:r>
        <w:rPr>
          <w:rFonts w:hint="eastAsia"/>
          <w:rtl/>
        </w:rPr>
        <w:t>זה</w:t>
      </w:r>
      <w:r>
        <w:rPr>
          <w:rtl/>
        </w:rPr>
        <w:t xml:space="preserve">, </w:t>
      </w:r>
      <w:r>
        <w:rPr>
          <w:rFonts w:hint="eastAsia"/>
          <w:rtl/>
        </w:rPr>
        <w:t>בשיחה</w:t>
      </w:r>
      <w:r>
        <w:rPr>
          <w:rtl/>
        </w:rPr>
        <w:t xml:space="preserve"> </w:t>
      </w:r>
      <w:r>
        <w:rPr>
          <w:rFonts w:hint="eastAsia"/>
          <w:rtl/>
        </w:rPr>
        <w:t>זו</w:t>
      </w:r>
      <w:r>
        <w:rPr>
          <w:rtl/>
        </w:rPr>
        <w:t xml:space="preserve"> </w:t>
      </w:r>
      <w:r>
        <w:rPr>
          <w:rFonts w:hint="eastAsia"/>
          <w:rtl/>
        </w:rPr>
        <w:t>עדכן</w:t>
      </w:r>
      <w:r>
        <w:rPr>
          <w:rtl/>
        </w:rPr>
        <w:t xml:space="preserve"> </w:t>
      </w:r>
      <w:r>
        <w:rPr>
          <w:rFonts w:hint="eastAsia"/>
          <w:rtl/>
        </w:rPr>
        <w:t>היועץ</w:t>
      </w:r>
      <w:r>
        <w:rPr>
          <w:rtl/>
        </w:rPr>
        <w:t xml:space="preserve"> </w:t>
      </w:r>
      <w:r>
        <w:rPr>
          <w:rFonts w:hint="eastAsia"/>
          <w:rtl/>
        </w:rPr>
        <w:t>את</w:t>
      </w:r>
      <w:r>
        <w:rPr>
          <w:rtl/>
        </w:rPr>
        <w:t xml:space="preserve"> </w:t>
      </w:r>
      <w:r>
        <w:rPr>
          <w:rFonts w:hint="eastAsia"/>
          <w:rtl/>
        </w:rPr>
        <w:t>מר</w:t>
      </w:r>
      <w:r>
        <w:rPr>
          <w:rtl/>
        </w:rPr>
        <w:t xml:space="preserve"> </w:t>
      </w:r>
      <w:r>
        <w:rPr>
          <w:rFonts w:hint="eastAsia"/>
          <w:rtl/>
        </w:rPr>
        <w:t>כהן</w:t>
      </w:r>
      <w:r>
        <w:rPr>
          <w:rtl/>
        </w:rPr>
        <w:t xml:space="preserve"> </w:t>
      </w:r>
      <w:r>
        <w:rPr>
          <w:rFonts w:hint="eastAsia"/>
          <w:rtl/>
        </w:rPr>
        <w:t>כי</w:t>
      </w:r>
      <w:r>
        <w:rPr>
          <w:rtl/>
        </w:rPr>
        <w:t xml:space="preserve"> </w:t>
      </w:r>
      <w:r>
        <w:rPr>
          <w:rFonts w:hint="eastAsia"/>
          <w:rtl/>
        </w:rPr>
        <w:t>המערערת</w:t>
      </w:r>
      <w:r>
        <w:rPr>
          <w:rtl/>
        </w:rPr>
        <w:t xml:space="preserve"> </w:t>
      </w:r>
      <w:r>
        <w:rPr>
          <w:rFonts w:hint="eastAsia"/>
          <w:rtl/>
        </w:rPr>
        <w:t>לא</w:t>
      </w:r>
      <w:r>
        <w:rPr>
          <w:rtl/>
        </w:rPr>
        <w:t xml:space="preserve"> </w:t>
      </w:r>
      <w:r>
        <w:rPr>
          <w:rFonts w:hint="eastAsia"/>
          <w:rtl/>
        </w:rPr>
        <w:t>זכתה</w:t>
      </w:r>
      <w:r>
        <w:rPr>
          <w:rtl/>
        </w:rPr>
        <w:t xml:space="preserve"> </w:t>
      </w:r>
      <w:r>
        <w:rPr>
          <w:rFonts w:hint="eastAsia"/>
          <w:rtl/>
        </w:rPr>
        <w:t>במכרז</w:t>
      </w:r>
      <w:r>
        <w:rPr>
          <w:rtl/>
        </w:rPr>
        <w:t xml:space="preserve"> </w:t>
      </w:r>
      <w:r>
        <w:rPr>
          <w:rFonts w:hint="eastAsia"/>
          <w:rtl/>
        </w:rPr>
        <w:t>ביחס</w:t>
      </w:r>
      <w:r>
        <w:rPr>
          <w:rtl/>
        </w:rPr>
        <w:t xml:space="preserve"> </w:t>
      </w:r>
      <w:r>
        <w:rPr>
          <w:rFonts w:hint="eastAsia"/>
          <w:rtl/>
        </w:rPr>
        <w:t>לשתי</w:t>
      </w:r>
      <w:r>
        <w:rPr>
          <w:rtl/>
        </w:rPr>
        <w:t xml:space="preserve"> </w:t>
      </w:r>
      <w:r>
        <w:rPr>
          <w:rFonts w:hint="eastAsia"/>
          <w:rtl/>
        </w:rPr>
        <w:t>הקטגוריות</w:t>
      </w:r>
      <w:r>
        <w:rPr>
          <w:rtl/>
        </w:rPr>
        <w:t>.</w:t>
      </w:r>
    </w:p>
    <w:p w14:paraId="324F0CCD" w14:textId="77777777" w:rsidR="002410B3" w:rsidRDefault="002410B3" w:rsidP="008D7B90">
      <w:pPr>
        <w:pStyle w:val="Ruller4"/>
        <w:numPr>
          <w:ilvl w:val="0"/>
          <w:numId w:val="0"/>
        </w:numPr>
        <w:spacing w:line="240" w:lineRule="auto"/>
        <w:rPr>
          <w:rtl/>
        </w:rPr>
      </w:pPr>
    </w:p>
    <w:p w14:paraId="1DAAE82C" w14:textId="77777777" w:rsidR="002410B3" w:rsidRDefault="00000000" w:rsidP="008D7B90">
      <w:pPr>
        <w:pStyle w:val="Ruller4"/>
        <w:numPr>
          <w:ilvl w:val="0"/>
          <w:numId w:val="0"/>
        </w:numPr>
      </w:pPr>
      <w:r>
        <w:rPr>
          <w:rtl/>
        </w:rPr>
        <w:tab/>
      </w:r>
      <w:r>
        <w:rPr>
          <w:rFonts w:hint="eastAsia"/>
          <w:rtl/>
        </w:rPr>
        <w:t>בהמשך</w:t>
      </w:r>
      <w:r>
        <w:rPr>
          <w:rtl/>
        </w:rPr>
        <w:t xml:space="preserve"> </w:t>
      </w:r>
      <w:r>
        <w:rPr>
          <w:rFonts w:hint="eastAsia"/>
          <w:rtl/>
        </w:rPr>
        <w:t>לאמור</w:t>
      </w:r>
      <w:r>
        <w:rPr>
          <w:rtl/>
        </w:rPr>
        <w:t xml:space="preserve"> </w:t>
      </w:r>
      <w:r>
        <w:rPr>
          <w:rFonts w:hint="eastAsia"/>
          <w:rtl/>
        </w:rPr>
        <w:t>לעיל</w:t>
      </w:r>
      <w:r>
        <w:rPr>
          <w:rtl/>
        </w:rPr>
        <w:t xml:space="preserve">, </w:t>
      </w:r>
      <w:r>
        <w:rPr>
          <w:rFonts w:hint="eastAsia"/>
          <w:rtl/>
        </w:rPr>
        <w:t>בפגישה</w:t>
      </w:r>
      <w:r>
        <w:rPr>
          <w:rtl/>
        </w:rPr>
        <w:t xml:space="preserve"> </w:t>
      </w:r>
      <w:r>
        <w:rPr>
          <w:rFonts w:hint="eastAsia"/>
          <w:rtl/>
        </w:rPr>
        <w:t>שהתקיימה</w:t>
      </w:r>
      <w:r>
        <w:rPr>
          <w:rtl/>
        </w:rPr>
        <w:t xml:space="preserve"> </w:t>
      </w:r>
      <w:r>
        <w:rPr>
          <w:rFonts w:hint="eastAsia"/>
          <w:rtl/>
        </w:rPr>
        <w:t>ביום</w:t>
      </w:r>
      <w:r>
        <w:rPr>
          <w:rtl/>
        </w:rPr>
        <w:t xml:space="preserve"> 8.1.2025 </w:t>
      </w:r>
      <w:r>
        <w:rPr>
          <w:rFonts w:hint="eastAsia"/>
          <w:rtl/>
        </w:rPr>
        <w:t>במשרדי</w:t>
      </w:r>
      <w:r>
        <w:rPr>
          <w:rtl/>
        </w:rPr>
        <w:t xml:space="preserve"> </w:t>
      </w:r>
      <w:r>
        <w:rPr>
          <w:rFonts w:hint="eastAsia"/>
          <w:rtl/>
        </w:rPr>
        <w:t>עיריית</w:t>
      </w:r>
      <w:r>
        <w:rPr>
          <w:rtl/>
        </w:rPr>
        <w:t xml:space="preserve"> </w:t>
      </w:r>
      <w:r>
        <w:rPr>
          <w:rFonts w:hint="eastAsia"/>
          <w:rtl/>
        </w:rPr>
        <w:t>פתח</w:t>
      </w:r>
      <w:r>
        <w:rPr>
          <w:rtl/>
        </w:rPr>
        <w:t>-</w:t>
      </w:r>
      <w:r>
        <w:rPr>
          <w:rFonts w:hint="eastAsia"/>
          <w:rtl/>
        </w:rPr>
        <w:t>תקווה</w:t>
      </w:r>
      <w:r>
        <w:rPr>
          <w:rtl/>
        </w:rPr>
        <w:t xml:space="preserve">, </w:t>
      </w:r>
      <w:r>
        <w:rPr>
          <w:rFonts w:hint="eastAsia"/>
          <w:rtl/>
        </w:rPr>
        <w:t>בנוכחותם</w:t>
      </w:r>
      <w:r>
        <w:rPr>
          <w:rtl/>
        </w:rPr>
        <w:t xml:space="preserve">, </w:t>
      </w:r>
      <w:r>
        <w:rPr>
          <w:rFonts w:hint="eastAsia"/>
          <w:rtl/>
        </w:rPr>
        <w:t>בין</w:t>
      </w:r>
      <w:r>
        <w:rPr>
          <w:rtl/>
        </w:rPr>
        <w:t xml:space="preserve"> </w:t>
      </w:r>
      <w:r>
        <w:rPr>
          <w:rFonts w:hint="eastAsia"/>
          <w:rtl/>
        </w:rPr>
        <w:t>היתר</w:t>
      </w:r>
      <w:r>
        <w:rPr>
          <w:rtl/>
        </w:rPr>
        <w:t xml:space="preserve">, </w:t>
      </w:r>
      <w:r>
        <w:rPr>
          <w:rFonts w:hint="eastAsia"/>
          <w:rtl/>
        </w:rPr>
        <w:t>של</w:t>
      </w:r>
      <w:r>
        <w:rPr>
          <w:rtl/>
        </w:rPr>
        <w:t xml:space="preserve"> </w:t>
      </w:r>
      <w:r>
        <w:rPr>
          <w:rFonts w:hint="eastAsia"/>
          <w:rtl/>
        </w:rPr>
        <w:t>מר</w:t>
      </w:r>
      <w:r>
        <w:rPr>
          <w:rtl/>
        </w:rPr>
        <w:t xml:space="preserve"> </w:t>
      </w:r>
      <w:r>
        <w:rPr>
          <w:rFonts w:hint="eastAsia"/>
          <w:rtl/>
        </w:rPr>
        <w:t>כהן</w:t>
      </w:r>
      <w:r>
        <w:rPr>
          <w:rtl/>
        </w:rPr>
        <w:t xml:space="preserve"> </w:t>
      </w:r>
      <w:r>
        <w:rPr>
          <w:rFonts w:hint="eastAsia"/>
          <w:rtl/>
        </w:rPr>
        <w:t>מטעם</w:t>
      </w:r>
      <w:r>
        <w:rPr>
          <w:rtl/>
        </w:rPr>
        <w:t xml:space="preserve"> </w:t>
      </w:r>
      <w:r>
        <w:rPr>
          <w:rFonts w:hint="eastAsia"/>
          <w:rtl/>
        </w:rPr>
        <w:t>המערערת</w:t>
      </w:r>
      <w:r>
        <w:rPr>
          <w:rtl/>
        </w:rPr>
        <w:t xml:space="preserve"> </w:t>
      </w:r>
      <w:r>
        <w:rPr>
          <w:rFonts w:hint="eastAsia"/>
          <w:rtl/>
        </w:rPr>
        <w:t>ושל</w:t>
      </w:r>
      <w:r>
        <w:rPr>
          <w:rtl/>
        </w:rPr>
        <w:t xml:space="preserve"> </w:t>
      </w:r>
      <w:r>
        <w:rPr>
          <w:rFonts w:hint="eastAsia"/>
          <w:rtl/>
        </w:rPr>
        <w:t>מר</w:t>
      </w:r>
      <w:r>
        <w:rPr>
          <w:rtl/>
        </w:rPr>
        <w:t xml:space="preserve"> </w:t>
      </w:r>
      <w:r>
        <w:rPr>
          <w:rFonts w:hint="eastAsia"/>
          <w:rtl/>
        </w:rPr>
        <w:t>שרעבי</w:t>
      </w:r>
      <w:r>
        <w:rPr>
          <w:rtl/>
        </w:rPr>
        <w:t xml:space="preserve"> </w:t>
      </w:r>
      <w:r>
        <w:rPr>
          <w:rFonts w:hint="eastAsia"/>
          <w:rtl/>
        </w:rPr>
        <w:t>מטעם</w:t>
      </w:r>
      <w:r>
        <w:rPr>
          <w:rtl/>
        </w:rPr>
        <w:t xml:space="preserve"> </w:t>
      </w:r>
      <w:r>
        <w:rPr>
          <w:rFonts w:hint="eastAsia"/>
          <w:rtl/>
        </w:rPr>
        <w:t>עיריית</w:t>
      </w:r>
      <w:r>
        <w:rPr>
          <w:rtl/>
        </w:rPr>
        <w:t xml:space="preserve"> </w:t>
      </w:r>
      <w:r>
        <w:rPr>
          <w:rFonts w:hint="eastAsia"/>
          <w:rtl/>
        </w:rPr>
        <w:t>פתח</w:t>
      </w:r>
      <w:r>
        <w:rPr>
          <w:rtl/>
        </w:rPr>
        <w:t>-</w:t>
      </w:r>
      <w:r>
        <w:rPr>
          <w:rFonts w:hint="eastAsia"/>
          <w:rtl/>
        </w:rPr>
        <w:t>תקווה</w:t>
      </w:r>
      <w:r>
        <w:rPr>
          <w:rtl/>
        </w:rPr>
        <w:t xml:space="preserve">, </w:t>
      </w:r>
      <w:r>
        <w:rPr>
          <w:rFonts w:hint="eastAsia"/>
          <w:rtl/>
        </w:rPr>
        <w:t>שיתף</w:t>
      </w:r>
      <w:r>
        <w:rPr>
          <w:rtl/>
        </w:rPr>
        <w:t xml:space="preserve"> </w:t>
      </w:r>
      <w:r>
        <w:rPr>
          <w:rFonts w:hint="eastAsia"/>
          <w:rtl/>
        </w:rPr>
        <w:t>מר</w:t>
      </w:r>
      <w:r>
        <w:rPr>
          <w:rtl/>
        </w:rPr>
        <w:t xml:space="preserve"> </w:t>
      </w:r>
      <w:r>
        <w:rPr>
          <w:rFonts w:hint="eastAsia"/>
          <w:rtl/>
        </w:rPr>
        <w:t>כהן</w:t>
      </w:r>
      <w:r>
        <w:rPr>
          <w:rtl/>
        </w:rPr>
        <w:t xml:space="preserve"> </w:t>
      </w:r>
      <w:r>
        <w:rPr>
          <w:rFonts w:hint="eastAsia"/>
          <w:rtl/>
        </w:rPr>
        <w:t>את</w:t>
      </w:r>
      <w:r>
        <w:rPr>
          <w:rtl/>
        </w:rPr>
        <w:t xml:space="preserve"> </w:t>
      </w:r>
      <w:r>
        <w:rPr>
          <w:rFonts w:hint="eastAsia"/>
          <w:rtl/>
        </w:rPr>
        <w:t>נציגי</w:t>
      </w:r>
      <w:r>
        <w:rPr>
          <w:rtl/>
        </w:rPr>
        <w:t xml:space="preserve"> </w:t>
      </w:r>
      <w:r>
        <w:rPr>
          <w:rFonts w:hint="eastAsia"/>
          <w:rtl/>
        </w:rPr>
        <w:t>עיריית</w:t>
      </w:r>
      <w:r>
        <w:rPr>
          <w:rtl/>
        </w:rPr>
        <w:t xml:space="preserve"> </w:t>
      </w:r>
      <w:r>
        <w:rPr>
          <w:rFonts w:hint="eastAsia"/>
          <w:rtl/>
        </w:rPr>
        <w:t>פתח</w:t>
      </w:r>
      <w:r>
        <w:rPr>
          <w:rtl/>
        </w:rPr>
        <w:t>-</w:t>
      </w:r>
      <w:r>
        <w:rPr>
          <w:rFonts w:hint="eastAsia"/>
          <w:rtl/>
        </w:rPr>
        <w:t>תקווה</w:t>
      </w:r>
      <w:r>
        <w:rPr>
          <w:rtl/>
        </w:rPr>
        <w:t xml:space="preserve"> </w:t>
      </w:r>
      <w:r>
        <w:rPr>
          <w:rFonts w:hint="eastAsia"/>
          <w:rtl/>
        </w:rPr>
        <w:t>בתוכן</w:t>
      </w:r>
      <w:r>
        <w:rPr>
          <w:rtl/>
        </w:rPr>
        <w:t xml:space="preserve"> </w:t>
      </w:r>
      <w:r>
        <w:rPr>
          <w:rFonts w:hint="eastAsia"/>
          <w:rtl/>
        </w:rPr>
        <w:t>שיחתו</w:t>
      </w:r>
      <w:r>
        <w:rPr>
          <w:rtl/>
        </w:rPr>
        <w:t xml:space="preserve"> </w:t>
      </w:r>
      <w:r>
        <w:rPr>
          <w:rFonts w:hint="eastAsia"/>
          <w:rtl/>
        </w:rPr>
        <w:t>מיום</w:t>
      </w:r>
      <w:r>
        <w:rPr>
          <w:rtl/>
        </w:rPr>
        <w:t xml:space="preserve"> 7.1.2025 </w:t>
      </w:r>
      <w:r>
        <w:rPr>
          <w:rFonts w:hint="eastAsia"/>
          <w:rtl/>
        </w:rPr>
        <w:t>עם</w:t>
      </w:r>
      <w:r>
        <w:rPr>
          <w:rtl/>
        </w:rPr>
        <w:t xml:space="preserve"> </w:t>
      </w:r>
      <w:r>
        <w:rPr>
          <w:rFonts w:hint="eastAsia"/>
          <w:rtl/>
        </w:rPr>
        <w:t>היועץ</w:t>
      </w:r>
      <w:r>
        <w:rPr>
          <w:rtl/>
        </w:rPr>
        <w:t xml:space="preserve">. </w:t>
      </w:r>
      <w:r>
        <w:rPr>
          <w:rFonts w:hint="eastAsia"/>
          <w:rtl/>
        </w:rPr>
        <w:t>לטענת</w:t>
      </w:r>
      <w:r>
        <w:rPr>
          <w:rtl/>
        </w:rPr>
        <w:t xml:space="preserve"> </w:t>
      </w:r>
      <w:r>
        <w:rPr>
          <w:rFonts w:hint="eastAsia"/>
          <w:rtl/>
        </w:rPr>
        <w:t>המערערת</w:t>
      </w:r>
      <w:r>
        <w:rPr>
          <w:rtl/>
        </w:rPr>
        <w:t xml:space="preserve">, </w:t>
      </w:r>
      <w:r>
        <w:rPr>
          <w:rFonts w:hint="eastAsia"/>
          <w:rtl/>
        </w:rPr>
        <w:t>למשמע</w:t>
      </w:r>
      <w:r>
        <w:rPr>
          <w:rtl/>
        </w:rPr>
        <w:t xml:space="preserve"> </w:t>
      </w:r>
      <w:r>
        <w:rPr>
          <w:rFonts w:hint="eastAsia"/>
          <w:rtl/>
        </w:rPr>
        <w:t>הדברים</w:t>
      </w:r>
      <w:r>
        <w:rPr>
          <w:rtl/>
        </w:rPr>
        <w:t xml:space="preserve">, </w:t>
      </w:r>
      <w:r>
        <w:rPr>
          <w:rFonts w:hint="eastAsia"/>
          <w:rtl/>
        </w:rPr>
        <w:t>התקשר</w:t>
      </w:r>
      <w:r>
        <w:rPr>
          <w:rtl/>
        </w:rPr>
        <w:t xml:space="preserve"> </w:t>
      </w:r>
      <w:r>
        <w:rPr>
          <w:rFonts w:hint="eastAsia"/>
          <w:rtl/>
        </w:rPr>
        <w:t>מר</w:t>
      </w:r>
      <w:r>
        <w:rPr>
          <w:rtl/>
        </w:rPr>
        <w:t xml:space="preserve"> </w:t>
      </w:r>
      <w:r>
        <w:rPr>
          <w:rFonts w:hint="eastAsia"/>
          <w:rtl/>
        </w:rPr>
        <w:t>שרעבי</w:t>
      </w:r>
      <w:r>
        <w:rPr>
          <w:rtl/>
        </w:rPr>
        <w:t xml:space="preserve"> </w:t>
      </w:r>
      <w:r>
        <w:rPr>
          <w:rFonts w:hint="eastAsia"/>
          <w:rtl/>
        </w:rPr>
        <w:t>אל</w:t>
      </w:r>
      <w:r>
        <w:rPr>
          <w:rtl/>
        </w:rPr>
        <w:t xml:space="preserve"> </w:t>
      </w:r>
      <w:r>
        <w:rPr>
          <w:rFonts w:hint="eastAsia"/>
          <w:rtl/>
        </w:rPr>
        <w:t>היועץ</w:t>
      </w:r>
      <w:r>
        <w:rPr>
          <w:rtl/>
        </w:rPr>
        <w:t xml:space="preserve">, </w:t>
      </w:r>
      <w:r>
        <w:rPr>
          <w:rFonts w:hint="eastAsia"/>
          <w:rtl/>
        </w:rPr>
        <w:t>והלין</w:t>
      </w:r>
      <w:r>
        <w:rPr>
          <w:rtl/>
        </w:rPr>
        <w:t xml:space="preserve"> </w:t>
      </w:r>
      <w:r>
        <w:rPr>
          <w:rFonts w:hint="eastAsia"/>
          <w:rtl/>
        </w:rPr>
        <w:t>בפניו</w:t>
      </w:r>
      <w:r>
        <w:rPr>
          <w:rtl/>
        </w:rPr>
        <w:t xml:space="preserve"> </w:t>
      </w:r>
      <w:r>
        <w:rPr>
          <w:rFonts w:hint="eastAsia"/>
          <w:rtl/>
        </w:rPr>
        <w:t>כי</w:t>
      </w:r>
      <w:r>
        <w:rPr>
          <w:rtl/>
        </w:rPr>
        <w:t xml:space="preserve"> </w:t>
      </w:r>
      <w:r>
        <w:rPr>
          <w:rFonts w:hint="eastAsia"/>
          <w:rtl/>
        </w:rPr>
        <w:t>האחרון</w:t>
      </w:r>
      <w:r>
        <w:rPr>
          <w:rtl/>
        </w:rPr>
        <w:t xml:space="preserve"> </w:t>
      </w:r>
      <w:r>
        <w:rPr>
          <w:rFonts w:hint="eastAsia"/>
          <w:rtl/>
        </w:rPr>
        <w:t>הטעה</w:t>
      </w:r>
      <w:r>
        <w:rPr>
          <w:rtl/>
        </w:rPr>
        <w:t xml:space="preserve"> </w:t>
      </w:r>
      <w:r>
        <w:rPr>
          <w:rFonts w:hint="eastAsia"/>
          <w:rtl/>
        </w:rPr>
        <w:t>אותו</w:t>
      </w:r>
      <w:r>
        <w:rPr>
          <w:rtl/>
        </w:rPr>
        <w:t xml:space="preserve"> </w:t>
      </w:r>
      <w:r>
        <w:rPr>
          <w:rFonts w:hint="eastAsia"/>
          <w:rtl/>
        </w:rPr>
        <w:t>באשר</w:t>
      </w:r>
      <w:r>
        <w:rPr>
          <w:rtl/>
        </w:rPr>
        <w:t xml:space="preserve"> </w:t>
      </w:r>
      <w:r>
        <w:rPr>
          <w:rFonts w:hint="eastAsia"/>
          <w:rtl/>
        </w:rPr>
        <w:t>לאופן</w:t>
      </w:r>
      <w:r>
        <w:rPr>
          <w:rtl/>
        </w:rPr>
        <w:t xml:space="preserve"> </w:t>
      </w:r>
      <w:r>
        <w:rPr>
          <w:rFonts w:hint="eastAsia"/>
          <w:rtl/>
        </w:rPr>
        <w:t>הניקוד</w:t>
      </w:r>
      <w:r>
        <w:rPr>
          <w:rtl/>
        </w:rPr>
        <w:t xml:space="preserve"> </w:t>
      </w:r>
      <w:r>
        <w:rPr>
          <w:rFonts w:hint="eastAsia"/>
          <w:rtl/>
        </w:rPr>
        <w:t>ברכיב</w:t>
      </w:r>
      <w:r>
        <w:rPr>
          <w:rtl/>
        </w:rPr>
        <w:t xml:space="preserve"> </w:t>
      </w:r>
      <w:r>
        <w:rPr>
          <w:rFonts w:hint="eastAsia"/>
          <w:rtl/>
        </w:rPr>
        <w:t>האיכות</w:t>
      </w:r>
      <w:r>
        <w:rPr>
          <w:rtl/>
        </w:rPr>
        <w:t xml:space="preserve">, </w:t>
      </w:r>
      <w:r>
        <w:rPr>
          <w:rFonts w:hint="eastAsia"/>
          <w:rtl/>
        </w:rPr>
        <w:t>טען</w:t>
      </w:r>
      <w:r>
        <w:rPr>
          <w:rtl/>
        </w:rPr>
        <w:t xml:space="preserve"> </w:t>
      </w:r>
      <w:r>
        <w:rPr>
          <w:rFonts w:hint="eastAsia"/>
          <w:rtl/>
        </w:rPr>
        <w:t>כי</w:t>
      </w:r>
      <w:r>
        <w:rPr>
          <w:rtl/>
        </w:rPr>
        <w:t xml:space="preserve"> </w:t>
      </w:r>
      <w:r>
        <w:rPr>
          <w:rFonts w:hint="eastAsia"/>
          <w:rtl/>
        </w:rPr>
        <w:t>כוונתו</w:t>
      </w:r>
      <w:r>
        <w:rPr>
          <w:rtl/>
        </w:rPr>
        <w:t xml:space="preserve"> </w:t>
      </w:r>
      <w:r>
        <w:rPr>
          <w:rFonts w:hint="eastAsia"/>
          <w:rtl/>
        </w:rPr>
        <w:t>הייתה</w:t>
      </w:r>
      <w:r>
        <w:rPr>
          <w:rtl/>
        </w:rPr>
        <w:t xml:space="preserve"> </w:t>
      </w:r>
      <w:r>
        <w:rPr>
          <w:rFonts w:hint="eastAsia"/>
          <w:rtl/>
        </w:rPr>
        <w:t>להעניק</w:t>
      </w:r>
      <w:r>
        <w:rPr>
          <w:rtl/>
        </w:rPr>
        <w:t xml:space="preserve"> </w:t>
      </w:r>
      <w:r>
        <w:rPr>
          <w:rFonts w:hint="eastAsia"/>
          <w:rtl/>
        </w:rPr>
        <w:t>למערערת</w:t>
      </w:r>
      <w:r>
        <w:rPr>
          <w:rtl/>
        </w:rPr>
        <w:t xml:space="preserve"> </w:t>
      </w:r>
      <w:r>
        <w:rPr>
          <w:rFonts w:hint="eastAsia"/>
          <w:rtl/>
        </w:rPr>
        <w:t>את</w:t>
      </w:r>
      <w:r>
        <w:rPr>
          <w:rtl/>
        </w:rPr>
        <w:t xml:space="preserve"> </w:t>
      </w:r>
      <w:r>
        <w:rPr>
          <w:rFonts w:hint="eastAsia"/>
          <w:rtl/>
        </w:rPr>
        <w:t>הניקוד</w:t>
      </w:r>
      <w:r>
        <w:rPr>
          <w:rtl/>
        </w:rPr>
        <w:t xml:space="preserve"> </w:t>
      </w:r>
      <w:r>
        <w:rPr>
          <w:rFonts w:hint="eastAsia"/>
          <w:rtl/>
        </w:rPr>
        <w:t>המירבי</w:t>
      </w:r>
      <w:r>
        <w:rPr>
          <w:rtl/>
        </w:rPr>
        <w:t xml:space="preserve">, </w:t>
      </w:r>
      <w:r>
        <w:rPr>
          <w:rFonts w:hint="eastAsia"/>
          <w:rtl/>
        </w:rPr>
        <w:t>ודרש</w:t>
      </w:r>
      <w:r>
        <w:rPr>
          <w:rtl/>
        </w:rPr>
        <w:t xml:space="preserve"> </w:t>
      </w:r>
      <w:r>
        <w:rPr>
          <w:rFonts w:hint="eastAsia"/>
          <w:rtl/>
        </w:rPr>
        <w:t>כי</w:t>
      </w:r>
      <w:r>
        <w:rPr>
          <w:rtl/>
        </w:rPr>
        <w:t xml:space="preserve"> </w:t>
      </w:r>
      <w:r>
        <w:rPr>
          <w:rFonts w:hint="eastAsia"/>
          <w:rtl/>
        </w:rPr>
        <w:t>היועץ</w:t>
      </w:r>
      <w:r>
        <w:rPr>
          <w:rtl/>
        </w:rPr>
        <w:t xml:space="preserve"> </w:t>
      </w:r>
      <w:r>
        <w:rPr>
          <w:rFonts w:hint="eastAsia"/>
          <w:rtl/>
        </w:rPr>
        <w:t>יתקן</w:t>
      </w:r>
      <w:r>
        <w:rPr>
          <w:rtl/>
        </w:rPr>
        <w:t xml:space="preserve"> </w:t>
      </w:r>
      <w:r>
        <w:rPr>
          <w:rFonts w:hint="eastAsia"/>
          <w:rtl/>
        </w:rPr>
        <w:t>את</w:t>
      </w:r>
      <w:r>
        <w:rPr>
          <w:rtl/>
        </w:rPr>
        <w:t xml:space="preserve"> </w:t>
      </w:r>
      <w:r>
        <w:rPr>
          <w:rFonts w:hint="eastAsia"/>
          <w:rtl/>
        </w:rPr>
        <w:t>חוות</w:t>
      </w:r>
      <w:r>
        <w:rPr>
          <w:rtl/>
        </w:rPr>
        <w:t xml:space="preserve"> </w:t>
      </w:r>
      <w:r>
        <w:rPr>
          <w:rFonts w:hint="eastAsia"/>
          <w:rtl/>
        </w:rPr>
        <w:t>דעתו</w:t>
      </w:r>
      <w:r>
        <w:rPr>
          <w:rtl/>
        </w:rPr>
        <w:t xml:space="preserve"> </w:t>
      </w:r>
      <w:r>
        <w:rPr>
          <w:rFonts w:hint="eastAsia"/>
          <w:rtl/>
        </w:rPr>
        <w:t>בהתאם</w:t>
      </w:r>
      <w:r>
        <w:rPr>
          <w:rtl/>
        </w:rPr>
        <w:t xml:space="preserve">. </w:t>
      </w:r>
      <w:r>
        <w:rPr>
          <w:rFonts w:hint="eastAsia"/>
          <w:rtl/>
        </w:rPr>
        <w:t>ברם</w:t>
      </w:r>
      <w:r>
        <w:rPr>
          <w:rtl/>
        </w:rPr>
        <w:t xml:space="preserve">, </w:t>
      </w:r>
      <w:r>
        <w:rPr>
          <w:rFonts w:hint="eastAsia"/>
          <w:rtl/>
        </w:rPr>
        <w:t>לטענת</w:t>
      </w:r>
      <w:r>
        <w:rPr>
          <w:rtl/>
        </w:rPr>
        <w:t xml:space="preserve"> </w:t>
      </w:r>
      <w:r>
        <w:rPr>
          <w:rFonts w:hint="eastAsia"/>
          <w:rtl/>
        </w:rPr>
        <w:t>המערערת</w:t>
      </w:r>
      <w:r>
        <w:rPr>
          <w:rtl/>
        </w:rPr>
        <w:t xml:space="preserve">, </w:t>
      </w:r>
      <w:r>
        <w:rPr>
          <w:rFonts w:hint="eastAsia"/>
          <w:rtl/>
        </w:rPr>
        <w:t>היועץ</w:t>
      </w:r>
      <w:r>
        <w:rPr>
          <w:rtl/>
        </w:rPr>
        <w:t xml:space="preserve"> </w:t>
      </w:r>
      <w:r>
        <w:rPr>
          <w:rFonts w:hint="eastAsia"/>
          <w:rtl/>
        </w:rPr>
        <w:t>דחה</w:t>
      </w:r>
      <w:r>
        <w:rPr>
          <w:rtl/>
        </w:rPr>
        <w:t xml:space="preserve"> </w:t>
      </w:r>
      <w:r>
        <w:rPr>
          <w:rFonts w:hint="eastAsia"/>
          <w:rtl/>
        </w:rPr>
        <w:t>את</w:t>
      </w:r>
      <w:r>
        <w:rPr>
          <w:rtl/>
        </w:rPr>
        <w:t xml:space="preserve"> </w:t>
      </w:r>
      <w:r>
        <w:rPr>
          <w:rFonts w:hint="eastAsia"/>
          <w:rtl/>
        </w:rPr>
        <w:t>דרישתו</w:t>
      </w:r>
      <w:r>
        <w:rPr>
          <w:rtl/>
        </w:rPr>
        <w:t xml:space="preserve"> </w:t>
      </w:r>
      <w:r>
        <w:rPr>
          <w:rFonts w:hint="eastAsia"/>
          <w:rtl/>
        </w:rPr>
        <w:t>האמורה</w:t>
      </w:r>
      <w:r>
        <w:rPr>
          <w:rtl/>
        </w:rPr>
        <w:t xml:space="preserve"> </w:t>
      </w:r>
      <w:r>
        <w:rPr>
          <w:rFonts w:hint="eastAsia"/>
          <w:rtl/>
        </w:rPr>
        <w:t>של</w:t>
      </w:r>
      <w:r>
        <w:rPr>
          <w:rtl/>
        </w:rPr>
        <w:t xml:space="preserve"> </w:t>
      </w:r>
      <w:r>
        <w:rPr>
          <w:rFonts w:hint="eastAsia"/>
          <w:rtl/>
        </w:rPr>
        <w:t>מר</w:t>
      </w:r>
      <w:r>
        <w:rPr>
          <w:rtl/>
        </w:rPr>
        <w:t xml:space="preserve"> </w:t>
      </w:r>
      <w:r>
        <w:rPr>
          <w:rFonts w:hint="eastAsia"/>
          <w:rtl/>
        </w:rPr>
        <w:t>שרעבי</w:t>
      </w:r>
      <w:r>
        <w:rPr>
          <w:rtl/>
        </w:rPr>
        <w:t>.</w:t>
      </w:r>
    </w:p>
    <w:p w14:paraId="40998F57" w14:textId="77777777" w:rsidR="002410B3" w:rsidRDefault="002410B3" w:rsidP="008D7B90">
      <w:pPr>
        <w:pStyle w:val="Ruller41"/>
        <w:spacing w:line="240" w:lineRule="auto"/>
      </w:pPr>
    </w:p>
    <w:p w14:paraId="5E1CCEA7" w14:textId="77777777" w:rsidR="002410B3" w:rsidRDefault="00000000" w:rsidP="008D7B90">
      <w:pPr>
        <w:pStyle w:val="Ruller4"/>
        <w:numPr>
          <w:ilvl w:val="0"/>
          <w:numId w:val="22"/>
        </w:numPr>
        <w:rPr>
          <w:rtl/>
        </w:rPr>
      </w:pPr>
      <w:r>
        <w:rPr>
          <w:rFonts w:hint="eastAsia"/>
          <w:rtl/>
        </w:rPr>
        <w:t>בהמשך</w:t>
      </w:r>
      <w:r>
        <w:rPr>
          <w:rtl/>
        </w:rPr>
        <w:t xml:space="preserve">, </w:t>
      </w:r>
      <w:r>
        <w:rPr>
          <w:rFonts w:hint="eastAsia"/>
          <w:rtl/>
        </w:rPr>
        <w:t>ביום</w:t>
      </w:r>
      <w:r>
        <w:rPr>
          <w:rtl/>
        </w:rPr>
        <w:t xml:space="preserve"> 9.1.2025, </w:t>
      </w:r>
      <w:r>
        <w:rPr>
          <w:rFonts w:hint="eastAsia"/>
          <w:rtl/>
        </w:rPr>
        <w:t>החליטו</w:t>
      </w:r>
      <w:r>
        <w:rPr>
          <w:rtl/>
        </w:rPr>
        <w:t xml:space="preserve"> </w:t>
      </w:r>
      <w:r>
        <w:rPr>
          <w:rFonts w:hint="eastAsia"/>
          <w:rtl/>
        </w:rPr>
        <w:t>העירייה</w:t>
      </w:r>
      <w:r>
        <w:rPr>
          <w:rtl/>
        </w:rPr>
        <w:t xml:space="preserve"> </w:t>
      </w:r>
      <w:r>
        <w:rPr>
          <w:rFonts w:hint="eastAsia"/>
          <w:rtl/>
        </w:rPr>
        <w:t>והחברה</w:t>
      </w:r>
      <w:r>
        <w:rPr>
          <w:rtl/>
        </w:rPr>
        <w:t xml:space="preserve"> </w:t>
      </w:r>
      <w:r>
        <w:rPr>
          <w:rFonts w:hint="eastAsia"/>
          <w:rtl/>
        </w:rPr>
        <w:t>לפיתוח</w:t>
      </w:r>
      <w:r>
        <w:rPr>
          <w:rtl/>
        </w:rPr>
        <w:t xml:space="preserve"> </w:t>
      </w:r>
      <w:r>
        <w:rPr>
          <w:rFonts w:hint="eastAsia"/>
          <w:rtl/>
        </w:rPr>
        <w:t>לפנות</w:t>
      </w:r>
      <w:r>
        <w:rPr>
          <w:rtl/>
        </w:rPr>
        <w:t xml:space="preserve"> </w:t>
      </w:r>
      <w:r>
        <w:rPr>
          <w:rFonts w:hint="eastAsia"/>
          <w:rtl/>
        </w:rPr>
        <w:t>לשתי</w:t>
      </w:r>
      <w:r>
        <w:rPr>
          <w:rtl/>
        </w:rPr>
        <w:t xml:space="preserve"> </w:t>
      </w:r>
      <w:r>
        <w:rPr>
          <w:rFonts w:hint="eastAsia"/>
          <w:rtl/>
        </w:rPr>
        <w:t>רשויות</w:t>
      </w:r>
      <w:r>
        <w:rPr>
          <w:rtl/>
        </w:rPr>
        <w:t xml:space="preserve"> </w:t>
      </w:r>
      <w:r>
        <w:rPr>
          <w:rFonts w:hint="eastAsia"/>
          <w:rtl/>
        </w:rPr>
        <w:t>מקומיות</w:t>
      </w:r>
      <w:r>
        <w:rPr>
          <w:rtl/>
        </w:rPr>
        <w:t xml:space="preserve"> </w:t>
      </w:r>
      <w:r>
        <w:rPr>
          <w:rFonts w:hint="eastAsia"/>
          <w:rtl/>
        </w:rPr>
        <w:t>נוספות</w:t>
      </w:r>
      <w:r>
        <w:rPr>
          <w:rtl/>
        </w:rPr>
        <w:t xml:space="preserve">, </w:t>
      </w:r>
      <w:r>
        <w:rPr>
          <w:rFonts w:hint="eastAsia"/>
          <w:rtl/>
        </w:rPr>
        <w:t>לצורך</w:t>
      </w:r>
      <w:r>
        <w:rPr>
          <w:rtl/>
        </w:rPr>
        <w:t xml:space="preserve"> </w:t>
      </w:r>
      <w:r>
        <w:rPr>
          <w:rFonts w:hint="eastAsia"/>
          <w:rtl/>
        </w:rPr>
        <w:t>קבלת</w:t>
      </w:r>
      <w:r>
        <w:rPr>
          <w:rtl/>
        </w:rPr>
        <w:t xml:space="preserve"> </w:t>
      </w:r>
      <w:r>
        <w:rPr>
          <w:rFonts w:hint="eastAsia"/>
          <w:rtl/>
        </w:rPr>
        <w:t>חוות</w:t>
      </w:r>
      <w:r>
        <w:rPr>
          <w:rtl/>
        </w:rPr>
        <w:t xml:space="preserve"> </w:t>
      </w:r>
      <w:r>
        <w:rPr>
          <w:rFonts w:hint="eastAsia"/>
          <w:rtl/>
        </w:rPr>
        <w:t>דעת</w:t>
      </w:r>
      <w:r>
        <w:rPr>
          <w:rtl/>
        </w:rPr>
        <w:t xml:space="preserve"> </w:t>
      </w:r>
      <w:r>
        <w:rPr>
          <w:rFonts w:hint="eastAsia"/>
          <w:rtl/>
        </w:rPr>
        <w:t>על</w:t>
      </w:r>
      <w:r>
        <w:rPr>
          <w:rtl/>
        </w:rPr>
        <w:t xml:space="preserve"> </w:t>
      </w:r>
      <w:r>
        <w:rPr>
          <w:rFonts w:hint="eastAsia"/>
          <w:rtl/>
        </w:rPr>
        <w:t>המערערת</w:t>
      </w:r>
      <w:r>
        <w:rPr>
          <w:rtl/>
        </w:rPr>
        <w:t xml:space="preserve"> </w:t>
      </w:r>
      <w:r>
        <w:rPr>
          <w:rFonts w:hint="eastAsia"/>
          <w:rtl/>
        </w:rPr>
        <w:t>ועל</w:t>
      </w:r>
      <w:r>
        <w:rPr>
          <w:rtl/>
        </w:rPr>
        <w:t xml:space="preserve"> </w:t>
      </w:r>
      <w:r>
        <w:rPr>
          <w:rFonts w:hint="eastAsia"/>
          <w:rtl/>
        </w:rPr>
        <w:t>המשיבה</w:t>
      </w:r>
      <w:r>
        <w:rPr>
          <w:rtl/>
        </w:rPr>
        <w:t xml:space="preserve"> 3, </w:t>
      </w:r>
      <w:r>
        <w:rPr>
          <w:rFonts w:hint="eastAsia"/>
          <w:rtl/>
        </w:rPr>
        <w:t>ביחס</w:t>
      </w:r>
      <w:r>
        <w:rPr>
          <w:rtl/>
        </w:rPr>
        <w:t xml:space="preserve"> </w:t>
      </w:r>
      <w:r>
        <w:rPr>
          <w:rFonts w:hint="eastAsia"/>
          <w:rtl/>
        </w:rPr>
        <w:t>לקטגוריה</w:t>
      </w:r>
      <w:r>
        <w:rPr>
          <w:rtl/>
        </w:rPr>
        <w:t xml:space="preserve"> 1. </w:t>
      </w:r>
      <w:r>
        <w:rPr>
          <w:rFonts w:hint="eastAsia"/>
          <w:rtl/>
        </w:rPr>
        <w:t>הרשויות</w:t>
      </w:r>
      <w:r>
        <w:rPr>
          <w:rtl/>
        </w:rPr>
        <w:t xml:space="preserve"> </w:t>
      </w:r>
      <w:r>
        <w:rPr>
          <w:rFonts w:hint="eastAsia"/>
          <w:rtl/>
        </w:rPr>
        <w:t>המקומיות</w:t>
      </w:r>
      <w:r>
        <w:rPr>
          <w:rtl/>
        </w:rPr>
        <w:t xml:space="preserve"> </w:t>
      </w:r>
      <w:r>
        <w:rPr>
          <w:rFonts w:hint="eastAsia"/>
          <w:rtl/>
        </w:rPr>
        <w:t>אליהן</w:t>
      </w:r>
      <w:r>
        <w:rPr>
          <w:rtl/>
        </w:rPr>
        <w:t xml:space="preserve"> </w:t>
      </w:r>
      <w:r>
        <w:rPr>
          <w:rFonts w:hint="eastAsia"/>
          <w:rtl/>
        </w:rPr>
        <w:t>פנו</w:t>
      </w:r>
      <w:r>
        <w:rPr>
          <w:rtl/>
        </w:rPr>
        <w:t xml:space="preserve"> </w:t>
      </w:r>
      <w:r>
        <w:rPr>
          <w:rFonts w:hint="eastAsia"/>
          <w:rtl/>
        </w:rPr>
        <w:t>העירייה</w:t>
      </w:r>
      <w:r>
        <w:rPr>
          <w:rtl/>
        </w:rPr>
        <w:t xml:space="preserve"> </w:t>
      </w:r>
      <w:r>
        <w:rPr>
          <w:rFonts w:hint="eastAsia"/>
          <w:rtl/>
        </w:rPr>
        <w:t>והחברה</w:t>
      </w:r>
      <w:r>
        <w:rPr>
          <w:rtl/>
        </w:rPr>
        <w:t xml:space="preserve"> </w:t>
      </w:r>
      <w:r>
        <w:rPr>
          <w:rFonts w:hint="eastAsia"/>
          <w:rtl/>
        </w:rPr>
        <w:t>לפיתוח</w:t>
      </w:r>
      <w:r>
        <w:rPr>
          <w:rtl/>
        </w:rPr>
        <w:t xml:space="preserve"> </w:t>
      </w:r>
      <w:r>
        <w:rPr>
          <w:rFonts w:hint="eastAsia"/>
          <w:rtl/>
        </w:rPr>
        <w:t>נתנו</w:t>
      </w:r>
      <w:r>
        <w:rPr>
          <w:rtl/>
        </w:rPr>
        <w:t xml:space="preserve"> </w:t>
      </w:r>
      <w:r>
        <w:rPr>
          <w:rFonts w:hint="eastAsia"/>
          <w:rtl/>
        </w:rPr>
        <w:t>את</w:t>
      </w:r>
      <w:r>
        <w:rPr>
          <w:rtl/>
        </w:rPr>
        <w:t xml:space="preserve"> </w:t>
      </w:r>
      <w:r>
        <w:rPr>
          <w:rFonts w:hint="eastAsia"/>
          <w:rtl/>
        </w:rPr>
        <w:t>הניקוד</w:t>
      </w:r>
      <w:r>
        <w:rPr>
          <w:rtl/>
        </w:rPr>
        <w:t xml:space="preserve"> </w:t>
      </w:r>
      <w:r>
        <w:rPr>
          <w:rFonts w:hint="eastAsia"/>
          <w:rtl/>
        </w:rPr>
        <w:t>המירבי</w:t>
      </w:r>
      <w:r>
        <w:rPr>
          <w:rtl/>
        </w:rPr>
        <w:t xml:space="preserve"> </w:t>
      </w:r>
      <w:r>
        <w:rPr>
          <w:rFonts w:hint="eastAsia"/>
          <w:rtl/>
        </w:rPr>
        <w:t>הן</w:t>
      </w:r>
      <w:r>
        <w:rPr>
          <w:rtl/>
        </w:rPr>
        <w:t xml:space="preserve"> </w:t>
      </w:r>
      <w:r>
        <w:rPr>
          <w:rFonts w:hint="eastAsia"/>
          <w:rtl/>
        </w:rPr>
        <w:t>למערערת</w:t>
      </w:r>
      <w:r>
        <w:rPr>
          <w:rtl/>
        </w:rPr>
        <w:t xml:space="preserve">, </w:t>
      </w:r>
      <w:r>
        <w:rPr>
          <w:rFonts w:hint="eastAsia"/>
          <w:rtl/>
        </w:rPr>
        <w:t>הן</w:t>
      </w:r>
      <w:r>
        <w:rPr>
          <w:rtl/>
        </w:rPr>
        <w:t xml:space="preserve"> </w:t>
      </w:r>
      <w:r>
        <w:rPr>
          <w:rFonts w:hint="eastAsia"/>
          <w:rtl/>
        </w:rPr>
        <w:t>למשיבה</w:t>
      </w:r>
      <w:r>
        <w:rPr>
          <w:rtl/>
        </w:rPr>
        <w:t xml:space="preserve"> 3. </w:t>
      </w:r>
      <w:r>
        <w:rPr>
          <w:rFonts w:hint="eastAsia"/>
          <w:rtl/>
        </w:rPr>
        <w:t>על</w:t>
      </w:r>
      <w:r>
        <w:rPr>
          <w:rtl/>
        </w:rPr>
        <w:t xml:space="preserve"> </w:t>
      </w:r>
      <w:r>
        <w:rPr>
          <w:rFonts w:hint="eastAsia"/>
          <w:rtl/>
        </w:rPr>
        <w:t>כן</w:t>
      </w:r>
      <w:r>
        <w:rPr>
          <w:rtl/>
        </w:rPr>
        <w:t xml:space="preserve">, </w:t>
      </w:r>
      <w:r>
        <w:rPr>
          <w:rFonts w:hint="eastAsia"/>
          <w:rtl/>
        </w:rPr>
        <w:t>לא</w:t>
      </w:r>
      <w:r>
        <w:rPr>
          <w:rtl/>
        </w:rPr>
        <w:t xml:space="preserve"> </w:t>
      </w:r>
      <w:r>
        <w:rPr>
          <w:rFonts w:hint="eastAsia"/>
          <w:rtl/>
        </w:rPr>
        <w:t>היה</w:t>
      </w:r>
      <w:r>
        <w:rPr>
          <w:rtl/>
        </w:rPr>
        <w:t xml:space="preserve"> </w:t>
      </w:r>
      <w:r>
        <w:rPr>
          <w:rFonts w:hint="eastAsia"/>
          <w:rtl/>
        </w:rPr>
        <w:t>בפניה</w:t>
      </w:r>
      <w:r>
        <w:rPr>
          <w:rtl/>
        </w:rPr>
        <w:t xml:space="preserve"> </w:t>
      </w:r>
      <w:r>
        <w:rPr>
          <w:rFonts w:hint="eastAsia"/>
          <w:rtl/>
        </w:rPr>
        <w:t>אליהן</w:t>
      </w:r>
      <w:r>
        <w:rPr>
          <w:rtl/>
        </w:rPr>
        <w:t xml:space="preserve"> </w:t>
      </w:r>
      <w:r>
        <w:rPr>
          <w:rFonts w:hint="eastAsia"/>
          <w:rtl/>
        </w:rPr>
        <w:t>כדי</w:t>
      </w:r>
      <w:r>
        <w:rPr>
          <w:rtl/>
        </w:rPr>
        <w:t xml:space="preserve"> </w:t>
      </w:r>
      <w:r>
        <w:rPr>
          <w:rFonts w:hint="eastAsia"/>
          <w:rtl/>
        </w:rPr>
        <w:t>לשנות</w:t>
      </w:r>
      <w:r>
        <w:rPr>
          <w:rtl/>
        </w:rPr>
        <w:t xml:space="preserve"> </w:t>
      </w:r>
      <w:r>
        <w:rPr>
          <w:rFonts w:hint="eastAsia"/>
          <w:rtl/>
        </w:rPr>
        <w:t>את</w:t>
      </w:r>
      <w:r>
        <w:rPr>
          <w:rtl/>
        </w:rPr>
        <w:t xml:space="preserve"> </w:t>
      </w:r>
      <w:r>
        <w:rPr>
          <w:rFonts w:hint="eastAsia"/>
          <w:rtl/>
        </w:rPr>
        <w:t>זהות</w:t>
      </w:r>
      <w:r>
        <w:rPr>
          <w:rtl/>
        </w:rPr>
        <w:t xml:space="preserve"> </w:t>
      </w:r>
      <w:r>
        <w:rPr>
          <w:rFonts w:hint="eastAsia"/>
          <w:rtl/>
        </w:rPr>
        <w:t>הזוכה</w:t>
      </w:r>
      <w:r>
        <w:rPr>
          <w:rtl/>
        </w:rPr>
        <w:t xml:space="preserve"> </w:t>
      </w:r>
      <w:r>
        <w:rPr>
          <w:rFonts w:hint="eastAsia"/>
          <w:rtl/>
        </w:rPr>
        <w:t>ביחס</w:t>
      </w:r>
      <w:r>
        <w:rPr>
          <w:rtl/>
        </w:rPr>
        <w:t xml:space="preserve"> </w:t>
      </w:r>
      <w:r>
        <w:rPr>
          <w:rFonts w:hint="eastAsia"/>
          <w:rtl/>
        </w:rPr>
        <w:t>לקטגוריה</w:t>
      </w:r>
      <w:r>
        <w:rPr>
          <w:rtl/>
        </w:rPr>
        <w:t xml:space="preserve"> 1 – </w:t>
      </w:r>
      <w:r>
        <w:rPr>
          <w:rFonts w:hint="eastAsia"/>
          <w:rtl/>
        </w:rPr>
        <w:t>המשיבה</w:t>
      </w:r>
      <w:r>
        <w:rPr>
          <w:rtl/>
        </w:rPr>
        <w:t xml:space="preserve"> 3. </w:t>
      </w:r>
      <w:r>
        <w:rPr>
          <w:rFonts w:hint="eastAsia"/>
          <w:rtl/>
        </w:rPr>
        <w:t>על</w:t>
      </w:r>
      <w:r>
        <w:rPr>
          <w:rtl/>
        </w:rPr>
        <w:t xml:space="preserve"> </w:t>
      </w:r>
      <w:r>
        <w:rPr>
          <w:rFonts w:hint="eastAsia"/>
          <w:rtl/>
        </w:rPr>
        <w:t>רקע</w:t>
      </w:r>
      <w:r>
        <w:rPr>
          <w:rtl/>
        </w:rPr>
        <w:t xml:space="preserve"> </w:t>
      </w:r>
      <w:r>
        <w:rPr>
          <w:rFonts w:hint="eastAsia"/>
          <w:rtl/>
        </w:rPr>
        <w:t>זה</w:t>
      </w:r>
      <w:r>
        <w:rPr>
          <w:rtl/>
        </w:rPr>
        <w:t xml:space="preserve">, </w:t>
      </w:r>
      <w:r>
        <w:rPr>
          <w:rFonts w:hint="eastAsia"/>
          <w:rtl/>
        </w:rPr>
        <w:t>ביום</w:t>
      </w:r>
      <w:r>
        <w:rPr>
          <w:rtl/>
        </w:rPr>
        <w:t xml:space="preserve"> 15.1.2025 </w:t>
      </w:r>
      <w:r>
        <w:rPr>
          <w:rFonts w:hint="eastAsia"/>
          <w:rtl/>
        </w:rPr>
        <w:t>הודיעו</w:t>
      </w:r>
      <w:r>
        <w:rPr>
          <w:rtl/>
        </w:rPr>
        <w:t xml:space="preserve"> </w:t>
      </w:r>
      <w:r>
        <w:rPr>
          <w:rFonts w:hint="eastAsia"/>
          <w:rtl/>
        </w:rPr>
        <w:t>העירייה</w:t>
      </w:r>
      <w:r>
        <w:rPr>
          <w:rtl/>
        </w:rPr>
        <w:t xml:space="preserve"> </w:t>
      </w:r>
      <w:r>
        <w:rPr>
          <w:rFonts w:hint="eastAsia"/>
          <w:rtl/>
        </w:rPr>
        <w:t>והחברה</w:t>
      </w:r>
      <w:r>
        <w:rPr>
          <w:rtl/>
        </w:rPr>
        <w:t xml:space="preserve"> </w:t>
      </w:r>
      <w:r>
        <w:rPr>
          <w:rFonts w:hint="eastAsia"/>
          <w:rtl/>
        </w:rPr>
        <w:t>לפיתוח</w:t>
      </w:r>
      <w:r>
        <w:rPr>
          <w:rtl/>
        </w:rPr>
        <w:t xml:space="preserve"> </w:t>
      </w:r>
      <w:r>
        <w:rPr>
          <w:rFonts w:hint="eastAsia"/>
          <w:rtl/>
        </w:rPr>
        <w:t>למערערת</w:t>
      </w:r>
      <w:r>
        <w:rPr>
          <w:rtl/>
        </w:rPr>
        <w:t xml:space="preserve"> </w:t>
      </w:r>
      <w:r>
        <w:rPr>
          <w:rFonts w:hint="eastAsia"/>
          <w:rtl/>
        </w:rPr>
        <w:t>על</w:t>
      </w:r>
      <w:r>
        <w:rPr>
          <w:rtl/>
        </w:rPr>
        <w:t xml:space="preserve"> </w:t>
      </w:r>
      <w:r>
        <w:rPr>
          <w:rFonts w:hint="eastAsia"/>
          <w:rtl/>
        </w:rPr>
        <w:t>כך</w:t>
      </w:r>
      <w:r>
        <w:rPr>
          <w:rtl/>
        </w:rPr>
        <w:t xml:space="preserve"> </w:t>
      </w:r>
      <w:r>
        <w:rPr>
          <w:rFonts w:hint="eastAsia"/>
          <w:rtl/>
        </w:rPr>
        <w:t>שלא</w:t>
      </w:r>
      <w:r>
        <w:rPr>
          <w:rtl/>
        </w:rPr>
        <w:t xml:space="preserve"> </w:t>
      </w:r>
      <w:r>
        <w:rPr>
          <w:rFonts w:hint="eastAsia"/>
          <w:rtl/>
        </w:rPr>
        <w:t>זכתה</w:t>
      </w:r>
      <w:r>
        <w:rPr>
          <w:rtl/>
        </w:rPr>
        <w:t xml:space="preserve"> </w:t>
      </w:r>
      <w:r>
        <w:rPr>
          <w:rFonts w:hint="eastAsia"/>
          <w:rtl/>
        </w:rPr>
        <w:t>בקטגוריה</w:t>
      </w:r>
      <w:r>
        <w:rPr>
          <w:rtl/>
        </w:rPr>
        <w:t xml:space="preserve"> 2; </w:t>
      </w:r>
      <w:r>
        <w:rPr>
          <w:rFonts w:hint="eastAsia"/>
          <w:rtl/>
        </w:rPr>
        <w:t>וביום</w:t>
      </w:r>
      <w:r>
        <w:rPr>
          <w:rtl/>
        </w:rPr>
        <w:t xml:space="preserve"> 20.1.2025 </w:t>
      </w:r>
      <w:r>
        <w:rPr>
          <w:rFonts w:hint="eastAsia"/>
          <w:rtl/>
        </w:rPr>
        <w:t>הודיעו</w:t>
      </w:r>
      <w:r>
        <w:rPr>
          <w:rtl/>
        </w:rPr>
        <w:t xml:space="preserve"> </w:t>
      </w:r>
      <w:r>
        <w:rPr>
          <w:rFonts w:hint="eastAsia"/>
          <w:rtl/>
        </w:rPr>
        <w:t>העירייה</w:t>
      </w:r>
      <w:r>
        <w:rPr>
          <w:rtl/>
        </w:rPr>
        <w:t xml:space="preserve"> </w:t>
      </w:r>
      <w:r>
        <w:rPr>
          <w:rFonts w:hint="eastAsia"/>
          <w:rtl/>
        </w:rPr>
        <w:t>והחברה</w:t>
      </w:r>
      <w:r>
        <w:rPr>
          <w:rtl/>
        </w:rPr>
        <w:t xml:space="preserve"> </w:t>
      </w:r>
      <w:r>
        <w:rPr>
          <w:rFonts w:hint="eastAsia"/>
          <w:rtl/>
        </w:rPr>
        <w:t>לפיתוח</w:t>
      </w:r>
      <w:r>
        <w:rPr>
          <w:rtl/>
        </w:rPr>
        <w:t xml:space="preserve"> </w:t>
      </w:r>
      <w:r>
        <w:rPr>
          <w:rFonts w:hint="eastAsia"/>
          <w:rtl/>
        </w:rPr>
        <w:t>למערערת</w:t>
      </w:r>
      <w:r>
        <w:rPr>
          <w:rtl/>
        </w:rPr>
        <w:t xml:space="preserve">, </w:t>
      </w:r>
      <w:r>
        <w:rPr>
          <w:rFonts w:hint="eastAsia"/>
          <w:rtl/>
        </w:rPr>
        <w:t>בשיחה</w:t>
      </w:r>
      <w:r>
        <w:rPr>
          <w:rtl/>
        </w:rPr>
        <w:t xml:space="preserve"> </w:t>
      </w:r>
      <w:r>
        <w:rPr>
          <w:rFonts w:hint="eastAsia"/>
          <w:rtl/>
        </w:rPr>
        <w:t>טלפונית</w:t>
      </w:r>
      <w:r>
        <w:rPr>
          <w:rtl/>
        </w:rPr>
        <w:t xml:space="preserve">, </w:t>
      </w:r>
      <w:r>
        <w:rPr>
          <w:rFonts w:hint="eastAsia"/>
          <w:rtl/>
        </w:rPr>
        <w:t>על</w:t>
      </w:r>
      <w:r>
        <w:rPr>
          <w:rtl/>
        </w:rPr>
        <w:t xml:space="preserve"> </w:t>
      </w:r>
      <w:r>
        <w:rPr>
          <w:rFonts w:hint="eastAsia"/>
          <w:rtl/>
        </w:rPr>
        <w:t>כך</w:t>
      </w:r>
      <w:r>
        <w:rPr>
          <w:rtl/>
        </w:rPr>
        <w:t xml:space="preserve"> </w:t>
      </w:r>
      <w:r>
        <w:rPr>
          <w:rFonts w:hint="eastAsia"/>
          <w:rtl/>
        </w:rPr>
        <w:t>שלא</w:t>
      </w:r>
      <w:r>
        <w:rPr>
          <w:rtl/>
        </w:rPr>
        <w:t xml:space="preserve"> </w:t>
      </w:r>
      <w:r>
        <w:rPr>
          <w:rFonts w:hint="eastAsia"/>
          <w:rtl/>
        </w:rPr>
        <w:t>זכתה</w:t>
      </w:r>
      <w:r>
        <w:rPr>
          <w:rtl/>
        </w:rPr>
        <w:t xml:space="preserve"> </w:t>
      </w:r>
      <w:r>
        <w:rPr>
          <w:rFonts w:hint="eastAsia"/>
          <w:rtl/>
        </w:rPr>
        <w:t>ביחס</w:t>
      </w:r>
      <w:r>
        <w:rPr>
          <w:rtl/>
        </w:rPr>
        <w:t xml:space="preserve"> </w:t>
      </w:r>
      <w:r>
        <w:rPr>
          <w:rFonts w:hint="eastAsia"/>
          <w:rtl/>
        </w:rPr>
        <w:t>לקטגוריה</w:t>
      </w:r>
      <w:r>
        <w:rPr>
          <w:rtl/>
        </w:rPr>
        <w:t xml:space="preserve"> 1.</w:t>
      </w:r>
    </w:p>
    <w:p w14:paraId="1230B28A" w14:textId="77777777" w:rsidR="002410B3" w:rsidRDefault="002410B3" w:rsidP="008D7B90">
      <w:pPr>
        <w:pStyle w:val="Ruller41"/>
        <w:spacing w:line="240" w:lineRule="auto"/>
        <w:rPr>
          <w:rtl/>
        </w:rPr>
      </w:pPr>
    </w:p>
    <w:p w14:paraId="713E11C0" w14:textId="77777777" w:rsidR="002410B3" w:rsidRDefault="00000000" w:rsidP="008D7B90">
      <w:pPr>
        <w:pStyle w:val="Ruller4"/>
        <w:numPr>
          <w:ilvl w:val="0"/>
          <w:numId w:val="22"/>
        </w:numPr>
        <w:rPr>
          <w:rtl/>
        </w:rPr>
      </w:pPr>
      <w:r>
        <w:rPr>
          <w:rFonts w:hint="eastAsia"/>
          <w:rtl/>
        </w:rPr>
        <w:t>לאור</w:t>
      </w:r>
      <w:r>
        <w:rPr>
          <w:rtl/>
        </w:rPr>
        <w:t xml:space="preserve"> </w:t>
      </w:r>
      <w:r>
        <w:rPr>
          <w:rFonts w:hint="eastAsia"/>
          <w:rtl/>
        </w:rPr>
        <w:t>האמור</w:t>
      </w:r>
      <w:r>
        <w:rPr>
          <w:rtl/>
        </w:rPr>
        <w:t xml:space="preserve"> </w:t>
      </w:r>
      <w:r>
        <w:rPr>
          <w:rFonts w:hint="eastAsia"/>
          <w:rtl/>
        </w:rPr>
        <w:t>לעיל</w:t>
      </w:r>
      <w:r>
        <w:rPr>
          <w:rtl/>
        </w:rPr>
        <w:t xml:space="preserve">, </w:t>
      </w:r>
      <w:r>
        <w:rPr>
          <w:rFonts w:hint="eastAsia"/>
          <w:rtl/>
        </w:rPr>
        <w:t>ביום</w:t>
      </w:r>
      <w:r>
        <w:rPr>
          <w:rtl/>
        </w:rPr>
        <w:t xml:space="preserve"> 10.2.2025 </w:t>
      </w:r>
      <w:r>
        <w:rPr>
          <w:rFonts w:hint="eastAsia"/>
          <w:rtl/>
        </w:rPr>
        <w:t>הגישה</w:t>
      </w:r>
      <w:r>
        <w:rPr>
          <w:rtl/>
        </w:rPr>
        <w:t xml:space="preserve"> </w:t>
      </w:r>
      <w:r>
        <w:rPr>
          <w:rFonts w:hint="eastAsia"/>
          <w:rtl/>
        </w:rPr>
        <w:t>המערערת</w:t>
      </w:r>
      <w:r>
        <w:rPr>
          <w:rtl/>
        </w:rPr>
        <w:t xml:space="preserve"> </w:t>
      </w:r>
      <w:r>
        <w:rPr>
          <w:rFonts w:hint="eastAsia"/>
          <w:rtl/>
        </w:rPr>
        <w:t>עתירה</w:t>
      </w:r>
      <w:r>
        <w:rPr>
          <w:rtl/>
        </w:rPr>
        <w:t xml:space="preserve"> </w:t>
      </w:r>
      <w:r>
        <w:rPr>
          <w:rFonts w:hint="eastAsia"/>
          <w:rtl/>
        </w:rPr>
        <w:t>מנהלית</w:t>
      </w:r>
      <w:r>
        <w:rPr>
          <w:rtl/>
        </w:rPr>
        <w:t xml:space="preserve"> </w:t>
      </w:r>
      <w:r>
        <w:rPr>
          <w:rFonts w:hint="eastAsia"/>
          <w:rtl/>
        </w:rPr>
        <w:t>לבית</w:t>
      </w:r>
      <w:r>
        <w:rPr>
          <w:rtl/>
        </w:rPr>
        <w:t xml:space="preserve"> </w:t>
      </w:r>
      <w:r>
        <w:rPr>
          <w:rFonts w:hint="eastAsia"/>
          <w:rtl/>
        </w:rPr>
        <w:t>המשפט</w:t>
      </w:r>
      <w:r>
        <w:rPr>
          <w:rtl/>
        </w:rPr>
        <w:t xml:space="preserve"> </w:t>
      </w:r>
      <w:r>
        <w:rPr>
          <w:rFonts w:hint="eastAsia"/>
          <w:rtl/>
        </w:rPr>
        <w:t>המחוזי</w:t>
      </w:r>
      <w:r>
        <w:rPr>
          <w:rtl/>
        </w:rPr>
        <w:t xml:space="preserve"> </w:t>
      </w:r>
      <w:r>
        <w:rPr>
          <w:rFonts w:hint="eastAsia"/>
          <w:rtl/>
        </w:rPr>
        <w:t>בתל</w:t>
      </w:r>
      <w:r>
        <w:rPr>
          <w:rtl/>
        </w:rPr>
        <w:t xml:space="preserve"> </w:t>
      </w:r>
      <w:r>
        <w:rPr>
          <w:rFonts w:hint="eastAsia"/>
          <w:rtl/>
        </w:rPr>
        <w:t>אביב</w:t>
      </w:r>
      <w:r>
        <w:rPr>
          <w:rtl/>
        </w:rPr>
        <w:t xml:space="preserve"> – </w:t>
      </w:r>
      <w:r>
        <w:rPr>
          <w:rFonts w:hint="eastAsia"/>
          <w:rtl/>
        </w:rPr>
        <w:t>יפו</w:t>
      </w:r>
      <w:r>
        <w:rPr>
          <w:rtl/>
        </w:rPr>
        <w:t xml:space="preserve">, </w:t>
      </w:r>
      <w:r>
        <w:rPr>
          <w:rFonts w:hint="eastAsia"/>
          <w:rtl/>
        </w:rPr>
        <w:t>בשבתו</w:t>
      </w:r>
      <w:r>
        <w:rPr>
          <w:rtl/>
        </w:rPr>
        <w:t xml:space="preserve"> </w:t>
      </w:r>
      <w:r>
        <w:rPr>
          <w:rFonts w:hint="eastAsia"/>
          <w:rtl/>
        </w:rPr>
        <w:t>כבית</w:t>
      </w:r>
      <w:r>
        <w:rPr>
          <w:rtl/>
        </w:rPr>
        <w:t xml:space="preserve"> </w:t>
      </w:r>
      <w:r>
        <w:rPr>
          <w:rFonts w:hint="eastAsia"/>
          <w:rtl/>
        </w:rPr>
        <w:t>משפט</w:t>
      </w:r>
      <w:r>
        <w:rPr>
          <w:rtl/>
        </w:rPr>
        <w:t xml:space="preserve"> </w:t>
      </w:r>
      <w:r>
        <w:rPr>
          <w:rFonts w:hint="eastAsia"/>
          <w:rtl/>
        </w:rPr>
        <w:t>לעניינים</w:t>
      </w:r>
      <w:r>
        <w:rPr>
          <w:rtl/>
        </w:rPr>
        <w:t xml:space="preserve"> </w:t>
      </w:r>
      <w:r>
        <w:rPr>
          <w:rFonts w:hint="eastAsia"/>
          <w:rtl/>
        </w:rPr>
        <w:t>מנהליים</w:t>
      </w:r>
      <w:r>
        <w:rPr>
          <w:rtl/>
        </w:rPr>
        <w:t xml:space="preserve">, </w:t>
      </w:r>
      <w:r>
        <w:rPr>
          <w:rFonts w:hint="eastAsia"/>
          <w:rtl/>
        </w:rPr>
        <w:t>בגדרה</w:t>
      </w:r>
      <w:r>
        <w:rPr>
          <w:rtl/>
        </w:rPr>
        <w:t xml:space="preserve"> </w:t>
      </w:r>
      <w:r>
        <w:rPr>
          <w:rFonts w:hint="eastAsia"/>
          <w:rtl/>
        </w:rPr>
        <w:t>עתרה</w:t>
      </w:r>
      <w:r>
        <w:rPr>
          <w:rtl/>
        </w:rPr>
        <w:t xml:space="preserve"> </w:t>
      </w:r>
      <w:r>
        <w:rPr>
          <w:rFonts w:hint="eastAsia"/>
          <w:rtl/>
        </w:rPr>
        <w:t>לפסילת</w:t>
      </w:r>
      <w:r>
        <w:rPr>
          <w:rtl/>
        </w:rPr>
        <w:t xml:space="preserve"> </w:t>
      </w:r>
      <w:r>
        <w:rPr>
          <w:rFonts w:hint="eastAsia"/>
          <w:rtl/>
        </w:rPr>
        <w:t>הצעותיהן</w:t>
      </w:r>
      <w:r>
        <w:rPr>
          <w:rtl/>
        </w:rPr>
        <w:t xml:space="preserve"> </w:t>
      </w:r>
      <w:r>
        <w:rPr>
          <w:rFonts w:hint="eastAsia"/>
          <w:rtl/>
        </w:rPr>
        <w:t>של</w:t>
      </w:r>
      <w:r>
        <w:rPr>
          <w:rtl/>
        </w:rPr>
        <w:t xml:space="preserve"> </w:t>
      </w:r>
      <w:r>
        <w:rPr>
          <w:rFonts w:hint="eastAsia"/>
          <w:rtl/>
        </w:rPr>
        <w:t>המשיבות</w:t>
      </w:r>
      <w:r>
        <w:rPr>
          <w:rtl/>
        </w:rPr>
        <w:t xml:space="preserve"> 5-3, </w:t>
      </w:r>
      <w:r>
        <w:rPr>
          <w:rFonts w:hint="eastAsia"/>
          <w:rtl/>
        </w:rPr>
        <w:t>נוכח</w:t>
      </w:r>
      <w:r>
        <w:rPr>
          <w:rtl/>
        </w:rPr>
        <w:t xml:space="preserve"> </w:t>
      </w:r>
      <w:r>
        <w:rPr>
          <w:rFonts w:hint="eastAsia"/>
          <w:rtl/>
        </w:rPr>
        <w:t>הפגם</w:t>
      </w:r>
      <w:r>
        <w:rPr>
          <w:rtl/>
        </w:rPr>
        <w:t xml:space="preserve"> </w:t>
      </w:r>
      <w:r>
        <w:rPr>
          <w:rFonts w:hint="eastAsia"/>
          <w:rtl/>
        </w:rPr>
        <w:t>שנפל</w:t>
      </w:r>
      <w:r>
        <w:rPr>
          <w:rtl/>
        </w:rPr>
        <w:t xml:space="preserve">, </w:t>
      </w:r>
      <w:r>
        <w:rPr>
          <w:rFonts w:hint="eastAsia"/>
          <w:rtl/>
        </w:rPr>
        <w:t>לשיטתה</w:t>
      </w:r>
      <w:r>
        <w:rPr>
          <w:rtl/>
        </w:rPr>
        <w:t xml:space="preserve">, </w:t>
      </w:r>
      <w:r>
        <w:rPr>
          <w:rFonts w:hint="eastAsia"/>
          <w:rtl/>
        </w:rPr>
        <w:t>בערבות</w:t>
      </w:r>
      <w:r>
        <w:rPr>
          <w:rtl/>
        </w:rPr>
        <w:t xml:space="preserve"> </w:t>
      </w:r>
      <w:r>
        <w:rPr>
          <w:rFonts w:hint="eastAsia"/>
          <w:rtl/>
        </w:rPr>
        <w:t>שצורפה</w:t>
      </w:r>
      <w:r>
        <w:rPr>
          <w:rtl/>
        </w:rPr>
        <w:t xml:space="preserve"> </w:t>
      </w:r>
      <w:r>
        <w:rPr>
          <w:rFonts w:hint="eastAsia"/>
          <w:rtl/>
        </w:rPr>
        <w:t>להצעותיהן</w:t>
      </w:r>
      <w:r>
        <w:rPr>
          <w:rtl/>
        </w:rPr>
        <w:t xml:space="preserve">; </w:t>
      </w:r>
      <w:r>
        <w:rPr>
          <w:rFonts w:hint="eastAsia"/>
          <w:rtl/>
        </w:rPr>
        <w:t>ולכך</w:t>
      </w:r>
      <w:r>
        <w:rPr>
          <w:rtl/>
        </w:rPr>
        <w:t xml:space="preserve"> </w:t>
      </w:r>
      <w:r>
        <w:rPr>
          <w:rFonts w:hint="eastAsia"/>
          <w:rtl/>
        </w:rPr>
        <w:t>שיכריזו</w:t>
      </w:r>
      <w:r>
        <w:rPr>
          <w:rtl/>
        </w:rPr>
        <w:t xml:space="preserve"> </w:t>
      </w:r>
      <w:r>
        <w:rPr>
          <w:rFonts w:hint="eastAsia"/>
          <w:rtl/>
        </w:rPr>
        <w:t>עליה</w:t>
      </w:r>
      <w:r>
        <w:rPr>
          <w:rtl/>
        </w:rPr>
        <w:t xml:space="preserve"> </w:t>
      </w:r>
      <w:r>
        <w:rPr>
          <w:rFonts w:hint="eastAsia"/>
          <w:rtl/>
        </w:rPr>
        <w:t>כזוכה</w:t>
      </w:r>
      <w:r>
        <w:rPr>
          <w:rtl/>
        </w:rPr>
        <w:t xml:space="preserve"> </w:t>
      </w:r>
      <w:r>
        <w:rPr>
          <w:rFonts w:hint="eastAsia"/>
          <w:rtl/>
        </w:rPr>
        <w:t>הן</w:t>
      </w:r>
      <w:r>
        <w:rPr>
          <w:rtl/>
        </w:rPr>
        <w:t xml:space="preserve"> </w:t>
      </w:r>
      <w:r>
        <w:rPr>
          <w:rFonts w:hint="eastAsia"/>
          <w:rtl/>
        </w:rPr>
        <w:t>בקטגוריה</w:t>
      </w:r>
      <w:r>
        <w:rPr>
          <w:rtl/>
        </w:rPr>
        <w:t xml:space="preserve"> 1 </w:t>
      </w:r>
      <w:r>
        <w:rPr>
          <w:rFonts w:hint="eastAsia"/>
          <w:rtl/>
        </w:rPr>
        <w:t>והן</w:t>
      </w:r>
      <w:r>
        <w:rPr>
          <w:rtl/>
        </w:rPr>
        <w:t xml:space="preserve"> </w:t>
      </w:r>
      <w:r>
        <w:rPr>
          <w:rFonts w:hint="eastAsia"/>
          <w:rtl/>
        </w:rPr>
        <w:t>בקטגוריה</w:t>
      </w:r>
      <w:r>
        <w:rPr>
          <w:rtl/>
        </w:rPr>
        <w:t xml:space="preserve"> 2, </w:t>
      </w:r>
      <w:r>
        <w:rPr>
          <w:rFonts w:hint="eastAsia"/>
          <w:rtl/>
        </w:rPr>
        <w:t>שכן</w:t>
      </w:r>
      <w:r>
        <w:rPr>
          <w:rtl/>
        </w:rPr>
        <w:t xml:space="preserve"> </w:t>
      </w:r>
      <w:r>
        <w:rPr>
          <w:rFonts w:hint="eastAsia"/>
          <w:rtl/>
        </w:rPr>
        <w:t>לאחר</w:t>
      </w:r>
      <w:r>
        <w:rPr>
          <w:rtl/>
        </w:rPr>
        <w:t xml:space="preserve"> </w:t>
      </w:r>
      <w:r>
        <w:rPr>
          <w:rFonts w:hint="eastAsia"/>
          <w:rtl/>
        </w:rPr>
        <w:t>פסילת</w:t>
      </w:r>
      <w:r>
        <w:rPr>
          <w:rtl/>
        </w:rPr>
        <w:t xml:space="preserve"> </w:t>
      </w:r>
      <w:r>
        <w:rPr>
          <w:rFonts w:hint="eastAsia"/>
          <w:rtl/>
        </w:rPr>
        <w:t>הצעותיהן</w:t>
      </w:r>
      <w:r>
        <w:rPr>
          <w:rtl/>
        </w:rPr>
        <w:t xml:space="preserve"> </w:t>
      </w:r>
      <w:r>
        <w:rPr>
          <w:rFonts w:hint="eastAsia"/>
          <w:rtl/>
        </w:rPr>
        <w:t>של</w:t>
      </w:r>
      <w:r>
        <w:rPr>
          <w:rtl/>
        </w:rPr>
        <w:t xml:space="preserve"> </w:t>
      </w:r>
      <w:r>
        <w:rPr>
          <w:rFonts w:hint="eastAsia"/>
          <w:rtl/>
        </w:rPr>
        <w:t>המשיבות</w:t>
      </w:r>
      <w:r>
        <w:rPr>
          <w:rtl/>
        </w:rPr>
        <w:t xml:space="preserve"> 5-3, </w:t>
      </w:r>
      <w:r>
        <w:rPr>
          <w:rFonts w:hint="eastAsia"/>
          <w:rtl/>
        </w:rPr>
        <w:t>המערערת</w:t>
      </w:r>
      <w:r>
        <w:rPr>
          <w:rtl/>
        </w:rPr>
        <w:t xml:space="preserve"> </w:t>
      </w:r>
      <w:r>
        <w:rPr>
          <w:rFonts w:hint="eastAsia"/>
          <w:rtl/>
        </w:rPr>
        <w:t>קיבלה</w:t>
      </w:r>
      <w:r>
        <w:rPr>
          <w:rtl/>
        </w:rPr>
        <w:t xml:space="preserve"> </w:t>
      </w:r>
      <w:r>
        <w:rPr>
          <w:rFonts w:hint="eastAsia"/>
          <w:rtl/>
        </w:rPr>
        <w:t>את</w:t>
      </w:r>
      <w:r>
        <w:rPr>
          <w:rtl/>
        </w:rPr>
        <w:t xml:space="preserve"> </w:t>
      </w:r>
      <w:r>
        <w:rPr>
          <w:rFonts w:hint="eastAsia"/>
          <w:rtl/>
        </w:rPr>
        <w:t>הניקוד</w:t>
      </w:r>
      <w:r>
        <w:rPr>
          <w:rtl/>
        </w:rPr>
        <w:t xml:space="preserve"> </w:t>
      </w:r>
      <w:r>
        <w:rPr>
          <w:rFonts w:hint="eastAsia"/>
          <w:rtl/>
        </w:rPr>
        <w:t>הגבוה</w:t>
      </w:r>
      <w:r>
        <w:rPr>
          <w:rtl/>
        </w:rPr>
        <w:t xml:space="preserve"> </w:t>
      </w:r>
      <w:r>
        <w:rPr>
          <w:rFonts w:hint="eastAsia"/>
          <w:rtl/>
        </w:rPr>
        <w:t>ביותר</w:t>
      </w:r>
      <w:r>
        <w:rPr>
          <w:rtl/>
        </w:rPr>
        <w:t xml:space="preserve"> </w:t>
      </w:r>
      <w:r>
        <w:rPr>
          <w:rFonts w:hint="eastAsia"/>
          <w:rtl/>
        </w:rPr>
        <w:t>בשתי</w:t>
      </w:r>
      <w:r>
        <w:rPr>
          <w:rtl/>
        </w:rPr>
        <w:t xml:space="preserve"> </w:t>
      </w:r>
      <w:r>
        <w:rPr>
          <w:rFonts w:hint="eastAsia"/>
          <w:rtl/>
        </w:rPr>
        <w:t>הקטגוריות</w:t>
      </w:r>
      <w:r>
        <w:rPr>
          <w:rtl/>
        </w:rPr>
        <w:t xml:space="preserve"> </w:t>
      </w:r>
      <w:r>
        <w:rPr>
          <w:rFonts w:hint="eastAsia"/>
          <w:rtl/>
        </w:rPr>
        <w:t>הנ</w:t>
      </w:r>
      <w:r>
        <w:rPr>
          <w:rtl/>
        </w:rPr>
        <w:t>"</w:t>
      </w:r>
      <w:r>
        <w:rPr>
          <w:rFonts w:hint="eastAsia"/>
          <w:rtl/>
        </w:rPr>
        <w:t>ל</w:t>
      </w:r>
      <w:r>
        <w:rPr>
          <w:rtl/>
        </w:rPr>
        <w:t xml:space="preserve">. </w:t>
      </w:r>
      <w:r>
        <w:rPr>
          <w:rFonts w:hint="eastAsia"/>
          <w:rtl/>
        </w:rPr>
        <w:t>לחלופין</w:t>
      </w:r>
      <w:r>
        <w:rPr>
          <w:rtl/>
        </w:rPr>
        <w:t xml:space="preserve">, </w:t>
      </w:r>
      <w:r>
        <w:rPr>
          <w:rFonts w:hint="eastAsia"/>
          <w:rtl/>
        </w:rPr>
        <w:t>המערערת</w:t>
      </w:r>
      <w:r>
        <w:rPr>
          <w:rtl/>
        </w:rPr>
        <w:t xml:space="preserve"> </w:t>
      </w:r>
      <w:r>
        <w:rPr>
          <w:rFonts w:hint="eastAsia"/>
          <w:rtl/>
        </w:rPr>
        <w:t>עתרה</w:t>
      </w:r>
      <w:r>
        <w:rPr>
          <w:rtl/>
        </w:rPr>
        <w:t xml:space="preserve"> </w:t>
      </w:r>
      <w:r>
        <w:rPr>
          <w:rFonts w:hint="eastAsia"/>
          <w:rtl/>
        </w:rPr>
        <w:t>לכך</w:t>
      </w:r>
      <w:r>
        <w:rPr>
          <w:rtl/>
        </w:rPr>
        <w:t xml:space="preserve"> </w:t>
      </w:r>
      <w:r>
        <w:rPr>
          <w:rFonts w:hint="eastAsia"/>
          <w:rtl/>
        </w:rPr>
        <w:t>שהיא</w:t>
      </w:r>
      <w:r>
        <w:rPr>
          <w:rtl/>
        </w:rPr>
        <w:t xml:space="preserve"> </w:t>
      </w:r>
      <w:r>
        <w:rPr>
          <w:rFonts w:hint="eastAsia"/>
          <w:rtl/>
        </w:rPr>
        <w:t>תוכרז</w:t>
      </w:r>
      <w:r>
        <w:rPr>
          <w:rtl/>
        </w:rPr>
        <w:t xml:space="preserve"> </w:t>
      </w:r>
      <w:r>
        <w:rPr>
          <w:rFonts w:hint="eastAsia"/>
          <w:rtl/>
        </w:rPr>
        <w:t>כזוכה</w:t>
      </w:r>
      <w:r>
        <w:rPr>
          <w:rtl/>
        </w:rPr>
        <w:t xml:space="preserve"> </w:t>
      </w:r>
      <w:r>
        <w:rPr>
          <w:rFonts w:hint="eastAsia"/>
          <w:rtl/>
        </w:rPr>
        <w:t>בקטגוריה</w:t>
      </w:r>
      <w:r>
        <w:rPr>
          <w:rtl/>
        </w:rPr>
        <w:t xml:space="preserve"> 1 </w:t>
      </w:r>
      <w:r>
        <w:rPr>
          <w:rFonts w:hint="eastAsia"/>
          <w:rtl/>
        </w:rPr>
        <w:t>בלבד</w:t>
      </w:r>
      <w:r>
        <w:rPr>
          <w:rtl/>
        </w:rPr>
        <w:t xml:space="preserve">. </w:t>
      </w:r>
      <w:r>
        <w:rPr>
          <w:rFonts w:hint="eastAsia"/>
          <w:rtl/>
        </w:rPr>
        <w:t>זאת</w:t>
      </w:r>
      <w:r>
        <w:rPr>
          <w:rtl/>
        </w:rPr>
        <w:t xml:space="preserve">, </w:t>
      </w:r>
      <w:r>
        <w:rPr>
          <w:rFonts w:hint="eastAsia"/>
          <w:rtl/>
        </w:rPr>
        <w:t>משום</w:t>
      </w:r>
      <w:r>
        <w:rPr>
          <w:rtl/>
        </w:rPr>
        <w:t xml:space="preserve"> </w:t>
      </w:r>
      <w:r>
        <w:rPr>
          <w:rFonts w:hint="eastAsia"/>
          <w:rtl/>
        </w:rPr>
        <w:t>שלעמדתה</w:t>
      </w:r>
      <w:r>
        <w:rPr>
          <w:rtl/>
        </w:rPr>
        <w:t xml:space="preserve">, </w:t>
      </w:r>
      <w:r>
        <w:rPr>
          <w:rFonts w:hint="eastAsia"/>
          <w:rtl/>
        </w:rPr>
        <w:t>נפל</w:t>
      </w:r>
      <w:r>
        <w:rPr>
          <w:rtl/>
        </w:rPr>
        <w:t xml:space="preserve"> </w:t>
      </w:r>
      <w:r>
        <w:rPr>
          <w:rFonts w:hint="eastAsia"/>
          <w:rtl/>
        </w:rPr>
        <w:t>פגם</w:t>
      </w:r>
      <w:r>
        <w:rPr>
          <w:rtl/>
        </w:rPr>
        <w:t xml:space="preserve"> </w:t>
      </w:r>
      <w:r>
        <w:rPr>
          <w:rFonts w:hint="eastAsia"/>
          <w:rtl/>
        </w:rPr>
        <w:t>בהתנהלות</w:t>
      </w:r>
      <w:r>
        <w:rPr>
          <w:rtl/>
        </w:rPr>
        <w:t xml:space="preserve"> </w:t>
      </w:r>
      <w:r>
        <w:rPr>
          <w:rFonts w:hint="eastAsia"/>
          <w:rtl/>
        </w:rPr>
        <w:t>ועדת</w:t>
      </w:r>
      <w:r>
        <w:rPr>
          <w:rtl/>
        </w:rPr>
        <w:t xml:space="preserve"> </w:t>
      </w:r>
      <w:r>
        <w:rPr>
          <w:rFonts w:hint="eastAsia"/>
          <w:rtl/>
        </w:rPr>
        <w:t>המכרזים</w:t>
      </w:r>
      <w:r>
        <w:rPr>
          <w:rtl/>
        </w:rPr>
        <w:t xml:space="preserve"> </w:t>
      </w:r>
      <w:r>
        <w:rPr>
          <w:rFonts w:hint="eastAsia"/>
          <w:rtl/>
        </w:rPr>
        <w:t>אשר</w:t>
      </w:r>
      <w:r>
        <w:rPr>
          <w:rtl/>
        </w:rPr>
        <w:t xml:space="preserve"> </w:t>
      </w:r>
      <w:r>
        <w:rPr>
          <w:rFonts w:hint="eastAsia"/>
          <w:rtl/>
        </w:rPr>
        <w:t>התפרקה</w:t>
      </w:r>
      <w:r>
        <w:rPr>
          <w:rtl/>
        </w:rPr>
        <w:t xml:space="preserve"> </w:t>
      </w:r>
      <w:r>
        <w:rPr>
          <w:rFonts w:hint="eastAsia"/>
          <w:rtl/>
        </w:rPr>
        <w:t>משיקול</w:t>
      </w:r>
      <w:r>
        <w:rPr>
          <w:rtl/>
        </w:rPr>
        <w:t xml:space="preserve"> </w:t>
      </w:r>
      <w:r>
        <w:rPr>
          <w:rFonts w:hint="eastAsia"/>
          <w:rtl/>
        </w:rPr>
        <w:t>דעתה</w:t>
      </w:r>
      <w:r>
        <w:rPr>
          <w:rtl/>
        </w:rPr>
        <w:t xml:space="preserve"> </w:t>
      </w:r>
      <w:r>
        <w:rPr>
          <w:rFonts w:hint="eastAsia"/>
          <w:rtl/>
        </w:rPr>
        <w:t>ונסמכה</w:t>
      </w:r>
      <w:r>
        <w:rPr>
          <w:rtl/>
        </w:rPr>
        <w:t xml:space="preserve"> </w:t>
      </w:r>
      <w:r>
        <w:rPr>
          <w:rFonts w:hint="eastAsia"/>
          <w:rtl/>
        </w:rPr>
        <w:t>לחלוטין</w:t>
      </w:r>
      <w:r>
        <w:rPr>
          <w:rtl/>
        </w:rPr>
        <w:t xml:space="preserve"> </w:t>
      </w:r>
      <w:r>
        <w:rPr>
          <w:rFonts w:hint="eastAsia"/>
          <w:rtl/>
        </w:rPr>
        <w:t>על</w:t>
      </w:r>
      <w:r>
        <w:rPr>
          <w:rtl/>
        </w:rPr>
        <w:t xml:space="preserve"> </w:t>
      </w:r>
      <w:r>
        <w:rPr>
          <w:rFonts w:hint="eastAsia"/>
          <w:rtl/>
        </w:rPr>
        <w:t>חוות</w:t>
      </w:r>
      <w:r>
        <w:rPr>
          <w:rtl/>
        </w:rPr>
        <w:t>-</w:t>
      </w:r>
      <w:r>
        <w:rPr>
          <w:rFonts w:hint="eastAsia"/>
          <w:rtl/>
        </w:rPr>
        <w:t>דעתו</w:t>
      </w:r>
      <w:r>
        <w:rPr>
          <w:rtl/>
        </w:rPr>
        <w:t xml:space="preserve"> </w:t>
      </w:r>
      <w:r>
        <w:rPr>
          <w:rFonts w:hint="eastAsia"/>
          <w:rtl/>
        </w:rPr>
        <w:t>של</w:t>
      </w:r>
      <w:r>
        <w:rPr>
          <w:rtl/>
        </w:rPr>
        <w:t xml:space="preserve"> </w:t>
      </w:r>
      <w:r>
        <w:rPr>
          <w:rFonts w:hint="eastAsia"/>
          <w:rtl/>
        </w:rPr>
        <w:t>היועץ</w:t>
      </w:r>
      <w:r>
        <w:rPr>
          <w:rtl/>
        </w:rPr>
        <w:t xml:space="preserve">; </w:t>
      </w:r>
      <w:r>
        <w:rPr>
          <w:rFonts w:hint="eastAsia"/>
          <w:rtl/>
        </w:rPr>
        <w:t>משום</w:t>
      </w:r>
      <w:r>
        <w:rPr>
          <w:rtl/>
        </w:rPr>
        <w:t xml:space="preserve"> </w:t>
      </w:r>
      <w:r>
        <w:rPr>
          <w:rFonts w:hint="eastAsia"/>
          <w:rtl/>
        </w:rPr>
        <w:t>שנפל</w:t>
      </w:r>
      <w:r>
        <w:rPr>
          <w:rtl/>
        </w:rPr>
        <w:t xml:space="preserve"> </w:t>
      </w:r>
      <w:r>
        <w:rPr>
          <w:rFonts w:hint="eastAsia"/>
          <w:rtl/>
        </w:rPr>
        <w:t>פגם</w:t>
      </w:r>
      <w:r>
        <w:rPr>
          <w:rtl/>
        </w:rPr>
        <w:t xml:space="preserve"> </w:t>
      </w:r>
      <w:r>
        <w:rPr>
          <w:rFonts w:hint="eastAsia"/>
          <w:rtl/>
        </w:rPr>
        <w:t>בהתנהלות</w:t>
      </w:r>
      <w:r>
        <w:rPr>
          <w:rtl/>
        </w:rPr>
        <w:t xml:space="preserve"> </w:t>
      </w:r>
      <w:r>
        <w:rPr>
          <w:rFonts w:hint="eastAsia"/>
          <w:rtl/>
        </w:rPr>
        <w:t>ועדת</w:t>
      </w:r>
      <w:r>
        <w:rPr>
          <w:rtl/>
        </w:rPr>
        <w:t xml:space="preserve"> </w:t>
      </w:r>
      <w:r>
        <w:rPr>
          <w:rFonts w:hint="eastAsia"/>
          <w:rtl/>
        </w:rPr>
        <w:t>המכרזים</w:t>
      </w:r>
      <w:r>
        <w:rPr>
          <w:rtl/>
        </w:rPr>
        <w:t xml:space="preserve"> </w:t>
      </w:r>
      <w:r>
        <w:rPr>
          <w:rFonts w:hint="eastAsia"/>
          <w:rtl/>
        </w:rPr>
        <w:t>שקיימה</w:t>
      </w:r>
      <w:r>
        <w:rPr>
          <w:rtl/>
        </w:rPr>
        <w:t xml:space="preserve"> </w:t>
      </w:r>
      <w:r>
        <w:rPr>
          <w:rFonts w:hint="eastAsia"/>
          <w:rtl/>
        </w:rPr>
        <w:t>סבב</w:t>
      </w:r>
      <w:r>
        <w:rPr>
          <w:rtl/>
        </w:rPr>
        <w:t xml:space="preserve"> </w:t>
      </w:r>
      <w:r>
        <w:rPr>
          <w:rFonts w:hint="eastAsia"/>
          <w:rtl/>
        </w:rPr>
        <w:t>בחינה</w:t>
      </w:r>
      <w:r>
        <w:rPr>
          <w:rtl/>
        </w:rPr>
        <w:t xml:space="preserve"> </w:t>
      </w:r>
      <w:r>
        <w:rPr>
          <w:rFonts w:hint="eastAsia"/>
          <w:rtl/>
        </w:rPr>
        <w:t>שני</w:t>
      </w:r>
      <w:r>
        <w:rPr>
          <w:rtl/>
        </w:rPr>
        <w:t xml:space="preserve"> </w:t>
      </w:r>
      <w:r>
        <w:rPr>
          <w:rFonts w:hint="eastAsia"/>
          <w:rtl/>
        </w:rPr>
        <w:t>ביחס</w:t>
      </w:r>
      <w:r>
        <w:rPr>
          <w:rtl/>
        </w:rPr>
        <w:t xml:space="preserve"> </w:t>
      </w:r>
      <w:r>
        <w:rPr>
          <w:rFonts w:hint="eastAsia"/>
          <w:rtl/>
        </w:rPr>
        <w:t>לקטגוריה</w:t>
      </w:r>
      <w:r>
        <w:rPr>
          <w:rtl/>
        </w:rPr>
        <w:t xml:space="preserve"> 1 </w:t>
      </w:r>
      <w:r>
        <w:rPr>
          <w:rFonts w:hint="eastAsia"/>
          <w:rtl/>
        </w:rPr>
        <w:t>מבלי</w:t>
      </w:r>
      <w:r>
        <w:rPr>
          <w:rtl/>
        </w:rPr>
        <w:t xml:space="preserve"> </w:t>
      </w:r>
      <w:r>
        <w:rPr>
          <w:rFonts w:hint="eastAsia"/>
          <w:rtl/>
        </w:rPr>
        <w:t>שיהיה</w:t>
      </w:r>
      <w:r>
        <w:rPr>
          <w:rtl/>
        </w:rPr>
        <w:t xml:space="preserve"> </w:t>
      </w:r>
      <w:r>
        <w:rPr>
          <w:rFonts w:hint="eastAsia"/>
          <w:rtl/>
        </w:rPr>
        <w:t>לדבר</w:t>
      </w:r>
      <w:r>
        <w:rPr>
          <w:rtl/>
        </w:rPr>
        <w:t xml:space="preserve"> </w:t>
      </w:r>
      <w:r>
        <w:rPr>
          <w:rFonts w:hint="eastAsia"/>
          <w:rtl/>
        </w:rPr>
        <w:t>כל</w:t>
      </w:r>
      <w:r>
        <w:rPr>
          <w:rtl/>
        </w:rPr>
        <w:t xml:space="preserve"> </w:t>
      </w:r>
      <w:r>
        <w:rPr>
          <w:rFonts w:hint="eastAsia"/>
          <w:rtl/>
        </w:rPr>
        <w:t>תיעוד</w:t>
      </w:r>
      <w:r>
        <w:rPr>
          <w:rtl/>
        </w:rPr>
        <w:t xml:space="preserve">; </w:t>
      </w:r>
      <w:r>
        <w:rPr>
          <w:rFonts w:hint="eastAsia"/>
          <w:rtl/>
        </w:rPr>
        <w:t>ומשום</w:t>
      </w:r>
      <w:r>
        <w:rPr>
          <w:rtl/>
        </w:rPr>
        <w:t xml:space="preserve"> </w:t>
      </w:r>
      <w:r>
        <w:rPr>
          <w:rFonts w:hint="eastAsia"/>
          <w:rtl/>
        </w:rPr>
        <w:t>שלטענתה</w:t>
      </w:r>
      <w:r>
        <w:rPr>
          <w:rtl/>
        </w:rPr>
        <w:t xml:space="preserve">, </w:t>
      </w:r>
      <w:r>
        <w:rPr>
          <w:rFonts w:hint="eastAsia"/>
          <w:rtl/>
        </w:rPr>
        <w:t>ביחס</w:t>
      </w:r>
      <w:r>
        <w:rPr>
          <w:rtl/>
        </w:rPr>
        <w:t xml:space="preserve"> </w:t>
      </w:r>
      <w:r>
        <w:rPr>
          <w:rFonts w:hint="eastAsia"/>
          <w:rtl/>
        </w:rPr>
        <w:t>לקטגוריה</w:t>
      </w:r>
      <w:r>
        <w:rPr>
          <w:rtl/>
        </w:rPr>
        <w:t xml:space="preserve"> 1, </w:t>
      </w:r>
      <w:r>
        <w:rPr>
          <w:rFonts w:hint="eastAsia"/>
          <w:rtl/>
        </w:rPr>
        <w:t>יש</w:t>
      </w:r>
      <w:r>
        <w:rPr>
          <w:rtl/>
        </w:rPr>
        <w:t xml:space="preserve"> </w:t>
      </w:r>
      <w:r>
        <w:rPr>
          <w:rFonts w:hint="eastAsia"/>
          <w:rtl/>
        </w:rPr>
        <w:t>להתחשב</w:t>
      </w:r>
      <w:r>
        <w:rPr>
          <w:rtl/>
        </w:rPr>
        <w:t xml:space="preserve"> </w:t>
      </w:r>
      <w:r>
        <w:rPr>
          <w:rFonts w:hint="eastAsia"/>
          <w:rtl/>
        </w:rPr>
        <w:t>אך</w:t>
      </w:r>
      <w:r>
        <w:rPr>
          <w:rtl/>
        </w:rPr>
        <w:t xml:space="preserve"> </w:t>
      </w:r>
      <w:r>
        <w:rPr>
          <w:rFonts w:hint="eastAsia"/>
          <w:rtl/>
        </w:rPr>
        <w:t>ורק</w:t>
      </w:r>
      <w:r>
        <w:rPr>
          <w:rtl/>
        </w:rPr>
        <w:t xml:space="preserve"> </w:t>
      </w:r>
      <w:r>
        <w:rPr>
          <w:rFonts w:hint="eastAsia"/>
          <w:rtl/>
        </w:rPr>
        <w:t>בהמלצות</w:t>
      </w:r>
      <w:r>
        <w:rPr>
          <w:rtl/>
        </w:rPr>
        <w:t xml:space="preserve"> </w:t>
      </w:r>
      <w:r>
        <w:rPr>
          <w:rFonts w:hint="eastAsia"/>
          <w:rtl/>
        </w:rPr>
        <w:t>שניתנו</w:t>
      </w:r>
      <w:r>
        <w:rPr>
          <w:rtl/>
        </w:rPr>
        <w:t xml:space="preserve"> </w:t>
      </w:r>
      <w:r>
        <w:rPr>
          <w:rFonts w:hint="eastAsia"/>
          <w:rtl/>
        </w:rPr>
        <w:t>על</w:t>
      </w:r>
      <w:r>
        <w:rPr>
          <w:rtl/>
        </w:rPr>
        <w:t>-</w:t>
      </w:r>
      <w:r>
        <w:rPr>
          <w:rFonts w:hint="eastAsia"/>
          <w:rtl/>
        </w:rPr>
        <w:t>ידי</w:t>
      </w:r>
      <w:r>
        <w:rPr>
          <w:rtl/>
        </w:rPr>
        <w:t xml:space="preserve"> </w:t>
      </w:r>
      <w:r>
        <w:rPr>
          <w:rFonts w:hint="eastAsia"/>
          <w:rtl/>
        </w:rPr>
        <w:t>הרשויות</w:t>
      </w:r>
      <w:r>
        <w:rPr>
          <w:rtl/>
        </w:rPr>
        <w:t xml:space="preserve"> </w:t>
      </w:r>
      <w:r>
        <w:rPr>
          <w:rFonts w:hint="eastAsia"/>
          <w:rtl/>
        </w:rPr>
        <w:t>המקומיות</w:t>
      </w:r>
      <w:r>
        <w:rPr>
          <w:rtl/>
        </w:rPr>
        <w:t xml:space="preserve"> </w:t>
      </w:r>
      <w:r>
        <w:rPr>
          <w:rFonts w:hint="eastAsia"/>
          <w:rtl/>
        </w:rPr>
        <w:t>אליהן</w:t>
      </w:r>
      <w:r>
        <w:rPr>
          <w:rtl/>
        </w:rPr>
        <w:t xml:space="preserve"> </w:t>
      </w:r>
      <w:r>
        <w:rPr>
          <w:rFonts w:hint="eastAsia"/>
          <w:rtl/>
        </w:rPr>
        <w:t>פנתה</w:t>
      </w:r>
      <w:r>
        <w:rPr>
          <w:rtl/>
        </w:rPr>
        <w:t xml:space="preserve"> </w:t>
      </w:r>
      <w:r>
        <w:rPr>
          <w:rFonts w:hint="eastAsia"/>
          <w:rtl/>
        </w:rPr>
        <w:t>ועדת</w:t>
      </w:r>
      <w:r>
        <w:rPr>
          <w:rtl/>
        </w:rPr>
        <w:t xml:space="preserve"> </w:t>
      </w:r>
      <w:r>
        <w:rPr>
          <w:rFonts w:hint="eastAsia"/>
          <w:rtl/>
        </w:rPr>
        <w:t>המכרזים</w:t>
      </w:r>
      <w:r>
        <w:rPr>
          <w:rtl/>
        </w:rPr>
        <w:t xml:space="preserve"> </w:t>
      </w:r>
      <w:r>
        <w:rPr>
          <w:rFonts w:hint="eastAsia"/>
          <w:rtl/>
        </w:rPr>
        <w:t>ביום</w:t>
      </w:r>
      <w:r>
        <w:rPr>
          <w:rtl/>
        </w:rPr>
        <w:t xml:space="preserve"> 9.1.2025, </w:t>
      </w:r>
      <w:r>
        <w:rPr>
          <w:rFonts w:hint="eastAsia"/>
          <w:rtl/>
        </w:rPr>
        <w:t>כאשר</w:t>
      </w:r>
      <w:r>
        <w:rPr>
          <w:rtl/>
        </w:rPr>
        <w:t xml:space="preserve"> </w:t>
      </w:r>
      <w:r>
        <w:rPr>
          <w:rFonts w:hint="eastAsia"/>
          <w:rtl/>
        </w:rPr>
        <w:t>בהתאם</w:t>
      </w:r>
      <w:r>
        <w:rPr>
          <w:rtl/>
        </w:rPr>
        <w:t xml:space="preserve"> </w:t>
      </w:r>
      <w:r>
        <w:rPr>
          <w:rFonts w:hint="eastAsia"/>
          <w:rtl/>
        </w:rPr>
        <w:t>לכך</w:t>
      </w:r>
      <w:r>
        <w:rPr>
          <w:rtl/>
        </w:rPr>
        <w:t xml:space="preserve">, </w:t>
      </w:r>
      <w:r>
        <w:rPr>
          <w:rFonts w:hint="eastAsia"/>
          <w:rtl/>
        </w:rPr>
        <w:t>יש</w:t>
      </w:r>
      <w:r>
        <w:rPr>
          <w:rtl/>
        </w:rPr>
        <w:t xml:space="preserve"> </w:t>
      </w:r>
      <w:r>
        <w:rPr>
          <w:rFonts w:hint="eastAsia"/>
          <w:rtl/>
        </w:rPr>
        <w:t>לראות</w:t>
      </w:r>
      <w:r>
        <w:rPr>
          <w:rtl/>
        </w:rPr>
        <w:t xml:space="preserve"> </w:t>
      </w:r>
      <w:r>
        <w:rPr>
          <w:rFonts w:hint="eastAsia"/>
          <w:rtl/>
        </w:rPr>
        <w:t>במערערת</w:t>
      </w:r>
      <w:r>
        <w:rPr>
          <w:rtl/>
        </w:rPr>
        <w:t xml:space="preserve"> </w:t>
      </w:r>
      <w:r>
        <w:rPr>
          <w:rFonts w:hint="eastAsia"/>
          <w:rtl/>
        </w:rPr>
        <w:t>כמי</w:t>
      </w:r>
      <w:r>
        <w:rPr>
          <w:rtl/>
        </w:rPr>
        <w:t xml:space="preserve"> </w:t>
      </w:r>
      <w:r>
        <w:rPr>
          <w:rFonts w:hint="eastAsia"/>
          <w:rtl/>
        </w:rPr>
        <w:t>שזכתה</w:t>
      </w:r>
      <w:r>
        <w:rPr>
          <w:rtl/>
        </w:rPr>
        <w:t xml:space="preserve"> </w:t>
      </w:r>
      <w:r>
        <w:rPr>
          <w:rFonts w:hint="eastAsia"/>
          <w:rtl/>
        </w:rPr>
        <w:t>בניקוד</w:t>
      </w:r>
      <w:r>
        <w:rPr>
          <w:rtl/>
        </w:rPr>
        <w:t xml:space="preserve"> </w:t>
      </w:r>
      <w:r>
        <w:rPr>
          <w:rFonts w:hint="eastAsia"/>
          <w:rtl/>
        </w:rPr>
        <w:t>הגבוה</w:t>
      </w:r>
      <w:r>
        <w:rPr>
          <w:rtl/>
        </w:rPr>
        <w:t xml:space="preserve"> </w:t>
      </w:r>
      <w:r>
        <w:rPr>
          <w:rFonts w:hint="eastAsia"/>
          <w:rtl/>
        </w:rPr>
        <w:t>ביותר</w:t>
      </w:r>
      <w:r>
        <w:rPr>
          <w:rtl/>
        </w:rPr>
        <w:t xml:space="preserve"> </w:t>
      </w:r>
      <w:r>
        <w:rPr>
          <w:rFonts w:hint="eastAsia"/>
          <w:rtl/>
        </w:rPr>
        <w:t>בקטגוריה</w:t>
      </w:r>
      <w:r>
        <w:rPr>
          <w:rtl/>
        </w:rPr>
        <w:t xml:space="preserve"> </w:t>
      </w:r>
      <w:r>
        <w:rPr>
          <w:rFonts w:hint="eastAsia"/>
          <w:rtl/>
        </w:rPr>
        <w:t>זו</w:t>
      </w:r>
      <w:r>
        <w:rPr>
          <w:rtl/>
        </w:rPr>
        <w:t>.</w:t>
      </w:r>
    </w:p>
    <w:p w14:paraId="753BE6BC" w14:textId="77777777" w:rsidR="002410B3" w:rsidRDefault="002410B3" w:rsidP="008D7B90">
      <w:pPr>
        <w:pStyle w:val="Ruller41"/>
        <w:spacing w:line="240" w:lineRule="auto"/>
        <w:rPr>
          <w:rtl/>
        </w:rPr>
      </w:pPr>
    </w:p>
    <w:p w14:paraId="160FC165" w14:textId="77777777" w:rsidR="002410B3" w:rsidRDefault="00000000" w:rsidP="008D7B90">
      <w:pPr>
        <w:pStyle w:val="Ruller41"/>
        <w:rPr>
          <w:rtl/>
        </w:rPr>
      </w:pPr>
      <w:r>
        <w:rPr>
          <w:rtl/>
        </w:rPr>
        <w:tab/>
        <w:t xml:space="preserve">יצוין כי לצד הגשת העתירה המנהלית, הגישה המערערת, ביום 11.2.2025, בקשה למתן צו ביניים אשר לפיו תמנענה העירייה והחברה לפיתוח מלהתקשר בהסכמים בהתאם למכרז, יוקפא יישומם של הסכמים אלו ככל שכבר נחתמו, וזאת עד להכרעה בעתירה. בהמשך לכך, באותו היום (11.2.2024), ניתנה החלטת בית משפט קמא (השופט </w:t>
      </w:r>
      <w:r>
        <w:rPr>
          <w:rFonts w:ascii="Century" w:hAnsi="Century" w:cs="Miriam" w:hint="eastAsia"/>
          <w:b/>
          <w:spacing w:val="0"/>
          <w:szCs w:val="24"/>
          <w:rtl/>
        </w:rPr>
        <w:t>ק</w:t>
      </w:r>
      <w:r>
        <w:rPr>
          <w:rFonts w:ascii="Century" w:hAnsi="Century" w:cs="Miriam"/>
          <w:b/>
          <w:spacing w:val="0"/>
          <w:szCs w:val="24"/>
          <w:rtl/>
        </w:rPr>
        <w:t xml:space="preserve">' </w:t>
      </w:r>
      <w:r>
        <w:rPr>
          <w:rFonts w:ascii="Century" w:hAnsi="Century" w:cs="Miriam" w:hint="eastAsia"/>
          <w:b/>
          <w:spacing w:val="0"/>
          <w:szCs w:val="24"/>
          <w:rtl/>
        </w:rPr>
        <w:t>ורדי</w:t>
      </w:r>
      <w:r>
        <w:rPr>
          <w:rtl/>
        </w:rPr>
        <w:t>), במסגרתה קבע בית המשפט דיון בצו הביניים וככל הניתן בעתירה עצמה, ליום 26.2.2025. עוד הוסיף וקבע בית המשפט בהחלטתו, כי: "</w:t>
      </w:r>
      <w:r>
        <w:rPr>
          <w:rFonts w:ascii="Century" w:hAnsi="Century" w:cs="Miriam" w:hint="eastAsia"/>
          <w:b/>
          <w:spacing w:val="0"/>
          <w:szCs w:val="24"/>
          <w:rtl/>
        </w:rPr>
        <w:t>בהתחשב</w:t>
      </w:r>
      <w:r>
        <w:rPr>
          <w:rFonts w:ascii="Century" w:hAnsi="Century" w:cs="Miriam"/>
          <w:b/>
          <w:spacing w:val="0"/>
          <w:szCs w:val="24"/>
          <w:rtl/>
        </w:rPr>
        <w:t xml:space="preserve"> </w:t>
      </w:r>
      <w:r>
        <w:rPr>
          <w:rFonts w:ascii="Century" w:hAnsi="Century" w:cs="Miriam" w:hint="eastAsia"/>
          <w:b/>
          <w:spacing w:val="0"/>
          <w:szCs w:val="24"/>
          <w:rtl/>
        </w:rPr>
        <w:t>במועד</w:t>
      </w:r>
      <w:r>
        <w:rPr>
          <w:rFonts w:ascii="Century" w:hAnsi="Century" w:cs="Miriam"/>
          <w:b/>
          <w:spacing w:val="0"/>
          <w:szCs w:val="24"/>
          <w:rtl/>
        </w:rPr>
        <w:t xml:space="preserve"> </w:t>
      </w:r>
      <w:r>
        <w:rPr>
          <w:rFonts w:ascii="Century" w:hAnsi="Century" w:cs="Miriam" w:hint="eastAsia"/>
          <w:b/>
          <w:spacing w:val="0"/>
          <w:szCs w:val="24"/>
          <w:rtl/>
        </w:rPr>
        <w:t>הדיון</w:t>
      </w:r>
      <w:r>
        <w:rPr>
          <w:rFonts w:ascii="Century" w:hAnsi="Century" w:cs="Miriam"/>
          <w:b/>
          <w:spacing w:val="0"/>
          <w:szCs w:val="24"/>
          <w:rtl/>
        </w:rPr>
        <w:t xml:space="preserve"> </w:t>
      </w:r>
      <w:r>
        <w:rPr>
          <w:rFonts w:ascii="Century" w:hAnsi="Century" w:cs="Miriam" w:hint="eastAsia"/>
          <w:b/>
          <w:spacing w:val="0"/>
          <w:szCs w:val="24"/>
          <w:rtl/>
        </w:rPr>
        <w:t>הקרוב</w:t>
      </w:r>
      <w:r>
        <w:rPr>
          <w:rFonts w:ascii="Century" w:hAnsi="Century" w:cs="Miriam"/>
          <w:b/>
          <w:spacing w:val="0"/>
          <w:szCs w:val="24"/>
          <w:rtl/>
        </w:rPr>
        <w:t xml:space="preserve"> </w:t>
      </w:r>
      <w:r>
        <w:rPr>
          <w:rFonts w:ascii="Century" w:hAnsi="Century" w:cs="Miriam" w:hint="eastAsia"/>
          <w:b/>
          <w:spacing w:val="0"/>
          <w:szCs w:val="24"/>
          <w:rtl/>
        </w:rPr>
        <w:t>שנקבע</w:t>
      </w:r>
      <w:r>
        <w:rPr>
          <w:rFonts w:ascii="Century" w:hAnsi="Century" w:cs="Miriam"/>
          <w:b/>
          <w:spacing w:val="0"/>
          <w:szCs w:val="24"/>
          <w:rtl/>
        </w:rPr>
        <w:t xml:space="preserve">, </w:t>
      </w:r>
      <w:r>
        <w:rPr>
          <w:rFonts w:ascii="Century" w:hAnsi="Century" w:cs="Miriam" w:hint="eastAsia"/>
          <w:b/>
          <w:spacing w:val="0"/>
          <w:szCs w:val="24"/>
          <w:rtl/>
        </w:rPr>
        <w:t>וכדי</w:t>
      </w:r>
      <w:r>
        <w:rPr>
          <w:rFonts w:ascii="Century" w:hAnsi="Century" w:cs="Miriam"/>
          <w:b/>
          <w:spacing w:val="0"/>
          <w:szCs w:val="24"/>
          <w:rtl/>
        </w:rPr>
        <w:t xml:space="preserve"> </w:t>
      </w:r>
      <w:r>
        <w:rPr>
          <w:rFonts w:ascii="Century" w:hAnsi="Century" w:cs="Miriam" w:hint="eastAsia"/>
          <w:b/>
          <w:spacing w:val="0"/>
          <w:szCs w:val="24"/>
          <w:rtl/>
        </w:rPr>
        <w:t>שלא</w:t>
      </w:r>
      <w:r>
        <w:rPr>
          <w:rFonts w:ascii="Century" w:hAnsi="Century" w:cs="Miriam"/>
          <w:b/>
          <w:spacing w:val="0"/>
          <w:szCs w:val="24"/>
          <w:rtl/>
        </w:rPr>
        <w:t xml:space="preserve"> </w:t>
      </w:r>
      <w:r>
        <w:rPr>
          <w:rFonts w:ascii="Century" w:hAnsi="Century" w:cs="Miriam" w:hint="eastAsia"/>
          <w:b/>
          <w:spacing w:val="0"/>
          <w:szCs w:val="24"/>
          <w:rtl/>
        </w:rPr>
        <w:t>ייווצר</w:t>
      </w:r>
      <w:r>
        <w:rPr>
          <w:rFonts w:ascii="Century" w:hAnsi="Century" w:cs="Miriam"/>
          <w:b/>
          <w:spacing w:val="0"/>
          <w:szCs w:val="24"/>
          <w:rtl/>
        </w:rPr>
        <w:t xml:space="preserve"> </w:t>
      </w:r>
      <w:r>
        <w:rPr>
          <w:rFonts w:ascii="Century" w:hAnsi="Century" w:cs="Miriam" w:hint="eastAsia"/>
          <w:b/>
          <w:spacing w:val="0"/>
          <w:szCs w:val="24"/>
          <w:rtl/>
        </w:rPr>
        <w:t>מעשה</w:t>
      </w:r>
      <w:r>
        <w:rPr>
          <w:rFonts w:ascii="Century" w:hAnsi="Century" w:cs="Miriam"/>
          <w:b/>
          <w:spacing w:val="0"/>
          <w:szCs w:val="24"/>
          <w:rtl/>
        </w:rPr>
        <w:t xml:space="preserve"> </w:t>
      </w:r>
      <w:r>
        <w:rPr>
          <w:rFonts w:ascii="Century" w:hAnsi="Century" w:cs="Miriam" w:hint="eastAsia"/>
          <w:b/>
          <w:spacing w:val="0"/>
          <w:szCs w:val="24"/>
          <w:rtl/>
        </w:rPr>
        <w:t>כמעט</w:t>
      </w:r>
      <w:r>
        <w:rPr>
          <w:rFonts w:ascii="Century" w:hAnsi="Century" w:cs="Miriam"/>
          <w:b/>
          <w:spacing w:val="0"/>
          <w:szCs w:val="24"/>
          <w:rtl/>
        </w:rPr>
        <w:t xml:space="preserve"> </w:t>
      </w:r>
      <w:r>
        <w:rPr>
          <w:rFonts w:ascii="Century" w:hAnsi="Century" w:cs="Miriam" w:hint="eastAsia"/>
          <w:b/>
          <w:spacing w:val="0"/>
          <w:szCs w:val="24"/>
          <w:rtl/>
        </w:rPr>
        <w:t>עשוי</w:t>
      </w:r>
      <w:r>
        <w:rPr>
          <w:rFonts w:ascii="Century" w:hAnsi="Century" w:cs="Miriam"/>
          <w:b/>
          <w:spacing w:val="0"/>
          <w:szCs w:val="24"/>
          <w:rtl/>
        </w:rPr>
        <w:t xml:space="preserve">, </w:t>
      </w:r>
      <w:r>
        <w:rPr>
          <w:rFonts w:ascii="Century" w:hAnsi="Century" w:cs="Miriam" w:hint="eastAsia"/>
          <w:b/>
          <w:spacing w:val="0"/>
          <w:szCs w:val="24"/>
          <w:rtl/>
        </w:rPr>
        <w:t>עד</w:t>
      </w:r>
      <w:r>
        <w:rPr>
          <w:rFonts w:ascii="Century" w:hAnsi="Century" w:cs="Miriam"/>
          <w:b/>
          <w:spacing w:val="0"/>
          <w:szCs w:val="24"/>
          <w:rtl/>
        </w:rPr>
        <w:t xml:space="preserve"> </w:t>
      </w:r>
      <w:r>
        <w:rPr>
          <w:rFonts w:ascii="Century" w:hAnsi="Century" w:cs="Miriam" w:hint="eastAsia"/>
          <w:b/>
          <w:spacing w:val="0"/>
          <w:szCs w:val="24"/>
          <w:rtl/>
        </w:rPr>
        <w:t>להחלטה</w:t>
      </w:r>
      <w:r>
        <w:rPr>
          <w:rFonts w:ascii="Century" w:hAnsi="Century" w:cs="Miriam"/>
          <w:b/>
          <w:spacing w:val="0"/>
          <w:szCs w:val="24"/>
          <w:rtl/>
        </w:rPr>
        <w:t xml:space="preserve"> </w:t>
      </w:r>
      <w:r>
        <w:rPr>
          <w:rFonts w:ascii="Century" w:hAnsi="Century" w:cs="Miriam" w:hint="eastAsia"/>
          <w:b/>
          <w:spacing w:val="0"/>
          <w:szCs w:val="24"/>
          <w:rtl/>
        </w:rPr>
        <w:t>אחרת</w:t>
      </w:r>
      <w:r>
        <w:rPr>
          <w:rFonts w:ascii="Century" w:hAnsi="Century" w:cs="Miriam"/>
          <w:b/>
          <w:spacing w:val="0"/>
          <w:szCs w:val="24"/>
          <w:rtl/>
        </w:rPr>
        <w:t xml:space="preserve"> </w:t>
      </w:r>
      <w:r>
        <w:rPr>
          <w:rFonts w:ascii="Century" w:hAnsi="Century" w:cs="Miriam" w:hint="eastAsia"/>
          <w:b/>
          <w:spacing w:val="0"/>
          <w:szCs w:val="24"/>
          <w:rtl/>
        </w:rPr>
        <w:t>לא</w:t>
      </w:r>
      <w:r>
        <w:rPr>
          <w:rFonts w:ascii="Century" w:hAnsi="Century" w:cs="Miriam"/>
          <w:b/>
          <w:spacing w:val="0"/>
          <w:szCs w:val="24"/>
          <w:rtl/>
        </w:rPr>
        <w:t xml:space="preserve"> </w:t>
      </w:r>
      <w:r>
        <w:rPr>
          <w:rFonts w:ascii="Century" w:hAnsi="Century" w:cs="Miriam" w:hint="eastAsia"/>
          <w:b/>
          <w:spacing w:val="0"/>
          <w:szCs w:val="24"/>
          <w:rtl/>
        </w:rPr>
        <w:t>יוקמו</w:t>
      </w:r>
      <w:r>
        <w:rPr>
          <w:rFonts w:ascii="Century" w:hAnsi="Century" w:cs="Miriam"/>
          <w:b/>
          <w:spacing w:val="0"/>
          <w:szCs w:val="24"/>
          <w:rtl/>
        </w:rPr>
        <w:t>/</w:t>
      </w:r>
      <w:r>
        <w:rPr>
          <w:rFonts w:ascii="Century" w:hAnsi="Century" w:cs="Miriam" w:hint="eastAsia"/>
          <w:b/>
          <w:spacing w:val="0"/>
          <w:szCs w:val="24"/>
          <w:rtl/>
        </w:rPr>
        <w:t>יותקנו</w:t>
      </w:r>
      <w:r>
        <w:rPr>
          <w:rFonts w:ascii="Century" w:hAnsi="Century" w:cs="Miriam"/>
          <w:b/>
          <w:spacing w:val="0"/>
          <w:szCs w:val="24"/>
          <w:rtl/>
        </w:rPr>
        <w:t xml:space="preserve"> </w:t>
      </w:r>
      <w:r>
        <w:rPr>
          <w:rFonts w:ascii="Century" w:hAnsi="Century" w:cs="Miriam" w:hint="eastAsia"/>
          <w:b/>
          <w:spacing w:val="0"/>
          <w:szCs w:val="24"/>
          <w:rtl/>
        </w:rPr>
        <w:t>על</w:t>
      </w:r>
      <w:r>
        <w:rPr>
          <w:rFonts w:ascii="Century" w:hAnsi="Century" w:cs="Miriam"/>
          <w:b/>
          <w:spacing w:val="0"/>
          <w:szCs w:val="24"/>
          <w:rtl/>
        </w:rPr>
        <w:t xml:space="preserve"> </w:t>
      </w:r>
      <w:r>
        <w:rPr>
          <w:rFonts w:ascii="Century" w:hAnsi="Century" w:cs="Miriam" w:hint="eastAsia"/>
          <w:b/>
          <w:spacing w:val="0"/>
          <w:szCs w:val="24"/>
          <w:rtl/>
        </w:rPr>
        <w:t>ידי</w:t>
      </w:r>
      <w:r>
        <w:rPr>
          <w:rFonts w:ascii="Century" w:hAnsi="Century" w:cs="Miriam"/>
          <w:b/>
          <w:spacing w:val="0"/>
          <w:szCs w:val="24"/>
          <w:rtl/>
        </w:rPr>
        <w:t xml:space="preserve"> </w:t>
      </w:r>
      <w:r>
        <w:rPr>
          <w:rFonts w:ascii="Century" w:hAnsi="Century" w:cs="Miriam" w:hint="eastAsia"/>
          <w:b/>
          <w:spacing w:val="0"/>
          <w:szCs w:val="24"/>
          <w:rtl/>
        </w:rPr>
        <w:t>הזוכות</w:t>
      </w:r>
      <w:r>
        <w:rPr>
          <w:rFonts w:ascii="Century" w:hAnsi="Century" w:cs="Miriam"/>
          <w:b/>
          <w:spacing w:val="0"/>
          <w:szCs w:val="24"/>
          <w:rtl/>
        </w:rPr>
        <w:t xml:space="preserve"> </w:t>
      </w:r>
      <w:r>
        <w:rPr>
          <w:rFonts w:ascii="Century" w:hAnsi="Century" w:cs="Miriam" w:hint="eastAsia"/>
          <w:b/>
          <w:spacing w:val="0"/>
          <w:szCs w:val="24"/>
          <w:rtl/>
        </w:rPr>
        <w:t>במכרז</w:t>
      </w:r>
      <w:r>
        <w:rPr>
          <w:rFonts w:ascii="Century" w:hAnsi="Century" w:cs="Miriam"/>
          <w:b/>
          <w:spacing w:val="0"/>
          <w:szCs w:val="24"/>
          <w:rtl/>
        </w:rPr>
        <w:t xml:space="preserve"> </w:t>
      </w:r>
      <w:r>
        <w:rPr>
          <w:rFonts w:ascii="Century" w:hAnsi="Century" w:cs="Miriam" w:hint="eastAsia"/>
          <w:b/>
          <w:spacing w:val="0"/>
          <w:szCs w:val="24"/>
          <w:rtl/>
        </w:rPr>
        <w:t>מתקני</w:t>
      </w:r>
      <w:r>
        <w:rPr>
          <w:rFonts w:ascii="Century" w:hAnsi="Century" w:cs="Miriam"/>
          <w:b/>
          <w:spacing w:val="0"/>
          <w:szCs w:val="24"/>
          <w:rtl/>
        </w:rPr>
        <w:t xml:space="preserve"> </w:t>
      </w:r>
      <w:r>
        <w:rPr>
          <w:rFonts w:ascii="Century" w:hAnsi="Century" w:cs="Miriam" w:hint="eastAsia"/>
          <w:b/>
          <w:spacing w:val="0"/>
          <w:szCs w:val="24"/>
          <w:rtl/>
        </w:rPr>
        <w:t>פרסום</w:t>
      </w:r>
      <w:r>
        <w:rPr>
          <w:rFonts w:ascii="Century" w:hAnsi="Century" w:cs="Miriam"/>
          <w:b/>
          <w:spacing w:val="0"/>
          <w:szCs w:val="24"/>
          <w:rtl/>
        </w:rPr>
        <w:t xml:space="preserve"> </w:t>
      </w:r>
      <w:r>
        <w:rPr>
          <w:rFonts w:ascii="Century" w:hAnsi="Century" w:cs="Miriam" w:hint="eastAsia"/>
          <w:b/>
          <w:spacing w:val="0"/>
          <w:szCs w:val="24"/>
          <w:rtl/>
        </w:rPr>
        <w:t>חדשים</w:t>
      </w:r>
      <w:r>
        <w:rPr>
          <w:rFonts w:ascii="Century" w:hAnsi="Century" w:cs="Miriam"/>
          <w:b/>
          <w:spacing w:val="0"/>
          <w:szCs w:val="24"/>
          <w:rtl/>
        </w:rPr>
        <w:t xml:space="preserve"> </w:t>
      </w:r>
      <w:r>
        <w:rPr>
          <w:rFonts w:ascii="Century" w:hAnsi="Century" w:cs="Miriam" w:hint="eastAsia"/>
          <w:b/>
          <w:spacing w:val="0"/>
          <w:szCs w:val="24"/>
          <w:rtl/>
        </w:rPr>
        <w:t>בשטח</w:t>
      </w:r>
      <w:r>
        <w:rPr>
          <w:rtl/>
        </w:rPr>
        <w:t>".</w:t>
      </w:r>
    </w:p>
    <w:p w14:paraId="757B0659" w14:textId="77777777" w:rsidR="002410B3" w:rsidRDefault="002410B3" w:rsidP="008D7B90">
      <w:pPr>
        <w:pStyle w:val="Ruller41"/>
        <w:spacing w:line="240" w:lineRule="auto"/>
        <w:rPr>
          <w:rtl/>
        </w:rPr>
      </w:pPr>
    </w:p>
    <w:p w14:paraId="0BAF6930" w14:textId="77777777" w:rsidR="002410B3" w:rsidRDefault="00000000" w:rsidP="008D7B90">
      <w:pPr>
        <w:pStyle w:val="Ruller41"/>
        <w:keepNext/>
        <w:keepLines/>
        <w:rPr>
          <w:rFonts w:ascii="Century" w:hAnsi="Century" w:cs="Miriam"/>
          <w:b/>
          <w:spacing w:val="0"/>
          <w:szCs w:val="24"/>
          <w:rtl/>
        </w:rPr>
      </w:pPr>
      <w:r>
        <w:rPr>
          <w:rFonts w:ascii="Century" w:hAnsi="Century" w:cs="Miriam" w:hint="eastAsia"/>
          <w:b/>
          <w:spacing w:val="0"/>
          <w:szCs w:val="24"/>
          <w:rtl/>
        </w:rPr>
        <w:t>פסק</w:t>
      </w:r>
      <w:r>
        <w:rPr>
          <w:rFonts w:ascii="Century" w:hAnsi="Century" w:cs="Miriam"/>
          <w:b/>
          <w:spacing w:val="0"/>
          <w:szCs w:val="24"/>
          <w:rtl/>
        </w:rPr>
        <w:t xml:space="preserve"> </w:t>
      </w:r>
      <w:r>
        <w:rPr>
          <w:rFonts w:ascii="Century" w:hAnsi="Century" w:cs="Miriam" w:hint="eastAsia"/>
          <w:b/>
          <w:spacing w:val="0"/>
          <w:szCs w:val="24"/>
          <w:rtl/>
        </w:rPr>
        <w:t>דינו</w:t>
      </w:r>
      <w:r>
        <w:rPr>
          <w:rFonts w:ascii="Century" w:hAnsi="Century" w:cs="Miriam"/>
          <w:b/>
          <w:spacing w:val="0"/>
          <w:szCs w:val="24"/>
          <w:rtl/>
        </w:rPr>
        <w:t xml:space="preserve"> </w:t>
      </w:r>
      <w:r>
        <w:rPr>
          <w:rFonts w:ascii="Century" w:hAnsi="Century" w:cs="Miriam" w:hint="eastAsia"/>
          <w:b/>
          <w:spacing w:val="0"/>
          <w:szCs w:val="24"/>
          <w:rtl/>
        </w:rPr>
        <w:t>של</w:t>
      </w:r>
      <w:r>
        <w:rPr>
          <w:rFonts w:ascii="Century" w:hAnsi="Century" w:cs="Miriam"/>
          <w:b/>
          <w:spacing w:val="0"/>
          <w:szCs w:val="24"/>
          <w:rtl/>
        </w:rPr>
        <w:t xml:space="preserve"> </w:t>
      </w:r>
      <w:r>
        <w:rPr>
          <w:rFonts w:ascii="Century" w:hAnsi="Century" w:cs="Miriam" w:hint="eastAsia"/>
          <w:b/>
          <w:spacing w:val="0"/>
          <w:szCs w:val="24"/>
          <w:rtl/>
        </w:rPr>
        <w:t>בית</w:t>
      </w:r>
      <w:r>
        <w:rPr>
          <w:rFonts w:ascii="Century" w:hAnsi="Century" w:cs="Miriam"/>
          <w:b/>
          <w:spacing w:val="0"/>
          <w:szCs w:val="24"/>
          <w:rtl/>
        </w:rPr>
        <w:t xml:space="preserve"> </w:t>
      </w:r>
      <w:r>
        <w:rPr>
          <w:rFonts w:ascii="Century" w:hAnsi="Century" w:cs="Miriam" w:hint="eastAsia"/>
          <w:b/>
          <w:spacing w:val="0"/>
          <w:szCs w:val="24"/>
          <w:rtl/>
        </w:rPr>
        <w:t>משפט</w:t>
      </w:r>
      <w:r>
        <w:rPr>
          <w:rFonts w:ascii="Century" w:hAnsi="Century" w:cs="Miriam"/>
          <w:b/>
          <w:spacing w:val="0"/>
          <w:szCs w:val="24"/>
          <w:rtl/>
        </w:rPr>
        <w:t xml:space="preserve"> </w:t>
      </w:r>
      <w:r>
        <w:rPr>
          <w:rFonts w:ascii="Century" w:hAnsi="Century" w:cs="Miriam" w:hint="eastAsia"/>
          <w:b/>
          <w:spacing w:val="0"/>
          <w:szCs w:val="24"/>
          <w:rtl/>
        </w:rPr>
        <w:t>קמא</w:t>
      </w:r>
    </w:p>
    <w:p w14:paraId="63631CCB" w14:textId="77777777" w:rsidR="002410B3" w:rsidRDefault="002410B3" w:rsidP="008D7B90">
      <w:pPr>
        <w:pStyle w:val="Ruller41"/>
        <w:keepNext/>
        <w:keepLines/>
        <w:spacing w:line="240" w:lineRule="auto"/>
        <w:rPr>
          <w:rtl/>
        </w:rPr>
      </w:pPr>
    </w:p>
    <w:p w14:paraId="6C548716" w14:textId="77777777" w:rsidR="002410B3" w:rsidRDefault="00000000" w:rsidP="008D7B90">
      <w:pPr>
        <w:pStyle w:val="Ruller4"/>
        <w:keepNext/>
        <w:keepLines/>
        <w:numPr>
          <w:ilvl w:val="0"/>
          <w:numId w:val="22"/>
        </w:numPr>
        <w:rPr>
          <w:rtl/>
        </w:rPr>
      </w:pPr>
      <w:r>
        <w:rPr>
          <w:rFonts w:hint="eastAsia"/>
          <w:rtl/>
        </w:rPr>
        <w:t>לאחר</w:t>
      </w:r>
      <w:r>
        <w:rPr>
          <w:rtl/>
        </w:rPr>
        <w:t xml:space="preserve"> </w:t>
      </w:r>
      <w:r>
        <w:rPr>
          <w:rFonts w:hint="eastAsia"/>
          <w:rtl/>
        </w:rPr>
        <w:t>שהוגשו</w:t>
      </w:r>
      <w:r>
        <w:rPr>
          <w:rtl/>
        </w:rPr>
        <w:t xml:space="preserve"> </w:t>
      </w:r>
      <w:r>
        <w:rPr>
          <w:rFonts w:hint="eastAsia"/>
          <w:rtl/>
        </w:rPr>
        <w:t>תשובות</w:t>
      </w:r>
      <w:r>
        <w:rPr>
          <w:rtl/>
        </w:rPr>
        <w:t xml:space="preserve"> </w:t>
      </w:r>
      <w:r>
        <w:rPr>
          <w:rFonts w:hint="eastAsia"/>
          <w:rtl/>
        </w:rPr>
        <w:t>מטעם</w:t>
      </w:r>
      <w:r>
        <w:rPr>
          <w:rtl/>
        </w:rPr>
        <w:t xml:space="preserve"> </w:t>
      </w:r>
      <w:r>
        <w:rPr>
          <w:rFonts w:hint="eastAsia"/>
          <w:rtl/>
        </w:rPr>
        <w:t>המשיבות</w:t>
      </w:r>
      <w:r>
        <w:rPr>
          <w:rtl/>
        </w:rPr>
        <w:t xml:space="preserve"> </w:t>
      </w:r>
      <w:r>
        <w:rPr>
          <w:rFonts w:hint="eastAsia"/>
          <w:rtl/>
        </w:rPr>
        <w:t>לבקשת</w:t>
      </w:r>
      <w:r>
        <w:rPr>
          <w:rtl/>
        </w:rPr>
        <w:t xml:space="preserve"> </w:t>
      </w:r>
      <w:r>
        <w:rPr>
          <w:rFonts w:hint="eastAsia"/>
          <w:rtl/>
        </w:rPr>
        <w:t>המערערת</w:t>
      </w:r>
      <w:r>
        <w:rPr>
          <w:rtl/>
        </w:rPr>
        <w:t xml:space="preserve"> </w:t>
      </w:r>
      <w:r>
        <w:rPr>
          <w:rFonts w:hint="eastAsia"/>
          <w:rtl/>
        </w:rPr>
        <w:t>למתן</w:t>
      </w:r>
      <w:r>
        <w:rPr>
          <w:rtl/>
        </w:rPr>
        <w:t xml:space="preserve"> </w:t>
      </w:r>
      <w:r>
        <w:rPr>
          <w:rFonts w:hint="eastAsia"/>
          <w:rtl/>
        </w:rPr>
        <w:t>צו</w:t>
      </w:r>
      <w:r>
        <w:rPr>
          <w:rtl/>
        </w:rPr>
        <w:t xml:space="preserve"> </w:t>
      </w:r>
      <w:r>
        <w:rPr>
          <w:rFonts w:hint="eastAsia"/>
          <w:rtl/>
        </w:rPr>
        <w:t>הביניים</w:t>
      </w:r>
      <w:r>
        <w:rPr>
          <w:rtl/>
        </w:rPr>
        <w:t xml:space="preserve">, </w:t>
      </w:r>
      <w:r>
        <w:rPr>
          <w:rFonts w:hint="eastAsia"/>
          <w:rtl/>
        </w:rPr>
        <w:t>התקיים</w:t>
      </w:r>
      <w:r>
        <w:rPr>
          <w:rtl/>
        </w:rPr>
        <w:t xml:space="preserve"> </w:t>
      </w:r>
      <w:r>
        <w:rPr>
          <w:rFonts w:hint="eastAsia"/>
          <w:rtl/>
        </w:rPr>
        <w:t>ביום</w:t>
      </w:r>
      <w:r>
        <w:rPr>
          <w:rtl/>
        </w:rPr>
        <w:t xml:space="preserve"> 26.2.2025 </w:t>
      </w:r>
      <w:r>
        <w:rPr>
          <w:rFonts w:hint="eastAsia"/>
          <w:rtl/>
        </w:rPr>
        <w:t>דיון</w:t>
      </w:r>
      <w:r>
        <w:rPr>
          <w:rtl/>
        </w:rPr>
        <w:t xml:space="preserve"> </w:t>
      </w:r>
      <w:r>
        <w:rPr>
          <w:rFonts w:hint="eastAsia"/>
          <w:rtl/>
        </w:rPr>
        <w:t>במעמד</w:t>
      </w:r>
      <w:r>
        <w:rPr>
          <w:rtl/>
        </w:rPr>
        <w:t xml:space="preserve"> </w:t>
      </w:r>
      <w:r>
        <w:rPr>
          <w:rFonts w:hint="eastAsia"/>
          <w:rtl/>
        </w:rPr>
        <w:t>הצדדים</w:t>
      </w:r>
      <w:r>
        <w:rPr>
          <w:rtl/>
        </w:rPr>
        <w:t xml:space="preserve"> </w:t>
      </w:r>
      <w:r>
        <w:rPr>
          <w:rFonts w:hint="eastAsia"/>
          <w:rtl/>
        </w:rPr>
        <w:t>במסגרתו</w:t>
      </w:r>
      <w:r>
        <w:rPr>
          <w:rtl/>
        </w:rPr>
        <w:t xml:space="preserve"> </w:t>
      </w:r>
      <w:r>
        <w:rPr>
          <w:rFonts w:hint="eastAsia"/>
          <w:rtl/>
        </w:rPr>
        <w:t>נשמעו</w:t>
      </w:r>
      <w:r>
        <w:rPr>
          <w:rtl/>
        </w:rPr>
        <w:t xml:space="preserve"> </w:t>
      </w:r>
      <w:r>
        <w:rPr>
          <w:rFonts w:hint="eastAsia"/>
          <w:rtl/>
        </w:rPr>
        <w:t>טענות</w:t>
      </w:r>
      <w:r>
        <w:rPr>
          <w:rtl/>
        </w:rPr>
        <w:t xml:space="preserve"> </w:t>
      </w:r>
      <w:r>
        <w:rPr>
          <w:rFonts w:hint="eastAsia"/>
          <w:rtl/>
        </w:rPr>
        <w:t>לגוף</w:t>
      </w:r>
      <w:r>
        <w:rPr>
          <w:rtl/>
        </w:rPr>
        <w:t xml:space="preserve"> </w:t>
      </w:r>
      <w:r>
        <w:rPr>
          <w:rFonts w:hint="eastAsia"/>
          <w:rtl/>
        </w:rPr>
        <w:t>העתירה</w:t>
      </w:r>
      <w:r>
        <w:rPr>
          <w:rtl/>
        </w:rPr>
        <w:t xml:space="preserve">. </w:t>
      </w:r>
      <w:r>
        <w:rPr>
          <w:rFonts w:hint="eastAsia"/>
          <w:rtl/>
        </w:rPr>
        <w:t>ביום</w:t>
      </w:r>
      <w:r>
        <w:rPr>
          <w:rtl/>
        </w:rPr>
        <w:t xml:space="preserve"> 27.2.2025 </w:t>
      </w:r>
      <w:r>
        <w:rPr>
          <w:rFonts w:hint="eastAsia"/>
          <w:rtl/>
        </w:rPr>
        <w:t>ניתן</w:t>
      </w:r>
      <w:r>
        <w:rPr>
          <w:rtl/>
        </w:rPr>
        <w:t xml:space="preserve"> </w:t>
      </w:r>
      <w:r>
        <w:rPr>
          <w:rFonts w:hint="eastAsia"/>
          <w:rtl/>
        </w:rPr>
        <w:t>פסק</w:t>
      </w:r>
      <w:r>
        <w:rPr>
          <w:rtl/>
        </w:rPr>
        <w:t xml:space="preserve"> </w:t>
      </w:r>
      <w:r>
        <w:rPr>
          <w:rFonts w:hint="eastAsia"/>
          <w:rtl/>
        </w:rPr>
        <w:t>דינו</w:t>
      </w:r>
      <w:r>
        <w:rPr>
          <w:rtl/>
        </w:rPr>
        <w:t xml:space="preserve"> </w:t>
      </w:r>
      <w:r>
        <w:rPr>
          <w:rFonts w:hint="eastAsia"/>
          <w:rtl/>
        </w:rPr>
        <w:t>של</w:t>
      </w:r>
      <w:r>
        <w:rPr>
          <w:rtl/>
        </w:rPr>
        <w:t xml:space="preserve"> </w:t>
      </w:r>
      <w:r>
        <w:rPr>
          <w:rFonts w:hint="eastAsia"/>
          <w:rtl/>
        </w:rPr>
        <w:t>בית</w:t>
      </w:r>
      <w:r>
        <w:rPr>
          <w:rtl/>
        </w:rPr>
        <w:t xml:space="preserve"> </w:t>
      </w:r>
      <w:r>
        <w:rPr>
          <w:rFonts w:hint="eastAsia"/>
          <w:rtl/>
        </w:rPr>
        <w:t>משפט</w:t>
      </w:r>
      <w:r>
        <w:rPr>
          <w:rtl/>
        </w:rPr>
        <w:t xml:space="preserve"> </w:t>
      </w:r>
      <w:r>
        <w:rPr>
          <w:rFonts w:hint="eastAsia"/>
          <w:rtl/>
        </w:rPr>
        <w:t>קמא</w:t>
      </w:r>
      <w:r>
        <w:rPr>
          <w:rtl/>
        </w:rPr>
        <w:t xml:space="preserve"> (</w:t>
      </w:r>
      <w:r>
        <w:rPr>
          <w:rFonts w:hint="eastAsia"/>
          <w:rtl/>
        </w:rPr>
        <w:t>השופט</w:t>
      </w:r>
      <w:r>
        <w:rPr>
          <w:rtl/>
        </w:rPr>
        <w:t xml:space="preserve"> </w:t>
      </w:r>
      <w:r>
        <w:rPr>
          <w:rFonts w:ascii="Century" w:hAnsi="Century" w:cs="Miriam" w:hint="eastAsia"/>
          <w:b/>
          <w:spacing w:val="0"/>
          <w:sz w:val="22"/>
          <w:szCs w:val="24"/>
          <w:rtl/>
        </w:rPr>
        <w:t>ק</w:t>
      </w:r>
      <w:r>
        <w:rPr>
          <w:rFonts w:ascii="Century" w:hAnsi="Century" w:cs="Miriam"/>
          <w:b/>
          <w:spacing w:val="0"/>
          <w:sz w:val="22"/>
          <w:szCs w:val="24"/>
          <w:rtl/>
        </w:rPr>
        <w:t xml:space="preserve">' </w:t>
      </w:r>
      <w:r>
        <w:rPr>
          <w:rFonts w:ascii="Century" w:hAnsi="Century" w:cs="Miriam" w:hint="eastAsia"/>
          <w:b/>
          <w:spacing w:val="0"/>
          <w:sz w:val="22"/>
          <w:szCs w:val="24"/>
          <w:rtl/>
        </w:rPr>
        <w:t>ורדי</w:t>
      </w:r>
      <w:r>
        <w:rPr>
          <w:rtl/>
        </w:rPr>
        <w:t xml:space="preserve">), </w:t>
      </w:r>
      <w:r>
        <w:rPr>
          <w:rFonts w:hint="eastAsia"/>
          <w:rtl/>
        </w:rPr>
        <w:t>במסגרתו</w:t>
      </w:r>
      <w:r>
        <w:rPr>
          <w:rtl/>
        </w:rPr>
        <w:t xml:space="preserve"> </w:t>
      </w:r>
      <w:r>
        <w:rPr>
          <w:rFonts w:hint="eastAsia"/>
          <w:rtl/>
        </w:rPr>
        <w:t>נדחתה</w:t>
      </w:r>
      <w:r>
        <w:rPr>
          <w:rtl/>
        </w:rPr>
        <w:t xml:space="preserve"> </w:t>
      </w:r>
      <w:r>
        <w:rPr>
          <w:rFonts w:hint="eastAsia"/>
          <w:rtl/>
        </w:rPr>
        <w:t>עתירת</w:t>
      </w:r>
      <w:r>
        <w:rPr>
          <w:rtl/>
        </w:rPr>
        <w:t xml:space="preserve"> </w:t>
      </w:r>
      <w:r>
        <w:rPr>
          <w:rFonts w:hint="eastAsia"/>
          <w:rtl/>
        </w:rPr>
        <w:t>המערערת</w:t>
      </w:r>
      <w:r>
        <w:rPr>
          <w:rtl/>
        </w:rPr>
        <w:t>.</w:t>
      </w:r>
    </w:p>
    <w:p w14:paraId="01CF540D" w14:textId="77777777" w:rsidR="002410B3" w:rsidRDefault="002410B3" w:rsidP="008D7B90">
      <w:pPr>
        <w:pStyle w:val="Ruller41"/>
        <w:spacing w:line="240" w:lineRule="auto"/>
        <w:rPr>
          <w:rtl/>
        </w:rPr>
      </w:pPr>
    </w:p>
    <w:p w14:paraId="09D83059" w14:textId="77777777" w:rsidR="002410B3" w:rsidRDefault="00000000" w:rsidP="008D7B90">
      <w:pPr>
        <w:pStyle w:val="Ruller4"/>
        <w:numPr>
          <w:ilvl w:val="0"/>
          <w:numId w:val="22"/>
        </w:numPr>
        <w:rPr>
          <w:rtl/>
        </w:rPr>
      </w:pPr>
      <w:r>
        <w:rPr>
          <w:rtl/>
        </w:rPr>
        <w:tab/>
      </w:r>
      <w:r>
        <w:rPr>
          <w:rFonts w:hint="eastAsia"/>
          <w:rtl/>
        </w:rPr>
        <w:t>תחילה</w:t>
      </w:r>
      <w:r>
        <w:rPr>
          <w:rtl/>
        </w:rPr>
        <w:t xml:space="preserve">, </w:t>
      </w:r>
      <w:r>
        <w:rPr>
          <w:rFonts w:hint="eastAsia"/>
          <w:rtl/>
        </w:rPr>
        <w:t>התייחס</w:t>
      </w:r>
      <w:r>
        <w:rPr>
          <w:rtl/>
        </w:rPr>
        <w:t xml:space="preserve"> </w:t>
      </w:r>
      <w:r>
        <w:rPr>
          <w:rFonts w:hint="eastAsia"/>
          <w:rtl/>
        </w:rPr>
        <w:t>בית</w:t>
      </w:r>
      <w:r>
        <w:rPr>
          <w:rtl/>
        </w:rPr>
        <w:t xml:space="preserve"> </w:t>
      </w:r>
      <w:r>
        <w:rPr>
          <w:rFonts w:hint="eastAsia"/>
          <w:rtl/>
        </w:rPr>
        <w:t>משפט</w:t>
      </w:r>
      <w:r>
        <w:rPr>
          <w:rtl/>
        </w:rPr>
        <w:t xml:space="preserve"> </w:t>
      </w:r>
      <w:r>
        <w:rPr>
          <w:rFonts w:hint="eastAsia"/>
          <w:rtl/>
        </w:rPr>
        <w:t>קמא</w:t>
      </w:r>
      <w:r>
        <w:rPr>
          <w:rtl/>
        </w:rPr>
        <w:t xml:space="preserve">, </w:t>
      </w:r>
      <w:r>
        <w:rPr>
          <w:rFonts w:hint="eastAsia"/>
          <w:rtl/>
        </w:rPr>
        <w:t>בפסק</w:t>
      </w:r>
      <w:r>
        <w:rPr>
          <w:rtl/>
        </w:rPr>
        <w:t xml:space="preserve"> </w:t>
      </w:r>
      <w:r>
        <w:rPr>
          <w:rFonts w:hint="eastAsia"/>
          <w:rtl/>
        </w:rPr>
        <w:t>דינו</w:t>
      </w:r>
      <w:r>
        <w:rPr>
          <w:rtl/>
        </w:rPr>
        <w:t xml:space="preserve">, </w:t>
      </w:r>
      <w:r>
        <w:rPr>
          <w:rFonts w:hint="eastAsia"/>
          <w:rtl/>
        </w:rPr>
        <w:t>לטענות</w:t>
      </w:r>
      <w:r>
        <w:rPr>
          <w:rtl/>
        </w:rPr>
        <w:t xml:space="preserve"> </w:t>
      </w:r>
      <w:r>
        <w:rPr>
          <w:rFonts w:hint="eastAsia"/>
          <w:rtl/>
        </w:rPr>
        <w:t>המערערת</w:t>
      </w:r>
      <w:r>
        <w:rPr>
          <w:rtl/>
        </w:rPr>
        <w:t xml:space="preserve"> </w:t>
      </w:r>
      <w:r>
        <w:rPr>
          <w:rFonts w:hint="eastAsia"/>
          <w:rtl/>
        </w:rPr>
        <w:t>בעניין</w:t>
      </w:r>
      <w:r>
        <w:rPr>
          <w:rtl/>
        </w:rPr>
        <w:t xml:space="preserve"> </w:t>
      </w:r>
      <w:r>
        <w:rPr>
          <w:rFonts w:hint="eastAsia"/>
          <w:rtl/>
        </w:rPr>
        <w:t>הניקוד</w:t>
      </w:r>
      <w:r>
        <w:rPr>
          <w:rtl/>
        </w:rPr>
        <w:t xml:space="preserve"> </w:t>
      </w:r>
      <w:r>
        <w:rPr>
          <w:rFonts w:hint="eastAsia"/>
          <w:rtl/>
        </w:rPr>
        <w:t>שניתן</w:t>
      </w:r>
      <w:r>
        <w:rPr>
          <w:rtl/>
        </w:rPr>
        <w:t xml:space="preserve"> </w:t>
      </w:r>
      <w:r>
        <w:rPr>
          <w:rFonts w:hint="eastAsia"/>
          <w:rtl/>
        </w:rPr>
        <w:t>להצעתה</w:t>
      </w:r>
      <w:r>
        <w:rPr>
          <w:rtl/>
        </w:rPr>
        <w:t xml:space="preserve"> </w:t>
      </w:r>
      <w:r>
        <w:rPr>
          <w:rFonts w:hint="eastAsia"/>
          <w:rtl/>
        </w:rPr>
        <w:t>על</w:t>
      </w:r>
      <w:r>
        <w:rPr>
          <w:rtl/>
        </w:rPr>
        <w:t xml:space="preserve"> </w:t>
      </w:r>
      <w:r>
        <w:rPr>
          <w:rFonts w:hint="eastAsia"/>
          <w:rtl/>
        </w:rPr>
        <w:t>בסיס</w:t>
      </w:r>
      <w:r>
        <w:rPr>
          <w:rtl/>
        </w:rPr>
        <w:t xml:space="preserve"> </w:t>
      </w:r>
      <w:r>
        <w:rPr>
          <w:rFonts w:hint="eastAsia"/>
          <w:rtl/>
        </w:rPr>
        <w:t>המלצתו</w:t>
      </w:r>
      <w:r>
        <w:rPr>
          <w:rtl/>
        </w:rPr>
        <w:t xml:space="preserve"> </w:t>
      </w:r>
      <w:r>
        <w:rPr>
          <w:rFonts w:hint="eastAsia"/>
          <w:rtl/>
        </w:rPr>
        <w:t>של</w:t>
      </w:r>
      <w:r>
        <w:rPr>
          <w:rtl/>
        </w:rPr>
        <w:t xml:space="preserve"> </w:t>
      </w:r>
      <w:r>
        <w:rPr>
          <w:rFonts w:hint="eastAsia"/>
          <w:rtl/>
        </w:rPr>
        <w:t>מר</w:t>
      </w:r>
      <w:r>
        <w:rPr>
          <w:rtl/>
        </w:rPr>
        <w:t xml:space="preserve"> </w:t>
      </w:r>
      <w:r>
        <w:rPr>
          <w:rFonts w:hint="eastAsia"/>
          <w:rtl/>
        </w:rPr>
        <w:t>שרעבי</w:t>
      </w:r>
      <w:r>
        <w:rPr>
          <w:rtl/>
        </w:rPr>
        <w:t xml:space="preserve"> </w:t>
      </w:r>
      <w:r>
        <w:rPr>
          <w:rFonts w:hint="eastAsia"/>
          <w:rtl/>
        </w:rPr>
        <w:t>מעיריית</w:t>
      </w:r>
      <w:r>
        <w:rPr>
          <w:rtl/>
        </w:rPr>
        <w:t xml:space="preserve"> </w:t>
      </w:r>
      <w:r>
        <w:rPr>
          <w:rFonts w:hint="eastAsia"/>
          <w:rtl/>
        </w:rPr>
        <w:t>פתח</w:t>
      </w:r>
      <w:r>
        <w:rPr>
          <w:rtl/>
        </w:rPr>
        <w:t>-</w:t>
      </w:r>
      <w:r>
        <w:rPr>
          <w:rFonts w:hint="eastAsia"/>
          <w:rtl/>
        </w:rPr>
        <w:t>תקווה</w:t>
      </w:r>
      <w:r>
        <w:rPr>
          <w:rtl/>
        </w:rPr>
        <w:t xml:space="preserve">, </w:t>
      </w:r>
      <w:r>
        <w:rPr>
          <w:rFonts w:hint="eastAsia"/>
          <w:rtl/>
        </w:rPr>
        <w:t>ולהתנהלות</w:t>
      </w:r>
      <w:r>
        <w:rPr>
          <w:rtl/>
        </w:rPr>
        <w:t xml:space="preserve"> </w:t>
      </w:r>
      <w:r>
        <w:rPr>
          <w:rFonts w:hint="eastAsia"/>
          <w:rtl/>
        </w:rPr>
        <w:t>המערערת</w:t>
      </w:r>
      <w:r>
        <w:rPr>
          <w:rtl/>
        </w:rPr>
        <w:t xml:space="preserve"> </w:t>
      </w:r>
      <w:r>
        <w:rPr>
          <w:rFonts w:hint="eastAsia"/>
          <w:rtl/>
        </w:rPr>
        <w:t>בהקשר</w:t>
      </w:r>
      <w:r>
        <w:rPr>
          <w:rtl/>
        </w:rPr>
        <w:t xml:space="preserve"> </w:t>
      </w:r>
      <w:r>
        <w:rPr>
          <w:rFonts w:hint="eastAsia"/>
          <w:rtl/>
        </w:rPr>
        <w:t>זה</w:t>
      </w:r>
      <w:r>
        <w:rPr>
          <w:rtl/>
        </w:rPr>
        <w:t xml:space="preserve">. </w:t>
      </w:r>
      <w:r>
        <w:rPr>
          <w:rFonts w:hint="eastAsia"/>
          <w:rtl/>
        </w:rPr>
        <w:t>בית</w:t>
      </w:r>
      <w:r>
        <w:rPr>
          <w:rtl/>
        </w:rPr>
        <w:t xml:space="preserve"> </w:t>
      </w:r>
      <w:r>
        <w:rPr>
          <w:rFonts w:hint="eastAsia"/>
          <w:rtl/>
        </w:rPr>
        <w:t>המשפט</w:t>
      </w:r>
      <w:r>
        <w:rPr>
          <w:rtl/>
        </w:rPr>
        <w:t xml:space="preserve"> </w:t>
      </w:r>
      <w:r>
        <w:rPr>
          <w:rFonts w:hint="eastAsia"/>
          <w:rtl/>
        </w:rPr>
        <w:t>ציין</w:t>
      </w:r>
      <w:r>
        <w:rPr>
          <w:rtl/>
        </w:rPr>
        <w:t xml:space="preserve"> </w:t>
      </w:r>
      <w:r>
        <w:rPr>
          <w:rFonts w:hint="eastAsia"/>
          <w:rtl/>
        </w:rPr>
        <w:t>כי</w:t>
      </w:r>
      <w:r>
        <w:rPr>
          <w:rtl/>
        </w:rPr>
        <w:t xml:space="preserve"> </w:t>
      </w:r>
      <w:r>
        <w:rPr>
          <w:rFonts w:hint="eastAsia"/>
          <w:rtl/>
        </w:rPr>
        <w:t>לעמדתו</w:t>
      </w:r>
      <w:r>
        <w:rPr>
          <w:rtl/>
        </w:rPr>
        <w:t xml:space="preserve">, </w:t>
      </w:r>
      <w:r>
        <w:rPr>
          <w:rFonts w:hint="eastAsia"/>
          <w:rtl/>
        </w:rPr>
        <w:t>המערערת</w:t>
      </w:r>
      <w:r>
        <w:rPr>
          <w:rtl/>
        </w:rPr>
        <w:t xml:space="preserve"> </w:t>
      </w:r>
      <w:r>
        <w:rPr>
          <w:rFonts w:hint="eastAsia"/>
          <w:rtl/>
        </w:rPr>
        <w:t>התנהלה</w:t>
      </w:r>
      <w:r>
        <w:rPr>
          <w:rtl/>
        </w:rPr>
        <w:t xml:space="preserve"> </w:t>
      </w:r>
      <w:r>
        <w:rPr>
          <w:rFonts w:hint="eastAsia"/>
          <w:rtl/>
        </w:rPr>
        <w:t>באופן</w:t>
      </w:r>
      <w:r>
        <w:rPr>
          <w:rtl/>
        </w:rPr>
        <w:t xml:space="preserve"> </w:t>
      </w:r>
      <w:r>
        <w:rPr>
          <w:rFonts w:hint="eastAsia"/>
          <w:rtl/>
        </w:rPr>
        <w:t>בלתי</w:t>
      </w:r>
      <w:r>
        <w:rPr>
          <w:rtl/>
        </w:rPr>
        <w:t xml:space="preserve"> </w:t>
      </w:r>
      <w:r>
        <w:rPr>
          <w:rFonts w:hint="eastAsia"/>
          <w:rtl/>
        </w:rPr>
        <w:t>ראוי</w:t>
      </w:r>
      <w:r>
        <w:rPr>
          <w:rtl/>
        </w:rPr>
        <w:t xml:space="preserve"> </w:t>
      </w:r>
      <w:r>
        <w:rPr>
          <w:rFonts w:hint="eastAsia"/>
          <w:rtl/>
        </w:rPr>
        <w:t>בכך</w:t>
      </w:r>
      <w:r>
        <w:rPr>
          <w:rtl/>
        </w:rPr>
        <w:t xml:space="preserve"> </w:t>
      </w:r>
      <w:r>
        <w:rPr>
          <w:rFonts w:hint="eastAsia"/>
          <w:rtl/>
        </w:rPr>
        <w:t>שגרמה</w:t>
      </w:r>
      <w:r>
        <w:rPr>
          <w:rtl/>
        </w:rPr>
        <w:t xml:space="preserve"> </w:t>
      </w:r>
      <w:r>
        <w:rPr>
          <w:rFonts w:hint="eastAsia"/>
          <w:rtl/>
        </w:rPr>
        <w:t>למר</w:t>
      </w:r>
      <w:r>
        <w:rPr>
          <w:rtl/>
        </w:rPr>
        <w:t xml:space="preserve"> </w:t>
      </w:r>
      <w:r>
        <w:rPr>
          <w:rFonts w:hint="eastAsia"/>
          <w:rtl/>
        </w:rPr>
        <w:t>שרעבי</w:t>
      </w:r>
      <w:r>
        <w:rPr>
          <w:rtl/>
        </w:rPr>
        <w:t xml:space="preserve"> </w:t>
      </w:r>
      <w:r>
        <w:rPr>
          <w:rFonts w:hint="eastAsia"/>
          <w:rtl/>
        </w:rPr>
        <w:t>לפנות</w:t>
      </w:r>
      <w:r>
        <w:rPr>
          <w:rtl/>
        </w:rPr>
        <w:t xml:space="preserve"> </w:t>
      </w:r>
      <w:r>
        <w:rPr>
          <w:rFonts w:hint="eastAsia"/>
          <w:rtl/>
        </w:rPr>
        <w:t>אל</w:t>
      </w:r>
      <w:r>
        <w:rPr>
          <w:rtl/>
        </w:rPr>
        <w:t xml:space="preserve"> </w:t>
      </w:r>
      <w:r>
        <w:rPr>
          <w:rFonts w:hint="eastAsia"/>
          <w:rtl/>
        </w:rPr>
        <w:t>היועץ</w:t>
      </w:r>
      <w:r>
        <w:rPr>
          <w:rtl/>
        </w:rPr>
        <w:t xml:space="preserve"> </w:t>
      </w:r>
      <w:r>
        <w:rPr>
          <w:rFonts w:hint="eastAsia"/>
          <w:rtl/>
        </w:rPr>
        <w:t>ואל</w:t>
      </w:r>
      <w:r>
        <w:rPr>
          <w:rtl/>
        </w:rPr>
        <w:t xml:space="preserve"> </w:t>
      </w:r>
      <w:r>
        <w:rPr>
          <w:rFonts w:hint="eastAsia"/>
          <w:rtl/>
        </w:rPr>
        <w:t>נציגי</w:t>
      </w:r>
      <w:r>
        <w:rPr>
          <w:rtl/>
        </w:rPr>
        <w:t xml:space="preserve"> </w:t>
      </w:r>
      <w:r>
        <w:rPr>
          <w:rFonts w:hint="eastAsia"/>
          <w:rtl/>
        </w:rPr>
        <w:t>ועדת</w:t>
      </w:r>
      <w:r>
        <w:rPr>
          <w:rtl/>
        </w:rPr>
        <w:t xml:space="preserve"> </w:t>
      </w:r>
      <w:r>
        <w:rPr>
          <w:rFonts w:hint="eastAsia"/>
          <w:rtl/>
        </w:rPr>
        <w:t>המכרזים</w:t>
      </w:r>
      <w:r>
        <w:rPr>
          <w:rtl/>
        </w:rPr>
        <w:t xml:space="preserve">, </w:t>
      </w:r>
      <w:r>
        <w:rPr>
          <w:rFonts w:hint="eastAsia"/>
          <w:rtl/>
        </w:rPr>
        <w:t>על</w:t>
      </w:r>
      <w:r>
        <w:rPr>
          <w:rtl/>
        </w:rPr>
        <w:t xml:space="preserve"> </w:t>
      </w:r>
      <w:r>
        <w:rPr>
          <w:rFonts w:hint="eastAsia"/>
          <w:rtl/>
        </w:rPr>
        <w:t>מנת</w:t>
      </w:r>
      <w:r>
        <w:rPr>
          <w:rtl/>
        </w:rPr>
        <w:t xml:space="preserve"> </w:t>
      </w:r>
      <w:r>
        <w:rPr>
          <w:rFonts w:hint="eastAsia"/>
          <w:rtl/>
        </w:rPr>
        <w:t>לשכנע</w:t>
      </w:r>
      <w:r>
        <w:rPr>
          <w:rtl/>
        </w:rPr>
        <w:t xml:space="preserve"> </w:t>
      </w:r>
      <w:r>
        <w:rPr>
          <w:rFonts w:hint="eastAsia"/>
          <w:rtl/>
        </w:rPr>
        <w:t>אותם</w:t>
      </w:r>
      <w:r>
        <w:rPr>
          <w:rtl/>
        </w:rPr>
        <w:t xml:space="preserve"> </w:t>
      </w:r>
      <w:r>
        <w:rPr>
          <w:rFonts w:hint="eastAsia"/>
          <w:rtl/>
        </w:rPr>
        <w:t>לשנות</w:t>
      </w:r>
      <w:r>
        <w:rPr>
          <w:rtl/>
        </w:rPr>
        <w:t xml:space="preserve"> </w:t>
      </w:r>
      <w:r>
        <w:rPr>
          <w:rFonts w:hint="eastAsia"/>
          <w:rtl/>
        </w:rPr>
        <w:t>את</w:t>
      </w:r>
      <w:r>
        <w:rPr>
          <w:rtl/>
        </w:rPr>
        <w:t xml:space="preserve"> </w:t>
      </w:r>
      <w:r>
        <w:rPr>
          <w:rFonts w:hint="eastAsia"/>
          <w:rtl/>
        </w:rPr>
        <w:t>הניקוד</w:t>
      </w:r>
      <w:r>
        <w:rPr>
          <w:rtl/>
        </w:rPr>
        <w:t xml:space="preserve"> </w:t>
      </w:r>
      <w:r>
        <w:rPr>
          <w:rFonts w:hint="eastAsia"/>
          <w:rtl/>
        </w:rPr>
        <w:t>שניתן</w:t>
      </w:r>
      <w:r>
        <w:rPr>
          <w:rtl/>
        </w:rPr>
        <w:t xml:space="preserve"> </w:t>
      </w:r>
      <w:r>
        <w:rPr>
          <w:rFonts w:hint="eastAsia"/>
          <w:rtl/>
        </w:rPr>
        <w:t>לה</w:t>
      </w:r>
      <w:r>
        <w:rPr>
          <w:rtl/>
        </w:rPr>
        <w:t xml:space="preserve">. </w:t>
      </w:r>
      <w:r>
        <w:rPr>
          <w:rFonts w:hint="eastAsia"/>
          <w:rtl/>
        </w:rPr>
        <w:t>בית</w:t>
      </w:r>
      <w:r>
        <w:rPr>
          <w:rtl/>
        </w:rPr>
        <w:t xml:space="preserve"> </w:t>
      </w:r>
      <w:r>
        <w:rPr>
          <w:rFonts w:hint="eastAsia"/>
          <w:rtl/>
        </w:rPr>
        <w:t>המשפט</w:t>
      </w:r>
      <w:r>
        <w:rPr>
          <w:rtl/>
        </w:rPr>
        <w:t xml:space="preserve"> </w:t>
      </w:r>
      <w:r>
        <w:rPr>
          <w:rFonts w:hint="eastAsia"/>
          <w:rtl/>
        </w:rPr>
        <w:t>דחה</w:t>
      </w:r>
      <w:r>
        <w:rPr>
          <w:rtl/>
        </w:rPr>
        <w:t xml:space="preserve"> </w:t>
      </w:r>
      <w:r>
        <w:rPr>
          <w:rFonts w:hint="eastAsia"/>
          <w:rtl/>
        </w:rPr>
        <w:t>את</w:t>
      </w:r>
      <w:r>
        <w:rPr>
          <w:rtl/>
        </w:rPr>
        <w:t xml:space="preserve"> </w:t>
      </w:r>
      <w:r>
        <w:rPr>
          <w:rFonts w:hint="eastAsia"/>
          <w:rtl/>
        </w:rPr>
        <w:t>טענת</w:t>
      </w:r>
      <w:r>
        <w:rPr>
          <w:rtl/>
        </w:rPr>
        <w:t xml:space="preserve"> </w:t>
      </w:r>
      <w:r>
        <w:rPr>
          <w:rFonts w:hint="eastAsia"/>
          <w:rtl/>
        </w:rPr>
        <w:t>המערערת</w:t>
      </w:r>
      <w:r>
        <w:rPr>
          <w:rtl/>
        </w:rPr>
        <w:t xml:space="preserve"> </w:t>
      </w:r>
      <w:r>
        <w:rPr>
          <w:rFonts w:hint="eastAsia"/>
          <w:rtl/>
        </w:rPr>
        <w:t>שהיה</w:t>
      </w:r>
      <w:r>
        <w:rPr>
          <w:rtl/>
        </w:rPr>
        <w:t xml:space="preserve"> </w:t>
      </w:r>
      <w:r>
        <w:rPr>
          <w:rFonts w:hint="eastAsia"/>
          <w:rtl/>
        </w:rPr>
        <w:t>מדובר</w:t>
      </w:r>
      <w:r>
        <w:rPr>
          <w:rtl/>
        </w:rPr>
        <w:t xml:space="preserve"> </w:t>
      </w:r>
      <w:r>
        <w:rPr>
          <w:rFonts w:hint="eastAsia"/>
          <w:rtl/>
        </w:rPr>
        <w:t>בשיחה</w:t>
      </w:r>
      <w:r>
        <w:rPr>
          <w:rtl/>
        </w:rPr>
        <w:t xml:space="preserve"> </w:t>
      </w:r>
      <w:r>
        <w:rPr>
          <w:rFonts w:hint="eastAsia"/>
          <w:rtl/>
        </w:rPr>
        <w:t>יזומה</w:t>
      </w:r>
      <w:r>
        <w:rPr>
          <w:rtl/>
        </w:rPr>
        <w:t xml:space="preserve"> </w:t>
      </w:r>
      <w:r>
        <w:rPr>
          <w:rFonts w:hint="eastAsia"/>
          <w:rtl/>
        </w:rPr>
        <w:t>מצדו</w:t>
      </w:r>
      <w:r>
        <w:rPr>
          <w:rtl/>
        </w:rPr>
        <w:t xml:space="preserve"> </w:t>
      </w:r>
      <w:r>
        <w:rPr>
          <w:rFonts w:hint="eastAsia"/>
          <w:rtl/>
        </w:rPr>
        <w:t>של</w:t>
      </w:r>
      <w:r>
        <w:rPr>
          <w:rtl/>
        </w:rPr>
        <w:t xml:space="preserve"> </w:t>
      </w:r>
      <w:r>
        <w:rPr>
          <w:rFonts w:hint="eastAsia"/>
          <w:rtl/>
        </w:rPr>
        <w:t>מר</w:t>
      </w:r>
      <w:r>
        <w:rPr>
          <w:rtl/>
        </w:rPr>
        <w:t xml:space="preserve"> </w:t>
      </w:r>
      <w:r>
        <w:rPr>
          <w:rFonts w:hint="eastAsia"/>
          <w:rtl/>
        </w:rPr>
        <w:t>שרעבי</w:t>
      </w:r>
      <w:r>
        <w:rPr>
          <w:rtl/>
        </w:rPr>
        <w:t xml:space="preserve">, </w:t>
      </w:r>
      <w:r>
        <w:rPr>
          <w:rFonts w:hint="eastAsia"/>
          <w:rtl/>
        </w:rPr>
        <w:t>כטענה</w:t>
      </w:r>
      <w:r>
        <w:rPr>
          <w:rtl/>
        </w:rPr>
        <w:t xml:space="preserve"> </w:t>
      </w:r>
      <w:r>
        <w:rPr>
          <w:rFonts w:hint="eastAsia"/>
          <w:rtl/>
        </w:rPr>
        <w:t>מיתממת</w:t>
      </w:r>
      <w:r>
        <w:rPr>
          <w:rtl/>
        </w:rPr>
        <w:t xml:space="preserve">. </w:t>
      </w:r>
      <w:r>
        <w:rPr>
          <w:rFonts w:hint="eastAsia"/>
          <w:rtl/>
        </w:rPr>
        <w:t>כמו</w:t>
      </w:r>
      <w:r>
        <w:rPr>
          <w:rtl/>
        </w:rPr>
        <w:t xml:space="preserve"> </w:t>
      </w:r>
      <w:r>
        <w:rPr>
          <w:rFonts w:hint="eastAsia"/>
          <w:rtl/>
        </w:rPr>
        <w:t>כן</w:t>
      </w:r>
      <w:r>
        <w:rPr>
          <w:rtl/>
        </w:rPr>
        <w:t xml:space="preserve"> </w:t>
      </w:r>
      <w:r>
        <w:rPr>
          <w:rFonts w:hint="eastAsia"/>
          <w:rtl/>
        </w:rPr>
        <w:t>קיבל</w:t>
      </w:r>
      <w:r>
        <w:rPr>
          <w:rtl/>
        </w:rPr>
        <w:t xml:space="preserve"> </w:t>
      </w:r>
      <w:r>
        <w:rPr>
          <w:rFonts w:hint="eastAsia"/>
          <w:rtl/>
        </w:rPr>
        <w:t>בית</w:t>
      </w:r>
      <w:r>
        <w:rPr>
          <w:rtl/>
        </w:rPr>
        <w:t xml:space="preserve"> </w:t>
      </w:r>
      <w:r>
        <w:rPr>
          <w:rFonts w:hint="eastAsia"/>
          <w:rtl/>
        </w:rPr>
        <w:t>המשפט</w:t>
      </w:r>
      <w:r>
        <w:rPr>
          <w:rtl/>
        </w:rPr>
        <w:t xml:space="preserve"> </w:t>
      </w:r>
      <w:r>
        <w:rPr>
          <w:rFonts w:hint="eastAsia"/>
          <w:rtl/>
        </w:rPr>
        <w:t>קמא</w:t>
      </w:r>
      <w:r>
        <w:rPr>
          <w:rtl/>
        </w:rPr>
        <w:t xml:space="preserve"> </w:t>
      </w:r>
      <w:r>
        <w:rPr>
          <w:rFonts w:hint="eastAsia"/>
          <w:rtl/>
        </w:rPr>
        <w:t>את</w:t>
      </w:r>
      <w:r>
        <w:rPr>
          <w:rtl/>
        </w:rPr>
        <w:t xml:space="preserve"> </w:t>
      </w:r>
      <w:r>
        <w:rPr>
          <w:rFonts w:hint="eastAsia"/>
          <w:rtl/>
        </w:rPr>
        <w:t>גרסתו</w:t>
      </w:r>
      <w:r>
        <w:rPr>
          <w:rtl/>
        </w:rPr>
        <w:t xml:space="preserve"> </w:t>
      </w:r>
      <w:r>
        <w:rPr>
          <w:rFonts w:hint="eastAsia"/>
          <w:rtl/>
        </w:rPr>
        <w:t>העובדתית</w:t>
      </w:r>
      <w:r>
        <w:rPr>
          <w:rtl/>
        </w:rPr>
        <w:t xml:space="preserve"> </w:t>
      </w:r>
      <w:r>
        <w:rPr>
          <w:rFonts w:hint="eastAsia"/>
          <w:rtl/>
        </w:rPr>
        <w:t>של</w:t>
      </w:r>
      <w:r>
        <w:rPr>
          <w:rtl/>
        </w:rPr>
        <w:t xml:space="preserve"> </w:t>
      </w:r>
      <w:r>
        <w:rPr>
          <w:rFonts w:hint="eastAsia"/>
          <w:rtl/>
        </w:rPr>
        <w:t>היועץ</w:t>
      </w:r>
      <w:r>
        <w:rPr>
          <w:rtl/>
        </w:rPr>
        <w:t xml:space="preserve">, </w:t>
      </w:r>
      <w:r>
        <w:rPr>
          <w:rFonts w:hint="eastAsia"/>
          <w:rtl/>
        </w:rPr>
        <w:t>לפיה</w:t>
      </w:r>
      <w:r>
        <w:rPr>
          <w:rtl/>
        </w:rPr>
        <w:t xml:space="preserve"> </w:t>
      </w:r>
      <w:r>
        <w:rPr>
          <w:rFonts w:hint="eastAsia"/>
          <w:rtl/>
        </w:rPr>
        <w:t>מר</w:t>
      </w:r>
      <w:r>
        <w:rPr>
          <w:rtl/>
        </w:rPr>
        <w:t xml:space="preserve"> </w:t>
      </w:r>
      <w:r>
        <w:rPr>
          <w:rFonts w:hint="eastAsia"/>
          <w:rtl/>
        </w:rPr>
        <w:t>שרעבי</w:t>
      </w:r>
      <w:r>
        <w:rPr>
          <w:rtl/>
        </w:rPr>
        <w:t xml:space="preserve"> </w:t>
      </w:r>
      <w:r>
        <w:rPr>
          <w:rFonts w:hint="eastAsia"/>
          <w:rtl/>
        </w:rPr>
        <w:t>לא</w:t>
      </w:r>
      <w:r>
        <w:rPr>
          <w:rtl/>
        </w:rPr>
        <w:t xml:space="preserve"> </w:t>
      </w:r>
      <w:r>
        <w:rPr>
          <w:rFonts w:hint="eastAsia"/>
          <w:rtl/>
        </w:rPr>
        <w:t>הוטעה</w:t>
      </w:r>
      <w:r>
        <w:rPr>
          <w:rtl/>
        </w:rPr>
        <w:t xml:space="preserve"> </w:t>
      </w:r>
      <w:r>
        <w:rPr>
          <w:rFonts w:hint="eastAsia"/>
          <w:rtl/>
        </w:rPr>
        <w:t>על</w:t>
      </w:r>
      <w:r>
        <w:rPr>
          <w:rtl/>
        </w:rPr>
        <w:t>-</w:t>
      </w:r>
      <w:r>
        <w:rPr>
          <w:rFonts w:hint="eastAsia"/>
          <w:rtl/>
        </w:rPr>
        <w:t>ידו</w:t>
      </w:r>
      <w:r>
        <w:rPr>
          <w:rtl/>
        </w:rPr>
        <w:t xml:space="preserve">, </w:t>
      </w:r>
      <w:r>
        <w:rPr>
          <w:rFonts w:hint="eastAsia"/>
          <w:rtl/>
        </w:rPr>
        <w:t>אלא</w:t>
      </w:r>
      <w:r>
        <w:rPr>
          <w:rtl/>
        </w:rPr>
        <w:t xml:space="preserve"> </w:t>
      </w:r>
      <w:r>
        <w:rPr>
          <w:rFonts w:hint="eastAsia"/>
          <w:rtl/>
        </w:rPr>
        <w:t>הבין</w:t>
      </w:r>
      <w:r>
        <w:rPr>
          <w:rtl/>
        </w:rPr>
        <w:t xml:space="preserve"> </w:t>
      </w:r>
      <w:r>
        <w:rPr>
          <w:rFonts w:hint="eastAsia"/>
          <w:rtl/>
        </w:rPr>
        <w:t>היטב</w:t>
      </w:r>
      <w:r>
        <w:rPr>
          <w:rtl/>
        </w:rPr>
        <w:t xml:space="preserve"> </w:t>
      </w:r>
      <w:r>
        <w:rPr>
          <w:rFonts w:hint="eastAsia"/>
          <w:rtl/>
        </w:rPr>
        <w:t>את</w:t>
      </w:r>
      <w:r>
        <w:rPr>
          <w:rtl/>
        </w:rPr>
        <w:t xml:space="preserve"> </w:t>
      </w:r>
      <w:r>
        <w:rPr>
          <w:rFonts w:hint="eastAsia"/>
          <w:rtl/>
        </w:rPr>
        <w:t>שיטת</w:t>
      </w:r>
      <w:r>
        <w:rPr>
          <w:rtl/>
        </w:rPr>
        <w:t xml:space="preserve"> </w:t>
      </w:r>
      <w:r>
        <w:rPr>
          <w:rFonts w:hint="eastAsia"/>
          <w:rtl/>
        </w:rPr>
        <w:t>הניקוד</w:t>
      </w:r>
      <w:r>
        <w:rPr>
          <w:rtl/>
        </w:rPr>
        <w:t xml:space="preserve"> </w:t>
      </w:r>
      <w:r>
        <w:rPr>
          <w:rFonts w:hint="eastAsia"/>
          <w:rtl/>
        </w:rPr>
        <w:t>ובחר</w:t>
      </w:r>
      <w:r>
        <w:rPr>
          <w:rtl/>
        </w:rPr>
        <w:t xml:space="preserve"> </w:t>
      </w:r>
      <w:r>
        <w:rPr>
          <w:rFonts w:hint="eastAsia"/>
          <w:rtl/>
        </w:rPr>
        <w:t>ליתן</w:t>
      </w:r>
      <w:r>
        <w:rPr>
          <w:rtl/>
        </w:rPr>
        <w:t xml:space="preserve"> </w:t>
      </w:r>
      <w:r>
        <w:rPr>
          <w:rFonts w:hint="eastAsia"/>
          <w:rtl/>
        </w:rPr>
        <w:t>למערערת</w:t>
      </w:r>
      <w:r>
        <w:rPr>
          <w:rtl/>
        </w:rPr>
        <w:t xml:space="preserve"> </w:t>
      </w:r>
      <w:r>
        <w:rPr>
          <w:rFonts w:hint="eastAsia"/>
          <w:rtl/>
        </w:rPr>
        <w:t>ניקוד</w:t>
      </w:r>
      <w:r>
        <w:rPr>
          <w:rtl/>
        </w:rPr>
        <w:t xml:space="preserve"> </w:t>
      </w:r>
      <w:r>
        <w:rPr>
          <w:rFonts w:hint="eastAsia"/>
          <w:rtl/>
        </w:rPr>
        <w:t>של</w:t>
      </w:r>
      <w:r>
        <w:rPr>
          <w:rtl/>
        </w:rPr>
        <w:t xml:space="preserve"> 18 </w:t>
      </w:r>
      <w:r>
        <w:rPr>
          <w:rFonts w:hint="eastAsia"/>
          <w:rtl/>
        </w:rPr>
        <w:t>מתוך</w:t>
      </w:r>
      <w:r>
        <w:rPr>
          <w:rtl/>
        </w:rPr>
        <w:t xml:space="preserve"> 20 </w:t>
      </w:r>
      <w:r>
        <w:rPr>
          <w:rFonts w:hint="eastAsia"/>
          <w:rtl/>
        </w:rPr>
        <w:t>מרצונו</w:t>
      </w:r>
      <w:r>
        <w:rPr>
          <w:rtl/>
        </w:rPr>
        <w:t xml:space="preserve"> </w:t>
      </w:r>
      <w:r>
        <w:rPr>
          <w:rFonts w:hint="eastAsia"/>
          <w:rtl/>
        </w:rPr>
        <w:t>החופשי</w:t>
      </w:r>
      <w:r>
        <w:rPr>
          <w:rtl/>
        </w:rPr>
        <w:t xml:space="preserve"> </w:t>
      </w:r>
      <w:r>
        <w:rPr>
          <w:rFonts w:hint="eastAsia"/>
          <w:rtl/>
        </w:rPr>
        <w:t>ועל</w:t>
      </w:r>
      <w:r>
        <w:rPr>
          <w:rtl/>
        </w:rPr>
        <w:t>-</w:t>
      </w:r>
      <w:r>
        <w:rPr>
          <w:rFonts w:hint="eastAsia"/>
          <w:rtl/>
        </w:rPr>
        <w:t>פי</w:t>
      </w:r>
      <w:r>
        <w:rPr>
          <w:rtl/>
        </w:rPr>
        <w:t xml:space="preserve"> </w:t>
      </w:r>
      <w:r>
        <w:rPr>
          <w:rFonts w:hint="eastAsia"/>
          <w:rtl/>
        </w:rPr>
        <w:t>שיקול</w:t>
      </w:r>
      <w:r>
        <w:rPr>
          <w:rtl/>
        </w:rPr>
        <w:t xml:space="preserve"> </w:t>
      </w:r>
      <w:r>
        <w:rPr>
          <w:rFonts w:hint="eastAsia"/>
          <w:rtl/>
        </w:rPr>
        <w:t>דעתו</w:t>
      </w:r>
      <w:r>
        <w:rPr>
          <w:rtl/>
        </w:rPr>
        <w:t xml:space="preserve">. </w:t>
      </w:r>
      <w:r>
        <w:rPr>
          <w:rFonts w:hint="eastAsia"/>
          <w:rtl/>
        </w:rPr>
        <w:t>על</w:t>
      </w:r>
      <w:r>
        <w:rPr>
          <w:rtl/>
        </w:rPr>
        <w:t xml:space="preserve"> </w:t>
      </w:r>
      <w:r>
        <w:rPr>
          <w:rFonts w:hint="eastAsia"/>
          <w:rtl/>
        </w:rPr>
        <w:t>רקע</w:t>
      </w:r>
      <w:r>
        <w:rPr>
          <w:rtl/>
        </w:rPr>
        <w:t xml:space="preserve"> </w:t>
      </w:r>
      <w:r>
        <w:rPr>
          <w:rFonts w:hint="eastAsia"/>
          <w:rtl/>
        </w:rPr>
        <w:t>זה</w:t>
      </w:r>
      <w:r>
        <w:rPr>
          <w:rtl/>
        </w:rPr>
        <w:t xml:space="preserve">, </w:t>
      </w:r>
      <w:r>
        <w:rPr>
          <w:rFonts w:hint="eastAsia"/>
          <w:rtl/>
        </w:rPr>
        <w:t>בית</w:t>
      </w:r>
      <w:r>
        <w:rPr>
          <w:rtl/>
        </w:rPr>
        <w:t xml:space="preserve"> </w:t>
      </w:r>
      <w:r>
        <w:rPr>
          <w:rFonts w:hint="eastAsia"/>
          <w:rtl/>
        </w:rPr>
        <w:t>המשפט</w:t>
      </w:r>
      <w:r>
        <w:rPr>
          <w:rtl/>
        </w:rPr>
        <w:t xml:space="preserve"> </w:t>
      </w:r>
      <w:r>
        <w:rPr>
          <w:rFonts w:hint="eastAsia"/>
          <w:rtl/>
        </w:rPr>
        <w:t>קבע</w:t>
      </w:r>
      <w:r>
        <w:rPr>
          <w:rtl/>
        </w:rPr>
        <w:t xml:space="preserve"> </w:t>
      </w:r>
      <w:r>
        <w:rPr>
          <w:rFonts w:hint="eastAsia"/>
          <w:rtl/>
        </w:rPr>
        <w:t>כי</w:t>
      </w:r>
      <w:r>
        <w:rPr>
          <w:rtl/>
        </w:rPr>
        <w:t xml:space="preserve"> </w:t>
      </w:r>
      <w:r>
        <w:rPr>
          <w:rFonts w:hint="eastAsia"/>
          <w:rtl/>
        </w:rPr>
        <w:t>לא</w:t>
      </w:r>
      <w:r>
        <w:rPr>
          <w:rtl/>
        </w:rPr>
        <w:t xml:space="preserve"> </w:t>
      </w:r>
      <w:r>
        <w:rPr>
          <w:rFonts w:hint="eastAsia"/>
          <w:rtl/>
        </w:rPr>
        <w:t>נפל</w:t>
      </w:r>
      <w:r>
        <w:rPr>
          <w:rtl/>
        </w:rPr>
        <w:t xml:space="preserve"> </w:t>
      </w:r>
      <w:r>
        <w:rPr>
          <w:rFonts w:hint="eastAsia"/>
          <w:rtl/>
        </w:rPr>
        <w:t>פגם</w:t>
      </w:r>
      <w:r>
        <w:rPr>
          <w:rtl/>
        </w:rPr>
        <w:t xml:space="preserve"> </w:t>
      </w:r>
      <w:r>
        <w:rPr>
          <w:rFonts w:hint="eastAsia"/>
          <w:rtl/>
        </w:rPr>
        <w:t>בהחלטת</w:t>
      </w:r>
      <w:r>
        <w:rPr>
          <w:rtl/>
        </w:rPr>
        <w:t xml:space="preserve"> </w:t>
      </w:r>
      <w:r>
        <w:rPr>
          <w:rFonts w:hint="eastAsia"/>
          <w:rtl/>
        </w:rPr>
        <w:t>ועדת</w:t>
      </w:r>
      <w:r>
        <w:rPr>
          <w:rtl/>
        </w:rPr>
        <w:t xml:space="preserve"> </w:t>
      </w:r>
      <w:r>
        <w:rPr>
          <w:rFonts w:hint="eastAsia"/>
          <w:rtl/>
        </w:rPr>
        <w:t>המכרזים</w:t>
      </w:r>
      <w:r>
        <w:rPr>
          <w:rtl/>
        </w:rPr>
        <w:t xml:space="preserve"> </w:t>
      </w:r>
      <w:r>
        <w:rPr>
          <w:rFonts w:hint="eastAsia"/>
          <w:rtl/>
        </w:rPr>
        <w:t>שלא</w:t>
      </w:r>
      <w:r>
        <w:rPr>
          <w:rtl/>
        </w:rPr>
        <w:t xml:space="preserve"> </w:t>
      </w:r>
      <w:r>
        <w:rPr>
          <w:rFonts w:hint="eastAsia"/>
          <w:rtl/>
        </w:rPr>
        <w:t>לתקן</w:t>
      </w:r>
      <w:r>
        <w:rPr>
          <w:rtl/>
        </w:rPr>
        <w:t xml:space="preserve"> </w:t>
      </w:r>
      <w:r>
        <w:rPr>
          <w:rFonts w:hint="eastAsia"/>
          <w:rtl/>
        </w:rPr>
        <w:t>את</w:t>
      </w:r>
      <w:r>
        <w:rPr>
          <w:rtl/>
        </w:rPr>
        <w:t xml:space="preserve"> </w:t>
      </w:r>
      <w:r>
        <w:rPr>
          <w:rFonts w:hint="eastAsia"/>
          <w:rtl/>
        </w:rPr>
        <w:t>ציון</w:t>
      </w:r>
      <w:r>
        <w:rPr>
          <w:rtl/>
        </w:rPr>
        <w:t xml:space="preserve"> </w:t>
      </w:r>
      <w:r>
        <w:rPr>
          <w:rFonts w:hint="eastAsia"/>
          <w:rtl/>
        </w:rPr>
        <w:t>רכיב</w:t>
      </w:r>
      <w:r>
        <w:rPr>
          <w:rtl/>
        </w:rPr>
        <w:t xml:space="preserve"> </w:t>
      </w:r>
      <w:r>
        <w:rPr>
          <w:rFonts w:hint="eastAsia"/>
          <w:rtl/>
        </w:rPr>
        <w:t>האיכות</w:t>
      </w:r>
      <w:r>
        <w:rPr>
          <w:rtl/>
        </w:rPr>
        <w:t xml:space="preserve"> </w:t>
      </w:r>
      <w:r>
        <w:rPr>
          <w:rFonts w:hint="eastAsia"/>
          <w:rtl/>
        </w:rPr>
        <w:t>שניתן</w:t>
      </w:r>
      <w:r>
        <w:rPr>
          <w:rtl/>
        </w:rPr>
        <w:t xml:space="preserve"> </w:t>
      </w:r>
      <w:r>
        <w:rPr>
          <w:rFonts w:hint="eastAsia"/>
          <w:rtl/>
        </w:rPr>
        <w:t>למערערת</w:t>
      </w:r>
      <w:r>
        <w:rPr>
          <w:rtl/>
        </w:rPr>
        <w:t xml:space="preserve"> </w:t>
      </w:r>
      <w:r>
        <w:rPr>
          <w:rFonts w:hint="eastAsia"/>
          <w:rtl/>
        </w:rPr>
        <w:t>בעקבות</w:t>
      </w:r>
      <w:r>
        <w:rPr>
          <w:rtl/>
        </w:rPr>
        <w:t xml:space="preserve"> </w:t>
      </w:r>
      <w:r>
        <w:rPr>
          <w:rFonts w:hint="eastAsia"/>
          <w:rtl/>
        </w:rPr>
        <w:t>השיחה</w:t>
      </w:r>
      <w:r>
        <w:rPr>
          <w:rtl/>
        </w:rPr>
        <w:t xml:space="preserve"> </w:t>
      </w:r>
      <w:r>
        <w:rPr>
          <w:rFonts w:hint="eastAsia"/>
          <w:rtl/>
        </w:rPr>
        <w:t>עם</w:t>
      </w:r>
      <w:r>
        <w:rPr>
          <w:rtl/>
        </w:rPr>
        <w:t xml:space="preserve"> </w:t>
      </w:r>
      <w:r>
        <w:rPr>
          <w:rFonts w:hint="eastAsia"/>
          <w:rtl/>
        </w:rPr>
        <w:t>מר</w:t>
      </w:r>
      <w:r>
        <w:rPr>
          <w:rtl/>
        </w:rPr>
        <w:t xml:space="preserve"> </w:t>
      </w:r>
      <w:r>
        <w:rPr>
          <w:rFonts w:hint="eastAsia"/>
          <w:rtl/>
        </w:rPr>
        <w:t>שרעבי</w:t>
      </w:r>
      <w:r>
        <w:rPr>
          <w:rtl/>
        </w:rPr>
        <w:t xml:space="preserve">, </w:t>
      </w:r>
      <w:r>
        <w:rPr>
          <w:rFonts w:hint="eastAsia"/>
          <w:rtl/>
        </w:rPr>
        <w:t>וכן</w:t>
      </w:r>
      <w:r>
        <w:rPr>
          <w:rtl/>
        </w:rPr>
        <w:t xml:space="preserve"> </w:t>
      </w:r>
      <w:r>
        <w:rPr>
          <w:rFonts w:hint="eastAsia"/>
          <w:rtl/>
        </w:rPr>
        <w:t>לא</w:t>
      </w:r>
      <w:r>
        <w:rPr>
          <w:rtl/>
        </w:rPr>
        <w:t xml:space="preserve"> </w:t>
      </w:r>
      <w:r>
        <w:rPr>
          <w:rFonts w:hint="eastAsia"/>
          <w:rtl/>
        </w:rPr>
        <w:t>להתעלם</w:t>
      </w:r>
      <w:r>
        <w:rPr>
          <w:rtl/>
        </w:rPr>
        <w:t xml:space="preserve"> </w:t>
      </w:r>
      <w:r>
        <w:rPr>
          <w:rFonts w:hint="eastAsia"/>
          <w:rtl/>
        </w:rPr>
        <w:t>מהמלצתה</w:t>
      </w:r>
      <w:r>
        <w:rPr>
          <w:rtl/>
        </w:rPr>
        <w:t xml:space="preserve"> </w:t>
      </w:r>
      <w:r>
        <w:rPr>
          <w:rFonts w:hint="eastAsia"/>
          <w:rtl/>
        </w:rPr>
        <w:t>של</w:t>
      </w:r>
      <w:r>
        <w:rPr>
          <w:rtl/>
        </w:rPr>
        <w:t xml:space="preserve"> </w:t>
      </w:r>
      <w:r>
        <w:rPr>
          <w:rFonts w:hint="eastAsia"/>
          <w:rtl/>
        </w:rPr>
        <w:t>עיריית</w:t>
      </w:r>
      <w:r>
        <w:rPr>
          <w:rtl/>
        </w:rPr>
        <w:t xml:space="preserve"> </w:t>
      </w:r>
      <w:r>
        <w:rPr>
          <w:rFonts w:hint="eastAsia"/>
          <w:rtl/>
        </w:rPr>
        <w:t>פתח</w:t>
      </w:r>
      <w:r>
        <w:rPr>
          <w:rtl/>
        </w:rPr>
        <w:t>-</w:t>
      </w:r>
      <w:r>
        <w:rPr>
          <w:rFonts w:hint="eastAsia"/>
          <w:rtl/>
        </w:rPr>
        <w:t>תקווה</w:t>
      </w:r>
      <w:r>
        <w:rPr>
          <w:rtl/>
        </w:rPr>
        <w:t xml:space="preserve">. </w:t>
      </w:r>
      <w:r>
        <w:rPr>
          <w:rFonts w:hint="eastAsia"/>
          <w:rtl/>
        </w:rPr>
        <w:t>בית</w:t>
      </w:r>
      <w:r>
        <w:rPr>
          <w:rtl/>
        </w:rPr>
        <w:t xml:space="preserve"> </w:t>
      </w:r>
      <w:r>
        <w:rPr>
          <w:rFonts w:hint="eastAsia"/>
          <w:rtl/>
        </w:rPr>
        <w:t>המשפט</w:t>
      </w:r>
      <w:r>
        <w:rPr>
          <w:rtl/>
        </w:rPr>
        <w:t xml:space="preserve"> </w:t>
      </w:r>
      <w:r>
        <w:rPr>
          <w:rFonts w:hint="eastAsia"/>
          <w:rtl/>
        </w:rPr>
        <w:t>קמא</w:t>
      </w:r>
      <w:r>
        <w:rPr>
          <w:rtl/>
        </w:rPr>
        <w:t xml:space="preserve"> </w:t>
      </w:r>
      <w:r>
        <w:rPr>
          <w:rFonts w:hint="eastAsia"/>
          <w:rtl/>
        </w:rPr>
        <w:t>הוסיף</w:t>
      </w:r>
      <w:r>
        <w:rPr>
          <w:rtl/>
        </w:rPr>
        <w:t xml:space="preserve"> </w:t>
      </w:r>
      <w:r>
        <w:rPr>
          <w:rFonts w:hint="eastAsia"/>
          <w:rtl/>
        </w:rPr>
        <w:t>וביקר</w:t>
      </w:r>
      <w:r>
        <w:rPr>
          <w:rtl/>
        </w:rPr>
        <w:t xml:space="preserve"> </w:t>
      </w:r>
      <w:r>
        <w:rPr>
          <w:rFonts w:hint="eastAsia"/>
          <w:rtl/>
        </w:rPr>
        <w:t>את</w:t>
      </w:r>
      <w:r>
        <w:rPr>
          <w:rtl/>
        </w:rPr>
        <w:t xml:space="preserve"> </w:t>
      </w:r>
      <w:r>
        <w:rPr>
          <w:rFonts w:hint="eastAsia"/>
          <w:rtl/>
        </w:rPr>
        <w:t>תום</w:t>
      </w:r>
      <w:r>
        <w:rPr>
          <w:rtl/>
        </w:rPr>
        <w:t xml:space="preserve"> </w:t>
      </w:r>
      <w:r>
        <w:rPr>
          <w:rFonts w:hint="eastAsia"/>
          <w:rtl/>
        </w:rPr>
        <w:t>ליבה</w:t>
      </w:r>
      <w:r>
        <w:rPr>
          <w:rtl/>
        </w:rPr>
        <w:t xml:space="preserve"> </w:t>
      </w:r>
      <w:r>
        <w:rPr>
          <w:rFonts w:hint="eastAsia"/>
          <w:rtl/>
        </w:rPr>
        <w:t>של</w:t>
      </w:r>
      <w:r>
        <w:rPr>
          <w:rtl/>
        </w:rPr>
        <w:t xml:space="preserve"> </w:t>
      </w:r>
      <w:r>
        <w:rPr>
          <w:rFonts w:hint="eastAsia"/>
          <w:rtl/>
        </w:rPr>
        <w:t>המערערת</w:t>
      </w:r>
      <w:r>
        <w:rPr>
          <w:rtl/>
        </w:rPr>
        <w:t xml:space="preserve"> </w:t>
      </w:r>
      <w:r>
        <w:rPr>
          <w:rFonts w:hint="eastAsia"/>
          <w:rtl/>
        </w:rPr>
        <w:t>בכך</w:t>
      </w:r>
      <w:r>
        <w:rPr>
          <w:rtl/>
        </w:rPr>
        <w:t xml:space="preserve"> </w:t>
      </w:r>
      <w:r>
        <w:rPr>
          <w:rFonts w:hint="eastAsia"/>
          <w:rtl/>
        </w:rPr>
        <w:t>שלא</w:t>
      </w:r>
      <w:r>
        <w:rPr>
          <w:rtl/>
        </w:rPr>
        <w:t xml:space="preserve"> </w:t>
      </w:r>
      <w:r>
        <w:rPr>
          <w:rFonts w:hint="eastAsia"/>
          <w:rtl/>
        </w:rPr>
        <w:t>גילתה</w:t>
      </w:r>
      <w:r>
        <w:rPr>
          <w:rtl/>
        </w:rPr>
        <w:t xml:space="preserve">, </w:t>
      </w:r>
      <w:r>
        <w:rPr>
          <w:rFonts w:hint="eastAsia"/>
          <w:rtl/>
        </w:rPr>
        <w:t>בעתירתה</w:t>
      </w:r>
      <w:r>
        <w:rPr>
          <w:rtl/>
        </w:rPr>
        <w:t xml:space="preserve">, </w:t>
      </w:r>
      <w:r>
        <w:rPr>
          <w:rFonts w:hint="eastAsia"/>
          <w:rtl/>
        </w:rPr>
        <w:t>כי</w:t>
      </w:r>
      <w:r>
        <w:rPr>
          <w:rtl/>
        </w:rPr>
        <w:t xml:space="preserve"> </w:t>
      </w:r>
      <w:r>
        <w:rPr>
          <w:rFonts w:hint="eastAsia"/>
          <w:rtl/>
        </w:rPr>
        <w:t>עיריית</w:t>
      </w:r>
      <w:r>
        <w:rPr>
          <w:rtl/>
        </w:rPr>
        <w:t xml:space="preserve"> </w:t>
      </w:r>
      <w:r>
        <w:rPr>
          <w:rFonts w:hint="eastAsia"/>
          <w:rtl/>
        </w:rPr>
        <w:t>פתח</w:t>
      </w:r>
      <w:r>
        <w:rPr>
          <w:rtl/>
        </w:rPr>
        <w:t>-</w:t>
      </w:r>
      <w:r>
        <w:rPr>
          <w:rFonts w:hint="eastAsia"/>
          <w:rtl/>
        </w:rPr>
        <w:t>תקווה</w:t>
      </w:r>
      <w:r>
        <w:rPr>
          <w:rtl/>
        </w:rPr>
        <w:t xml:space="preserve"> </w:t>
      </w:r>
      <w:r>
        <w:rPr>
          <w:rFonts w:hint="eastAsia"/>
          <w:rtl/>
        </w:rPr>
        <w:t>הגישה</w:t>
      </w:r>
      <w:r>
        <w:rPr>
          <w:rtl/>
        </w:rPr>
        <w:t xml:space="preserve"> </w:t>
      </w:r>
      <w:r>
        <w:rPr>
          <w:rFonts w:hint="eastAsia"/>
          <w:rtl/>
        </w:rPr>
        <w:t>כנגדה</w:t>
      </w:r>
      <w:r>
        <w:rPr>
          <w:rtl/>
        </w:rPr>
        <w:t xml:space="preserve"> </w:t>
      </w:r>
      <w:r>
        <w:rPr>
          <w:rFonts w:hint="eastAsia"/>
          <w:rtl/>
        </w:rPr>
        <w:t>תביעה</w:t>
      </w:r>
      <w:r>
        <w:rPr>
          <w:rtl/>
        </w:rPr>
        <w:t xml:space="preserve">, </w:t>
      </w:r>
      <w:r>
        <w:rPr>
          <w:rFonts w:hint="eastAsia"/>
          <w:rtl/>
        </w:rPr>
        <w:t>דבר</w:t>
      </w:r>
      <w:r>
        <w:rPr>
          <w:rtl/>
        </w:rPr>
        <w:t xml:space="preserve"> </w:t>
      </w:r>
      <w:r>
        <w:rPr>
          <w:rFonts w:hint="eastAsia"/>
          <w:rtl/>
        </w:rPr>
        <w:t>היכול</w:t>
      </w:r>
      <w:r>
        <w:rPr>
          <w:rtl/>
        </w:rPr>
        <w:t xml:space="preserve"> </w:t>
      </w:r>
      <w:r>
        <w:rPr>
          <w:rFonts w:hint="eastAsia"/>
          <w:rtl/>
        </w:rPr>
        <w:t>ללמד</w:t>
      </w:r>
      <w:r>
        <w:rPr>
          <w:rtl/>
        </w:rPr>
        <w:t xml:space="preserve"> </w:t>
      </w:r>
      <w:r>
        <w:rPr>
          <w:rFonts w:hint="eastAsia"/>
          <w:rtl/>
        </w:rPr>
        <w:t>מדוע</w:t>
      </w:r>
      <w:r>
        <w:rPr>
          <w:rtl/>
        </w:rPr>
        <w:t xml:space="preserve"> </w:t>
      </w:r>
      <w:r>
        <w:rPr>
          <w:rFonts w:hint="eastAsia"/>
          <w:rtl/>
        </w:rPr>
        <w:t>המלצתה</w:t>
      </w:r>
      <w:r>
        <w:rPr>
          <w:rtl/>
        </w:rPr>
        <w:t xml:space="preserve"> </w:t>
      </w:r>
      <w:r>
        <w:rPr>
          <w:rFonts w:hint="eastAsia"/>
          <w:rtl/>
        </w:rPr>
        <w:t>של</w:t>
      </w:r>
      <w:r>
        <w:rPr>
          <w:rtl/>
        </w:rPr>
        <w:t xml:space="preserve"> </w:t>
      </w:r>
      <w:r>
        <w:rPr>
          <w:rFonts w:hint="eastAsia"/>
          <w:rtl/>
        </w:rPr>
        <w:t>עיריית</w:t>
      </w:r>
      <w:r>
        <w:rPr>
          <w:rtl/>
        </w:rPr>
        <w:t xml:space="preserve"> </w:t>
      </w:r>
      <w:r>
        <w:rPr>
          <w:rFonts w:hint="eastAsia"/>
          <w:rtl/>
        </w:rPr>
        <w:t>פתח</w:t>
      </w:r>
      <w:r>
        <w:rPr>
          <w:rtl/>
        </w:rPr>
        <w:t>-</w:t>
      </w:r>
      <w:r>
        <w:rPr>
          <w:rFonts w:hint="eastAsia"/>
          <w:rtl/>
        </w:rPr>
        <w:t>תקווה</w:t>
      </w:r>
      <w:r>
        <w:rPr>
          <w:rtl/>
        </w:rPr>
        <w:t xml:space="preserve">, </w:t>
      </w:r>
      <w:r>
        <w:rPr>
          <w:rFonts w:hint="eastAsia"/>
          <w:rtl/>
        </w:rPr>
        <w:t>על</w:t>
      </w:r>
      <w:r>
        <w:rPr>
          <w:rtl/>
        </w:rPr>
        <w:t xml:space="preserve"> </w:t>
      </w:r>
      <w:r>
        <w:rPr>
          <w:rFonts w:hint="eastAsia"/>
          <w:rtl/>
        </w:rPr>
        <w:t>המערערת</w:t>
      </w:r>
      <w:r>
        <w:rPr>
          <w:rtl/>
        </w:rPr>
        <w:t xml:space="preserve">, </w:t>
      </w:r>
      <w:r>
        <w:rPr>
          <w:rFonts w:hint="eastAsia"/>
          <w:rtl/>
        </w:rPr>
        <w:t>לא</w:t>
      </w:r>
      <w:r>
        <w:rPr>
          <w:rtl/>
        </w:rPr>
        <w:t xml:space="preserve"> </w:t>
      </w:r>
      <w:r>
        <w:rPr>
          <w:rFonts w:hint="eastAsia"/>
          <w:rtl/>
        </w:rPr>
        <w:t>היתה</w:t>
      </w:r>
      <w:r>
        <w:rPr>
          <w:rtl/>
        </w:rPr>
        <w:t xml:space="preserve"> </w:t>
      </w:r>
      <w:r>
        <w:rPr>
          <w:rFonts w:hint="eastAsia"/>
          <w:rtl/>
        </w:rPr>
        <w:t>בניקוד</w:t>
      </w:r>
      <w:r>
        <w:rPr>
          <w:rtl/>
        </w:rPr>
        <w:t xml:space="preserve"> </w:t>
      </w:r>
      <w:r>
        <w:rPr>
          <w:rFonts w:hint="eastAsia"/>
          <w:rtl/>
        </w:rPr>
        <w:t>המקסימלי</w:t>
      </w:r>
      <w:r>
        <w:rPr>
          <w:rtl/>
        </w:rPr>
        <w:t>.</w:t>
      </w:r>
    </w:p>
    <w:p w14:paraId="45C36D99" w14:textId="77777777" w:rsidR="002410B3" w:rsidRDefault="002410B3" w:rsidP="008D7B90">
      <w:pPr>
        <w:pStyle w:val="Ruller4"/>
        <w:numPr>
          <w:ilvl w:val="0"/>
          <w:numId w:val="0"/>
        </w:numPr>
        <w:spacing w:line="240" w:lineRule="auto"/>
        <w:rPr>
          <w:rtl/>
        </w:rPr>
      </w:pPr>
    </w:p>
    <w:p w14:paraId="755057F1" w14:textId="77777777" w:rsidR="002410B3" w:rsidRDefault="00000000" w:rsidP="008D7B90">
      <w:pPr>
        <w:pStyle w:val="Ruller4"/>
        <w:numPr>
          <w:ilvl w:val="0"/>
          <w:numId w:val="0"/>
        </w:numPr>
      </w:pPr>
      <w:r>
        <w:rPr>
          <w:rtl/>
        </w:rPr>
        <w:tab/>
      </w:r>
      <w:r>
        <w:rPr>
          <w:rFonts w:hint="eastAsia"/>
          <w:rtl/>
        </w:rPr>
        <w:t>בית</w:t>
      </w:r>
      <w:r>
        <w:rPr>
          <w:rtl/>
        </w:rPr>
        <w:t xml:space="preserve"> </w:t>
      </w:r>
      <w:r>
        <w:rPr>
          <w:rFonts w:hint="eastAsia"/>
          <w:rtl/>
        </w:rPr>
        <w:t>המשפט</w:t>
      </w:r>
      <w:r>
        <w:rPr>
          <w:rtl/>
        </w:rPr>
        <w:t xml:space="preserve"> </w:t>
      </w:r>
      <w:r>
        <w:rPr>
          <w:rFonts w:hint="eastAsia"/>
          <w:rtl/>
        </w:rPr>
        <w:t>הוסיף</w:t>
      </w:r>
      <w:r>
        <w:rPr>
          <w:rtl/>
        </w:rPr>
        <w:t xml:space="preserve"> </w:t>
      </w:r>
      <w:r>
        <w:rPr>
          <w:rFonts w:hint="eastAsia"/>
          <w:rtl/>
        </w:rPr>
        <w:t>וקבע</w:t>
      </w:r>
      <w:r>
        <w:rPr>
          <w:rtl/>
        </w:rPr>
        <w:t xml:space="preserve">, </w:t>
      </w:r>
      <w:r>
        <w:rPr>
          <w:rFonts w:hint="eastAsia"/>
          <w:rtl/>
        </w:rPr>
        <w:t>כי</w:t>
      </w:r>
      <w:r>
        <w:rPr>
          <w:rtl/>
        </w:rPr>
        <w:t xml:space="preserve"> </w:t>
      </w:r>
      <w:r>
        <w:rPr>
          <w:rFonts w:hint="eastAsia"/>
          <w:rtl/>
        </w:rPr>
        <w:t>ספק</w:t>
      </w:r>
      <w:r>
        <w:rPr>
          <w:rtl/>
        </w:rPr>
        <w:t xml:space="preserve"> </w:t>
      </w:r>
      <w:r>
        <w:rPr>
          <w:rFonts w:hint="eastAsia"/>
          <w:rtl/>
        </w:rPr>
        <w:t>אם</w:t>
      </w:r>
      <w:r>
        <w:rPr>
          <w:rtl/>
        </w:rPr>
        <w:t xml:space="preserve"> </w:t>
      </w:r>
      <w:r>
        <w:rPr>
          <w:rFonts w:hint="eastAsia"/>
          <w:rtl/>
        </w:rPr>
        <w:t>היה</w:t>
      </w:r>
      <w:r>
        <w:rPr>
          <w:rtl/>
        </w:rPr>
        <w:t xml:space="preserve"> </w:t>
      </w:r>
      <w:r>
        <w:rPr>
          <w:rFonts w:hint="eastAsia"/>
          <w:rtl/>
        </w:rPr>
        <w:t>צורך</w:t>
      </w:r>
      <w:r>
        <w:rPr>
          <w:rtl/>
        </w:rPr>
        <w:t xml:space="preserve"> </w:t>
      </w:r>
      <w:r>
        <w:rPr>
          <w:rFonts w:hint="eastAsia"/>
          <w:rtl/>
        </w:rPr>
        <w:t>לקיים</w:t>
      </w:r>
      <w:r>
        <w:rPr>
          <w:rtl/>
        </w:rPr>
        <w:t xml:space="preserve"> </w:t>
      </w:r>
      <w:r>
        <w:rPr>
          <w:rFonts w:hint="eastAsia"/>
          <w:rtl/>
        </w:rPr>
        <w:t>את</w:t>
      </w:r>
      <w:r>
        <w:rPr>
          <w:rtl/>
        </w:rPr>
        <w:t xml:space="preserve"> </w:t>
      </w:r>
      <w:r>
        <w:rPr>
          <w:rFonts w:hint="eastAsia"/>
          <w:rtl/>
        </w:rPr>
        <w:t>סבב</w:t>
      </w:r>
      <w:r>
        <w:rPr>
          <w:rtl/>
        </w:rPr>
        <w:t xml:space="preserve"> </w:t>
      </w:r>
      <w:r>
        <w:rPr>
          <w:rFonts w:hint="eastAsia"/>
          <w:rtl/>
        </w:rPr>
        <w:t>ההמלצות</w:t>
      </w:r>
      <w:r>
        <w:rPr>
          <w:rtl/>
        </w:rPr>
        <w:t xml:space="preserve"> </w:t>
      </w:r>
      <w:r>
        <w:rPr>
          <w:rFonts w:hint="eastAsia"/>
          <w:rtl/>
        </w:rPr>
        <w:t>השני</w:t>
      </w:r>
      <w:r>
        <w:rPr>
          <w:rtl/>
        </w:rPr>
        <w:t xml:space="preserve"> </w:t>
      </w:r>
      <w:r>
        <w:rPr>
          <w:rFonts w:hint="eastAsia"/>
          <w:rtl/>
        </w:rPr>
        <w:t>ביחס</w:t>
      </w:r>
      <w:r>
        <w:rPr>
          <w:rtl/>
        </w:rPr>
        <w:t xml:space="preserve"> </w:t>
      </w:r>
      <w:r>
        <w:rPr>
          <w:rFonts w:hint="eastAsia"/>
          <w:rtl/>
        </w:rPr>
        <w:t>למערערת</w:t>
      </w:r>
      <w:r>
        <w:rPr>
          <w:rtl/>
        </w:rPr>
        <w:t xml:space="preserve"> </w:t>
      </w:r>
      <w:r>
        <w:rPr>
          <w:rFonts w:hint="eastAsia"/>
          <w:rtl/>
        </w:rPr>
        <w:t>ולמשיבה</w:t>
      </w:r>
      <w:r>
        <w:rPr>
          <w:rtl/>
        </w:rPr>
        <w:t xml:space="preserve"> 3, </w:t>
      </w:r>
      <w:r>
        <w:rPr>
          <w:rFonts w:hint="eastAsia"/>
          <w:rtl/>
        </w:rPr>
        <w:t>בעקבות</w:t>
      </w:r>
      <w:r>
        <w:rPr>
          <w:rtl/>
        </w:rPr>
        <w:t xml:space="preserve"> </w:t>
      </w:r>
      <w:r>
        <w:rPr>
          <w:rFonts w:hint="eastAsia"/>
          <w:rtl/>
        </w:rPr>
        <w:t>השיחה</w:t>
      </w:r>
      <w:r>
        <w:rPr>
          <w:rtl/>
        </w:rPr>
        <w:t xml:space="preserve"> </w:t>
      </w:r>
      <w:r>
        <w:rPr>
          <w:rFonts w:hint="eastAsia"/>
          <w:rtl/>
        </w:rPr>
        <w:t>עם</w:t>
      </w:r>
      <w:r>
        <w:rPr>
          <w:rtl/>
        </w:rPr>
        <w:t xml:space="preserve"> </w:t>
      </w:r>
      <w:r>
        <w:rPr>
          <w:rFonts w:hint="eastAsia"/>
          <w:rtl/>
        </w:rPr>
        <w:t>מר</w:t>
      </w:r>
      <w:r>
        <w:rPr>
          <w:rtl/>
        </w:rPr>
        <w:t xml:space="preserve"> </w:t>
      </w:r>
      <w:r>
        <w:rPr>
          <w:rFonts w:hint="eastAsia"/>
          <w:rtl/>
        </w:rPr>
        <w:t>שרעבי</w:t>
      </w:r>
      <w:r>
        <w:rPr>
          <w:rtl/>
        </w:rPr>
        <w:t xml:space="preserve">. </w:t>
      </w:r>
      <w:r>
        <w:rPr>
          <w:rFonts w:hint="eastAsia"/>
          <w:rtl/>
        </w:rPr>
        <w:t>ואולם</w:t>
      </w:r>
      <w:r>
        <w:rPr>
          <w:rtl/>
        </w:rPr>
        <w:t xml:space="preserve">, </w:t>
      </w:r>
      <w:r>
        <w:rPr>
          <w:rFonts w:hint="eastAsia"/>
          <w:rtl/>
        </w:rPr>
        <w:t>נקבע</w:t>
      </w:r>
      <w:r>
        <w:rPr>
          <w:rtl/>
        </w:rPr>
        <w:t xml:space="preserve"> </w:t>
      </w:r>
      <w:r>
        <w:rPr>
          <w:rFonts w:hint="eastAsia"/>
          <w:rtl/>
        </w:rPr>
        <w:t>כי</w:t>
      </w:r>
      <w:r>
        <w:rPr>
          <w:rtl/>
        </w:rPr>
        <w:t xml:space="preserve"> </w:t>
      </w:r>
      <w:r>
        <w:rPr>
          <w:rFonts w:hint="eastAsia"/>
          <w:rtl/>
        </w:rPr>
        <w:t>ההחלטה</w:t>
      </w:r>
      <w:r>
        <w:rPr>
          <w:rtl/>
        </w:rPr>
        <w:t xml:space="preserve"> </w:t>
      </w:r>
      <w:r>
        <w:rPr>
          <w:rFonts w:hint="eastAsia"/>
          <w:rtl/>
        </w:rPr>
        <w:t>לקיים</w:t>
      </w:r>
      <w:r>
        <w:rPr>
          <w:rtl/>
        </w:rPr>
        <w:t xml:space="preserve"> </w:t>
      </w:r>
      <w:r>
        <w:rPr>
          <w:rFonts w:hint="eastAsia"/>
          <w:rtl/>
        </w:rPr>
        <w:t>את</w:t>
      </w:r>
      <w:r>
        <w:rPr>
          <w:rtl/>
        </w:rPr>
        <w:t xml:space="preserve"> </w:t>
      </w:r>
      <w:r>
        <w:rPr>
          <w:rFonts w:hint="eastAsia"/>
          <w:rtl/>
        </w:rPr>
        <w:t>סבב</w:t>
      </w:r>
      <w:r>
        <w:rPr>
          <w:rtl/>
        </w:rPr>
        <w:t xml:space="preserve"> </w:t>
      </w:r>
      <w:r>
        <w:rPr>
          <w:rFonts w:hint="eastAsia"/>
          <w:rtl/>
        </w:rPr>
        <w:t>ההמלצות</w:t>
      </w:r>
      <w:r>
        <w:rPr>
          <w:rtl/>
        </w:rPr>
        <w:t xml:space="preserve"> </w:t>
      </w:r>
      <w:r>
        <w:rPr>
          <w:rFonts w:hint="eastAsia"/>
          <w:rtl/>
        </w:rPr>
        <w:t>השני</w:t>
      </w:r>
      <w:r>
        <w:rPr>
          <w:rtl/>
        </w:rPr>
        <w:t xml:space="preserve"> </w:t>
      </w:r>
      <w:r>
        <w:rPr>
          <w:rFonts w:hint="eastAsia"/>
          <w:rtl/>
        </w:rPr>
        <w:t>היא</w:t>
      </w:r>
      <w:r>
        <w:rPr>
          <w:rtl/>
        </w:rPr>
        <w:t xml:space="preserve"> </w:t>
      </w:r>
      <w:r>
        <w:rPr>
          <w:rFonts w:hint="eastAsia"/>
          <w:rtl/>
        </w:rPr>
        <w:t>החלטה</w:t>
      </w:r>
      <w:r>
        <w:rPr>
          <w:rtl/>
        </w:rPr>
        <w:t xml:space="preserve"> </w:t>
      </w:r>
      <w:r>
        <w:rPr>
          <w:rFonts w:hint="eastAsia"/>
          <w:rtl/>
        </w:rPr>
        <w:t>שהתקבלה</w:t>
      </w:r>
      <w:r>
        <w:rPr>
          <w:rtl/>
        </w:rPr>
        <w:t xml:space="preserve"> </w:t>
      </w:r>
      <w:r>
        <w:rPr>
          <w:rFonts w:hint="eastAsia"/>
          <w:rtl/>
        </w:rPr>
        <w:t>בהתאם</w:t>
      </w:r>
      <w:r>
        <w:rPr>
          <w:rtl/>
        </w:rPr>
        <w:t xml:space="preserve"> </w:t>
      </w:r>
      <w:r>
        <w:rPr>
          <w:rFonts w:hint="eastAsia"/>
          <w:rtl/>
        </w:rPr>
        <w:t>לסמכויות</w:t>
      </w:r>
      <w:r>
        <w:rPr>
          <w:rtl/>
        </w:rPr>
        <w:t xml:space="preserve"> </w:t>
      </w:r>
      <w:r>
        <w:rPr>
          <w:rFonts w:hint="eastAsia"/>
          <w:rtl/>
        </w:rPr>
        <w:t>ועדת</w:t>
      </w:r>
      <w:r>
        <w:rPr>
          <w:rtl/>
        </w:rPr>
        <w:t xml:space="preserve"> </w:t>
      </w:r>
      <w:r>
        <w:rPr>
          <w:rFonts w:hint="eastAsia"/>
          <w:rtl/>
        </w:rPr>
        <w:t>המכרזים</w:t>
      </w:r>
      <w:r>
        <w:rPr>
          <w:rtl/>
        </w:rPr>
        <w:t xml:space="preserve"> </w:t>
      </w:r>
      <w:r>
        <w:rPr>
          <w:rFonts w:hint="eastAsia"/>
          <w:rtl/>
        </w:rPr>
        <w:t>כפי</w:t>
      </w:r>
      <w:r>
        <w:rPr>
          <w:rtl/>
        </w:rPr>
        <w:t xml:space="preserve"> </w:t>
      </w:r>
      <w:r>
        <w:rPr>
          <w:rFonts w:hint="eastAsia"/>
          <w:rtl/>
        </w:rPr>
        <w:t>שהוגדרו</w:t>
      </w:r>
      <w:r>
        <w:rPr>
          <w:rtl/>
        </w:rPr>
        <w:t xml:space="preserve"> </w:t>
      </w:r>
      <w:r>
        <w:rPr>
          <w:rFonts w:hint="eastAsia"/>
          <w:rtl/>
        </w:rPr>
        <w:t>בחוברת</w:t>
      </w:r>
      <w:r>
        <w:rPr>
          <w:rtl/>
        </w:rPr>
        <w:t xml:space="preserve"> </w:t>
      </w:r>
      <w:r>
        <w:rPr>
          <w:rFonts w:hint="eastAsia"/>
          <w:rtl/>
        </w:rPr>
        <w:t>המכרז</w:t>
      </w:r>
      <w:r>
        <w:rPr>
          <w:rtl/>
        </w:rPr>
        <w:t xml:space="preserve">, </w:t>
      </w:r>
      <w:r>
        <w:rPr>
          <w:rFonts w:hint="eastAsia"/>
          <w:rtl/>
        </w:rPr>
        <w:t>וכי</w:t>
      </w:r>
      <w:r>
        <w:rPr>
          <w:rtl/>
        </w:rPr>
        <w:t xml:space="preserve"> </w:t>
      </w:r>
      <w:r>
        <w:rPr>
          <w:rFonts w:hint="eastAsia"/>
          <w:rtl/>
        </w:rPr>
        <w:t>ממילא</w:t>
      </w:r>
      <w:r>
        <w:rPr>
          <w:rtl/>
        </w:rPr>
        <w:t xml:space="preserve"> </w:t>
      </w:r>
      <w:r>
        <w:rPr>
          <w:rFonts w:hint="eastAsia"/>
          <w:rtl/>
        </w:rPr>
        <w:t>לא</w:t>
      </w:r>
      <w:r>
        <w:rPr>
          <w:rtl/>
        </w:rPr>
        <w:t xml:space="preserve"> </w:t>
      </w:r>
      <w:r>
        <w:rPr>
          <w:rFonts w:hint="eastAsia"/>
          <w:rtl/>
        </w:rPr>
        <w:t>נגרם</w:t>
      </w:r>
      <w:r>
        <w:rPr>
          <w:rtl/>
        </w:rPr>
        <w:t xml:space="preserve"> </w:t>
      </w:r>
      <w:r>
        <w:rPr>
          <w:rFonts w:hint="eastAsia"/>
          <w:rtl/>
        </w:rPr>
        <w:t>כל</w:t>
      </w:r>
      <w:r>
        <w:rPr>
          <w:rtl/>
        </w:rPr>
        <w:t xml:space="preserve"> </w:t>
      </w:r>
      <w:r>
        <w:rPr>
          <w:rFonts w:hint="eastAsia"/>
          <w:rtl/>
        </w:rPr>
        <w:t>נזק</w:t>
      </w:r>
      <w:r>
        <w:rPr>
          <w:rtl/>
        </w:rPr>
        <w:t xml:space="preserve"> </w:t>
      </w:r>
      <w:r>
        <w:rPr>
          <w:rFonts w:hint="eastAsia"/>
          <w:rtl/>
        </w:rPr>
        <w:t>מקיום</w:t>
      </w:r>
      <w:r>
        <w:rPr>
          <w:rtl/>
        </w:rPr>
        <w:t xml:space="preserve"> </w:t>
      </w:r>
      <w:r>
        <w:rPr>
          <w:rFonts w:hint="eastAsia"/>
          <w:rtl/>
        </w:rPr>
        <w:t>סבב</w:t>
      </w:r>
      <w:r>
        <w:rPr>
          <w:rtl/>
        </w:rPr>
        <w:t xml:space="preserve"> </w:t>
      </w:r>
      <w:r>
        <w:rPr>
          <w:rFonts w:hint="eastAsia"/>
          <w:rtl/>
        </w:rPr>
        <w:t>ההמלצות</w:t>
      </w:r>
      <w:r>
        <w:rPr>
          <w:rtl/>
        </w:rPr>
        <w:t xml:space="preserve"> </w:t>
      </w:r>
      <w:r>
        <w:rPr>
          <w:rFonts w:hint="eastAsia"/>
          <w:rtl/>
        </w:rPr>
        <w:t>השני</w:t>
      </w:r>
      <w:r>
        <w:rPr>
          <w:rtl/>
        </w:rPr>
        <w:t xml:space="preserve">, </w:t>
      </w:r>
      <w:r>
        <w:rPr>
          <w:rFonts w:hint="eastAsia"/>
          <w:rtl/>
        </w:rPr>
        <w:t>שכן</w:t>
      </w:r>
      <w:r>
        <w:rPr>
          <w:rtl/>
        </w:rPr>
        <w:t xml:space="preserve"> </w:t>
      </w:r>
      <w:r>
        <w:rPr>
          <w:rFonts w:hint="eastAsia"/>
          <w:rtl/>
        </w:rPr>
        <w:t>לא</w:t>
      </w:r>
      <w:r>
        <w:rPr>
          <w:rtl/>
        </w:rPr>
        <w:t xml:space="preserve"> </w:t>
      </w:r>
      <w:r>
        <w:rPr>
          <w:rFonts w:hint="eastAsia"/>
          <w:rtl/>
        </w:rPr>
        <w:t>היה</w:t>
      </w:r>
      <w:r>
        <w:rPr>
          <w:rtl/>
        </w:rPr>
        <w:t xml:space="preserve"> </w:t>
      </w:r>
      <w:r>
        <w:rPr>
          <w:rFonts w:hint="eastAsia"/>
          <w:rtl/>
        </w:rPr>
        <w:t>בו</w:t>
      </w:r>
      <w:r>
        <w:rPr>
          <w:rtl/>
        </w:rPr>
        <w:t xml:space="preserve"> </w:t>
      </w:r>
      <w:r>
        <w:rPr>
          <w:rFonts w:hint="eastAsia"/>
          <w:rtl/>
        </w:rPr>
        <w:t>כדי</w:t>
      </w:r>
      <w:r>
        <w:rPr>
          <w:rtl/>
        </w:rPr>
        <w:t xml:space="preserve"> </w:t>
      </w:r>
      <w:r>
        <w:rPr>
          <w:rFonts w:hint="eastAsia"/>
          <w:rtl/>
        </w:rPr>
        <w:t>לשנות</w:t>
      </w:r>
      <w:r>
        <w:rPr>
          <w:rtl/>
        </w:rPr>
        <w:t xml:space="preserve"> </w:t>
      </w:r>
      <w:r>
        <w:rPr>
          <w:rFonts w:hint="eastAsia"/>
          <w:rtl/>
        </w:rPr>
        <w:t>את</w:t>
      </w:r>
      <w:r>
        <w:rPr>
          <w:rtl/>
        </w:rPr>
        <w:t xml:space="preserve"> </w:t>
      </w:r>
      <w:r>
        <w:rPr>
          <w:rFonts w:hint="eastAsia"/>
          <w:rtl/>
        </w:rPr>
        <w:t>תוצאות</w:t>
      </w:r>
      <w:r>
        <w:rPr>
          <w:rtl/>
        </w:rPr>
        <w:t xml:space="preserve"> </w:t>
      </w:r>
      <w:r>
        <w:rPr>
          <w:rFonts w:hint="eastAsia"/>
          <w:rtl/>
        </w:rPr>
        <w:t>המכרז</w:t>
      </w:r>
      <w:r>
        <w:rPr>
          <w:rtl/>
        </w:rPr>
        <w:t>.</w:t>
      </w:r>
    </w:p>
    <w:p w14:paraId="264AB383" w14:textId="77777777" w:rsidR="002410B3" w:rsidRDefault="002410B3" w:rsidP="008D7B90">
      <w:pPr>
        <w:pStyle w:val="Ruller41"/>
        <w:spacing w:line="240" w:lineRule="auto"/>
        <w:rPr>
          <w:rtl/>
        </w:rPr>
      </w:pPr>
    </w:p>
    <w:p w14:paraId="1AD55EEA" w14:textId="77777777" w:rsidR="002410B3" w:rsidRDefault="00000000" w:rsidP="008D7B90">
      <w:pPr>
        <w:pStyle w:val="Ruller4"/>
        <w:numPr>
          <w:ilvl w:val="0"/>
          <w:numId w:val="22"/>
        </w:numPr>
        <w:rPr>
          <w:rtl/>
        </w:rPr>
      </w:pPr>
      <w:r>
        <w:rPr>
          <w:rtl/>
        </w:rPr>
        <w:tab/>
      </w:r>
      <w:r>
        <w:rPr>
          <w:rFonts w:hint="eastAsia"/>
          <w:rtl/>
        </w:rPr>
        <w:t>אשר</w:t>
      </w:r>
      <w:r>
        <w:rPr>
          <w:rtl/>
        </w:rPr>
        <w:t xml:space="preserve"> </w:t>
      </w:r>
      <w:r>
        <w:rPr>
          <w:rFonts w:hint="eastAsia"/>
          <w:rtl/>
        </w:rPr>
        <w:t>לטענת</w:t>
      </w:r>
      <w:r>
        <w:rPr>
          <w:rtl/>
        </w:rPr>
        <w:t xml:space="preserve"> </w:t>
      </w:r>
      <w:r>
        <w:rPr>
          <w:rFonts w:hint="eastAsia"/>
          <w:rtl/>
        </w:rPr>
        <w:t>המערערת</w:t>
      </w:r>
      <w:r>
        <w:rPr>
          <w:rtl/>
        </w:rPr>
        <w:t xml:space="preserve"> </w:t>
      </w:r>
      <w:r>
        <w:rPr>
          <w:rFonts w:hint="eastAsia"/>
          <w:rtl/>
        </w:rPr>
        <w:t>כי</w:t>
      </w:r>
      <w:r>
        <w:rPr>
          <w:rtl/>
        </w:rPr>
        <w:t xml:space="preserve"> </w:t>
      </w:r>
      <w:r>
        <w:rPr>
          <w:rFonts w:hint="eastAsia"/>
          <w:rtl/>
        </w:rPr>
        <w:t>ועדת</w:t>
      </w:r>
      <w:r>
        <w:rPr>
          <w:rtl/>
        </w:rPr>
        <w:t xml:space="preserve"> </w:t>
      </w:r>
      <w:r>
        <w:rPr>
          <w:rFonts w:hint="eastAsia"/>
          <w:rtl/>
        </w:rPr>
        <w:t>המכרזים</w:t>
      </w:r>
      <w:r>
        <w:rPr>
          <w:rtl/>
        </w:rPr>
        <w:t xml:space="preserve"> </w:t>
      </w:r>
      <w:r>
        <w:rPr>
          <w:rFonts w:hint="eastAsia"/>
          <w:rtl/>
        </w:rPr>
        <w:t>התפרקה</w:t>
      </w:r>
      <w:r>
        <w:rPr>
          <w:rtl/>
        </w:rPr>
        <w:t xml:space="preserve"> </w:t>
      </w:r>
      <w:r>
        <w:rPr>
          <w:rFonts w:hint="eastAsia"/>
          <w:rtl/>
        </w:rPr>
        <w:t>משיקול</w:t>
      </w:r>
      <w:r>
        <w:rPr>
          <w:rtl/>
        </w:rPr>
        <w:t xml:space="preserve"> </w:t>
      </w:r>
      <w:r>
        <w:rPr>
          <w:rFonts w:hint="eastAsia"/>
          <w:rtl/>
        </w:rPr>
        <w:t>דעתה</w:t>
      </w:r>
      <w:r>
        <w:rPr>
          <w:rtl/>
        </w:rPr>
        <w:t xml:space="preserve"> </w:t>
      </w:r>
      <w:r>
        <w:rPr>
          <w:rFonts w:hint="eastAsia"/>
          <w:rtl/>
        </w:rPr>
        <w:t>והסתמכה</w:t>
      </w:r>
      <w:r>
        <w:rPr>
          <w:rtl/>
        </w:rPr>
        <w:t xml:space="preserve"> </w:t>
      </w:r>
      <w:r>
        <w:rPr>
          <w:rFonts w:hint="eastAsia"/>
          <w:rtl/>
        </w:rPr>
        <w:t>באופן</w:t>
      </w:r>
      <w:r>
        <w:rPr>
          <w:rtl/>
        </w:rPr>
        <w:t xml:space="preserve"> </w:t>
      </w:r>
      <w:r>
        <w:rPr>
          <w:rFonts w:hint="eastAsia"/>
          <w:rtl/>
        </w:rPr>
        <w:t>מוחלט</w:t>
      </w:r>
      <w:r>
        <w:rPr>
          <w:rtl/>
        </w:rPr>
        <w:t xml:space="preserve"> </w:t>
      </w:r>
      <w:r>
        <w:rPr>
          <w:rFonts w:hint="eastAsia"/>
          <w:rtl/>
        </w:rPr>
        <w:t>על</w:t>
      </w:r>
      <w:r>
        <w:rPr>
          <w:rtl/>
        </w:rPr>
        <w:t xml:space="preserve"> </w:t>
      </w:r>
      <w:r>
        <w:rPr>
          <w:rFonts w:hint="eastAsia"/>
          <w:rtl/>
        </w:rPr>
        <w:t>היועץ</w:t>
      </w:r>
      <w:r>
        <w:rPr>
          <w:rtl/>
        </w:rPr>
        <w:t xml:space="preserve"> – </w:t>
      </w:r>
      <w:r>
        <w:rPr>
          <w:rFonts w:hint="eastAsia"/>
          <w:rtl/>
        </w:rPr>
        <w:t>בית</w:t>
      </w:r>
      <w:r>
        <w:rPr>
          <w:rtl/>
        </w:rPr>
        <w:t xml:space="preserve"> </w:t>
      </w:r>
      <w:r>
        <w:rPr>
          <w:rFonts w:hint="eastAsia"/>
          <w:rtl/>
        </w:rPr>
        <w:t>משפט</w:t>
      </w:r>
      <w:r>
        <w:rPr>
          <w:rtl/>
        </w:rPr>
        <w:t xml:space="preserve"> </w:t>
      </w:r>
      <w:r>
        <w:rPr>
          <w:rFonts w:hint="eastAsia"/>
          <w:rtl/>
        </w:rPr>
        <w:t>קמא</w:t>
      </w:r>
      <w:r>
        <w:rPr>
          <w:rtl/>
        </w:rPr>
        <w:t xml:space="preserve"> </w:t>
      </w:r>
      <w:r>
        <w:rPr>
          <w:rFonts w:hint="eastAsia"/>
          <w:rtl/>
        </w:rPr>
        <w:t>קבע</w:t>
      </w:r>
      <w:r>
        <w:rPr>
          <w:rtl/>
        </w:rPr>
        <w:t xml:space="preserve"> </w:t>
      </w:r>
      <w:r>
        <w:rPr>
          <w:rFonts w:hint="eastAsia"/>
          <w:rtl/>
        </w:rPr>
        <w:t>כי</w:t>
      </w:r>
      <w:r>
        <w:rPr>
          <w:rtl/>
        </w:rPr>
        <w:t xml:space="preserve"> </w:t>
      </w:r>
      <w:r>
        <w:rPr>
          <w:rFonts w:hint="eastAsia"/>
          <w:rtl/>
        </w:rPr>
        <w:t>אף</w:t>
      </w:r>
      <w:r>
        <w:rPr>
          <w:rtl/>
        </w:rPr>
        <w:t xml:space="preserve"> </w:t>
      </w:r>
      <w:r>
        <w:rPr>
          <w:rFonts w:hint="eastAsia"/>
          <w:rtl/>
        </w:rPr>
        <w:t>שהיה</w:t>
      </w:r>
      <w:r>
        <w:rPr>
          <w:rtl/>
        </w:rPr>
        <w:t xml:space="preserve"> </w:t>
      </w:r>
      <w:r>
        <w:rPr>
          <w:rFonts w:hint="eastAsia"/>
          <w:rtl/>
        </w:rPr>
        <w:t>מקום</w:t>
      </w:r>
      <w:r>
        <w:rPr>
          <w:rtl/>
        </w:rPr>
        <w:t xml:space="preserve"> </w:t>
      </w:r>
      <w:r>
        <w:rPr>
          <w:rFonts w:hint="eastAsia"/>
          <w:rtl/>
        </w:rPr>
        <w:t>לשיפור</w:t>
      </w:r>
      <w:r>
        <w:rPr>
          <w:rtl/>
        </w:rPr>
        <w:t xml:space="preserve"> </w:t>
      </w:r>
      <w:r>
        <w:rPr>
          <w:rFonts w:hint="eastAsia"/>
          <w:rtl/>
        </w:rPr>
        <w:t>בהתנהלות</w:t>
      </w:r>
      <w:r>
        <w:rPr>
          <w:rtl/>
        </w:rPr>
        <w:t xml:space="preserve"> </w:t>
      </w:r>
      <w:r>
        <w:rPr>
          <w:rFonts w:hint="eastAsia"/>
          <w:rtl/>
        </w:rPr>
        <w:t>ועדת</w:t>
      </w:r>
      <w:r>
        <w:rPr>
          <w:rtl/>
        </w:rPr>
        <w:t xml:space="preserve"> </w:t>
      </w:r>
      <w:r>
        <w:rPr>
          <w:rFonts w:hint="eastAsia"/>
          <w:rtl/>
        </w:rPr>
        <w:t>המכרזים</w:t>
      </w:r>
      <w:r>
        <w:rPr>
          <w:rtl/>
        </w:rPr>
        <w:t xml:space="preserve">, </w:t>
      </w:r>
      <w:r>
        <w:rPr>
          <w:rFonts w:hint="eastAsia"/>
          <w:rtl/>
        </w:rPr>
        <w:t>אשר</w:t>
      </w:r>
      <w:r>
        <w:rPr>
          <w:rtl/>
        </w:rPr>
        <w:t xml:space="preserve"> </w:t>
      </w:r>
      <w:r>
        <w:rPr>
          <w:rFonts w:hint="eastAsia"/>
          <w:rtl/>
        </w:rPr>
        <w:t>קיבלה</w:t>
      </w:r>
      <w:r>
        <w:rPr>
          <w:rtl/>
        </w:rPr>
        <w:t xml:space="preserve"> </w:t>
      </w:r>
      <w:r>
        <w:rPr>
          <w:rFonts w:hint="eastAsia"/>
          <w:rtl/>
        </w:rPr>
        <w:t>חלק</w:t>
      </w:r>
      <w:r>
        <w:rPr>
          <w:rtl/>
        </w:rPr>
        <w:t xml:space="preserve"> </w:t>
      </w:r>
      <w:r>
        <w:rPr>
          <w:rFonts w:hint="eastAsia"/>
          <w:rtl/>
        </w:rPr>
        <w:t>גדול</w:t>
      </w:r>
      <w:r>
        <w:rPr>
          <w:rtl/>
        </w:rPr>
        <w:t xml:space="preserve"> </w:t>
      </w:r>
      <w:r>
        <w:rPr>
          <w:rFonts w:hint="eastAsia"/>
          <w:rtl/>
        </w:rPr>
        <w:t>מהחלטותיה</w:t>
      </w:r>
      <w:r>
        <w:rPr>
          <w:rtl/>
        </w:rPr>
        <w:t xml:space="preserve"> </w:t>
      </w:r>
      <w:r>
        <w:rPr>
          <w:rFonts w:hint="eastAsia"/>
          <w:rtl/>
        </w:rPr>
        <w:t>בשיחות</w:t>
      </w:r>
      <w:r>
        <w:rPr>
          <w:rtl/>
        </w:rPr>
        <w:t xml:space="preserve"> </w:t>
      </w:r>
      <w:r>
        <w:rPr>
          <w:rFonts w:hint="eastAsia"/>
          <w:rtl/>
        </w:rPr>
        <w:t>טלפוניות</w:t>
      </w:r>
      <w:r>
        <w:rPr>
          <w:rtl/>
        </w:rPr>
        <w:t xml:space="preserve"> </w:t>
      </w:r>
      <w:r>
        <w:rPr>
          <w:rFonts w:hint="eastAsia"/>
          <w:rtl/>
        </w:rPr>
        <w:t>וללא</w:t>
      </w:r>
      <w:r>
        <w:rPr>
          <w:rtl/>
        </w:rPr>
        <w:t xml:space="preserve"> </w:t>
      </w:r>
      <w:r>
        <w:rPr>
          <w:rFonts w:hint="eastAsia"/>
          <w:rtl/>
        </w:rPr>
        <w:t>תיעוד</w:t>
      </w:r>
      <w:r>
        <w:rPr>
          <w:rtl/>
        </w:rPr>
        <w:t xml:space="preserve">, </w:t>
      </w:r>
      <w:r>
        <w:rPr>
          <w:rFonts w:hint="eastAsia"/>
          <w:rtl/>
        </w:rPr>
        <w:t>עצם</w:t>
      </w:r>
      <w:r>
        <w:rPr>
          <w:rtl/>
        </w:rPr>
        <w:t xml:space="preserve"> </w:t>
      </w:r>
      <w:r>
        <w:rPr>
          <w:rFonts w:hint="eastAsia"/>
          <w:rtl/>
        </w:rPr>
        <w:t>העובדה</w:t>
      </w:r>
      <w:r>
        <w:rPr>
          <w:rtl/>
        </w:rPr>
        <w:t xml:space="preserve"> </w:t>
      </w:r>
      <w:r>
        <w:rPr>
          <w:rFonts w:hint="eastAsia"/>
          <w:rtl/>
        </w:rPr>
        <w:t>שוועדת</w:t>
      </w:r>
      <w:r>
        <w:rPr>
          <w:rtl/>
        </w:rPr>
        <w:t xml:space="preserve"> </w:t>
      </w:r>
      <w:r>
        <w:rPr>
          <w:rFonts w:hint="eastAsia"/>
          <w:rtl/>
        </w:rPr>
        <w:t>המכרזים</w:t>
      </w:r>
      <w:r>
        <w:rPr>
          <w:rtl/>
        </w:rPr>
        <w:t xml:space="preserve"> </w:t>
      </w:r>
      <w:r>
        <w:rPr>
          <w:rFonts w:hint="eastAsia"/>
          <w:rtl/>
        </w:rPr>
        <w:t>אימצה</w:t>
      </w:r>
      <w:r>
        <w:rPr>
          <w:rtl/>
        </w:rPr>
        <w:t xml:space="preserve"> </w:t>
      </w:r>
      <w:r>
        <w:rPr>
          <w:rFonts w:hint="eastAsia"/>
          <w:rtl/>
        </w:rPr>
        <w:t>את</w:t>
      </w:r>
      <w:r>
        <w:rPr>
          <w:rtl/>
        </w:rPr>
        <w:t xml:space="preserve"> </w:t>
      </w:r>
      <w:r>
        <w:rPr>
          <w:rFonts w:hint="eastAsia"/>
          <w:rtl/>
        </w:rPr>
        <w:t>חוות</w:t>
      </w:r>
      <w:r>
        <w:rPr>
          <w:rtl/>
        </w:rPr>
        <w:t xml:space="preserve"> </w:t>
      </w:r>
      <w:r>
        <w:rPr>
          <w:rFonts w:hint="eastAsia"/>
          <w:rtl/>
        </w:rPr>
        <w:t>דעתו</w:t>
      </w:r>
      <w:r>
        <w:rPr>
          <w:rtl/>
        </w:rPr>
        <w:t xml:space="preserve"> </w:t>
      </w:r>
      <w:r>
        <w:rPr>
          <w:rFonts w:hint="eastAsia"/>
          <w:rtl/>
        </w:rPr>
        <w:t>המנומקת</w:t>
      </w:r>
      <w:r>
        <w:rPr>
          <w:rtl/>
        </w:rPr>
        <w:t xml:space="preserve"> </w:t>
      </w:r>
      <w:r>
        <w:rPr>
          <w:rFonts w:hint="eastAsia"/>
          <w:rtl/>
        </w:rPr>
        <w:t>והמפורטת</w:t>
      </w:r>
      <w:r>
        <w:rPr>
          <w:rtl/>
        </w:rPr>
        <w:t xml:space="preserve"> </w:t>
      </w:r>
      <w:r>
        <w:rPr>
          <w:rFonts w:hint="eastAsia"/>
          <w:rtl/>
        </w:rPr>
        <w:t>של</w:t>
      </w:r>
      <w:r>
        <w:rPr>
          <w:rtl/>
        </w:rPr>
        <w:t xml:space="preserve"> </w:t>
      </w:r>
      <w:r>
        <w:rPr>
          <w:rFonts w:hint="eastAsia"/>
          <w:rtl/>
        </w:rPr>
        <w:t>היועץ</w:t>
      </w:r>
      <w:r>
        <w:rPr>
          <w:rtl/>
        </w:rPr>
        <w:t xml:space="preserve"> </w:t>
      </w:r>
      <w:r>
        <w:rPr>
          <w:rFonts w:hint="eastAsia"/>
          <w:rtl/>
        </w:rPr>
        <w:t>במסגרת</w:t>
      </w:r>
      <w:r>
        <w:rPr>
          <w:rtl/>
        </w:rPr>
        <w:t xml:space="preserve"> </w:t>
      </w:r>
      <w:r>
        <w:rPr>
          <w:rFonts w:hint="eastAsia"/>
          <w:rtl/>
        </w:rPr>
        <w:t>הדיון</w:t>
      </w:r>
      <w:r>
        <w:rPr>
          <w:rtl/>
        </w:rPr>
        <w:t xml:space="preserve"> </w:t>
      </w:r>
      <w:r>
        <w:rPr>
          <w:rFonts w:hint="eastAsia"/>
          <w:rtl/>
        </w:rPr>
        <w:t>שקיימה</w:t>
      </w:r>
      <w:r>
        <w:rPr>
          <w:rtl/>
        </w:rPr>
        <w:t xml:space="preserve"> </w:t>
      </w:r>
      <w:r>
        <w:rPr>
          <w:rFonts w:hint="eastAsia"/>
          <w:rtl/>
        </w:rPr>
        <w:t>ביום</w:t>
      </w:r>
      <w:r>
        <w:rPr>
          <w:rtl/>
        </w:rPr>
        <w:t xml:space="preserve"> 6.1.2025, </w:t>
      </w:r>
      <w:r>
        <w:rPr>
          <w:rFonts w:hint="eastAsia"/>
          <w:rtl/>
        </w:rPr>
        <w:t>אין</w:t>
      </w:r>
      <w:r>
        <w:rPr>
          <w:rtl/>
        </w:rPr>
        <w:t xml:space="preserve"> </w:t>
      </w:r>
      <w:r>
        <w:rPr>
          <w:rFonts w:hint="eastAsia"/>
          <w:rtl/>
        </w:rPr>
        <w:t>משמעו</w:t>
      </w:r>
      <w:r>
        <w:rPr>
          <w:rtl/>
        </w:rPr>
        <w:t xml:space="preserve"> </w:t>
      </w:r>
      <w:r>
        <w:rPr>
          <w:rFonts w:hint="eastAsia"/>
          <w:rtl/>
        </w:rPr>
        <w:t>כי</w:t>
      </w:r>
      <w:r>
        <w:rPr>
          <w:rtl/>
        </w:rPr>
        <w:t xml:space="preserve"> </w:t>
      </w:r>
      <w:r>
        <w:rPr>
          <w:rFonts w:hint="eastAsia"/>
          <w:rtl/>
        </w:rPr>
        <w:t>הוועדה</w:t>
      </w:r>
      <w:r>
        <w:rPr>
          <w:rtl/>
        </w:rPr>
        <w:t xml:space="preserve"> </w:t>
      </w:r>
      <w:r>
        <w:rPr>
          <w:rFonts w:hint="eastAsia"/>
          <w:rtl/>
        </w:rPr>
        <w:t>התפרקה</w:t>
      </w:r>
      <w:r>
        <w:rPr>
          <w:rtl/>
        </w:rPr>
        <w:t xml:space="preserve"> </w:t>
      </w:r>
      <w:r>
        <w:rPr>
          <w:rFonts w:hint="eastAsia"/>
          <w:rtl/>
        </w:rPr>
        <w:t>משיקול</w:t>
      </w:r>
      <w:r>
        <w:rPr>
          <w:rtl/>
        </w:rPr>
        <w:t xml:space="preserve"> </w:t>
      </w:r>
      <w:r>
        <w:rPr>
          <w:rFonts w:hint="eastAsia"/>
          <w:rtl/>
        </w:rPr>
        <w:t>דעתה</w:t>
      </w:r>
      <w:r>
        <w:rPr>
          <w:rtl/>
        </w:rPr>
        <w:t xml:space="preserve"> </w:t>
      </w:r>
      <w:r>
        <w:rPr>
          <w:rFonts w:hint="eastAsia"/>
          <w:rtl/>
        </w:rPr>
        <w:t>ושימשה</w:t>
      </w:r>
      <w:r>
        <w:rPr>
          <w:rtl/>
        </w:rPr>
        <w:t xml:space="preserve"> </w:t>
      </w:r>
      <w:r>
        <w:rPr>
          <w:rFonts w:hint="eastAsia"/>
          <w:rtl/>
        </w:rPr>
        <w:t>כ</w:t>
      </w:r>
      <w:r>
        <w:rPr>
          <w:rtl/>
        </w:rPr>
        <w:t>-"</w:t>
      </w:r>
      <w:r>
        <w:rPr>
          <w:rFonts w:hint="eastAsia"/>
          <w:rtl/>
        </w:rPr>
        <w:t>חותמת</w:t>
      </w:r>
      <w:r>
        <w:rPr>
          <w:rtl/>
        </w:rPr>
        <w:t xml:space="preserve"> </w:t>
      </w:r>
      <w:r>
        <w:rPr>
          <w:rFonts w:hint="eastAsia"/>
          <w:rtl/>
        </w:rPr>
        <w:t>גומי</w:t>
      </w:r>
      <w:r>
        <w:rPr>
          <w:rtl/>
        </w:rPr>
        <w:t xml:space="preserve">". </w:t>
      </w:r>
      <w:r>
        <w:rPr>
          <w:rFonts w:hint="eastAsia"/>
          <w:rtl/>
        </w:rPr>
        <w:t>כמו</w:t>
      </w:r>
      <w:r>
        <w:rPr>
          <w:rtl/>
        </w:rPr>
        <w:t xml:space="preserve"> </w:t>
      </w:r>
      <w:r>
        <w:rPr>
          <w:rFonts w:hint="eastAsia"/>
          <w:rtl/>
        </w:rPr>
        <w:t>כן</w:t>
      </w:r>
      <w:r>
        <w:rPr>
          <w:rtl/>
        </w:rPr>
        <w:t xml:space="preserve">, </w:t>
      </w:r>
      <w:r>
        <w:rPr>
          <w:rFonts w:hint="eastAsia"/>
          <w:rtl/>
        </w:rPr>
        <w:t>בית</w:t>
      </w:r>
      <w:r>
        <w:rPr>
          <w:rtl/>
        </w:rPr>
        <w:t xml:space="preserve"> </w:t>
      </w:r>
      <w:r>
        <w:rPr>
          <w:rFonts w:hint="eastAsia"/>
          <w:rtl/>
        </w:rPr>
        <w:t>המשפט</w:t>
      </w:r>
      <w:r>
        <w:rPr>
          <w:rtl/>
        </w:rPr>
        <w:t xml:space="preserve"> </w:t>
      </w:r>
      <w:r>
        <w:rPr>
          <w:rFonts w:hint="eastAsia"/>
          <w:rtl/>
        </w:rPr>
        <w:t>ציין</w:t>
      </w:r>
      <w:r>
        <w:rPr>
          <w:rtl/>
        </w:rPr>
        <w:t xml:space="preserve"> </w:t>
      </w:r>
      <w:r>
        <w:rPr>
          <w:rFonts w:hint="eastAsia"/>
          <w:rtl/>
        </w:rPr>
        <w:t>כי</w:t>
      </w:r>
      <w:r>
        <w:rPr>
          <w:rtl/>
        </w:rPr>
        <w:t xml:space="preserve"> </w:t>
      </w:r>
      <w:r>
        <w:rPr>
          <w:rFonts w:hint="eastAsia"/>
          <w:rtl/>
        </w:rPr>
        <w:t>מתצהירי</w:t>
      </w:r>
      <w:r>
        <w:rPr>
          <w:rtl/>
        </w:rPr>
        <w:t xml:space="preserve"> </w:t>
      </w:r>
      <w:r>
        <w:rPr>
          <w:rFonts w:hint="eastAsia"/>
          <w:rtl/>
        </w:rPr>
        <w:t>היועץ</w:t>
      </w:r>
      <w:r>
        <w:rPr>
          <w:rtl/>
        </w:rPr>
        <w:t xml:space="preserve"> </w:t>
      </w:r>
      <w:r>
        <w:rPr>
          <w:rFonts w:hint="eastAsia"/>
          <w:rtl/>
        </w:rPr>
        <w:t>ונציג</w:t>
      </w:r>
      <w:r>
        <w:rPr>
          <w:rtl/>
        </w:rPr>
        <w:t xml:space="preserve"> </w:t>
      </w:r>
      <w:r>
        <w:rPr>
          <w:rFonts w:hint="eastAsia"/>
          <w:rtl/>
        </w:rPr>
        <w:t>ועדת</w:t>
      </w:r>
      <w:r>
        <w:rPr>
          <w:rtl/>
        </w:rPr>
        <w:t xml:space="preserve"> </w:t>
      </w:r>
      <w:r>
        <w:rPr>
          <w:rFonts w:hint="eastAsia"/>
          <w:rtl/>
        </w:rPr>
        <w:t>המכרזים</w:t>
      </w:r>
      <w:r>
        <w:rPr>
          <w:rtl/>
        </w:rPr>
        <w:t xml:space="preserve">, </w:t>
      </w:r>
      <w:r>
        <w:rPr>
          <w:rFonts w:hint="eastAsia"/>
          <w:rtl/>
        </w:rPr>
        <w:t>ומדברי</w:t>
      </w:r>
      <w:r>
        <w:rPr>
          <w:rtl/>
        </w:rPr>
        <w:t xml:space="preserve"> </w:t>
      </w:r>
      <w:r>
        <w:rPr>
          <w:rFonts w:hint="eastAsia"/>
          <w:rtl/>
        </w:rPr>
        <w:t>היועץ</w:t>
      </w:r>
      <w:r>
        <w:rPr>
          <w:rtl/>
        </w:rPr>
        <w:t xml:space="preserve"> </w:t>
      </w:r>
      <w:r>
        <w:rPr>
          <w:rFonts w:hint="eastAsia"/>
          <w:rtl/>
        </w:rPr>
        <w:t>בדיון</w:t>
      </w:r>
      <w:r>
        <w:rPr>
          <w:rtl/>
        </w:rPr>
        <w:t xml:space="preserve">, </w:t>
      </w:r>
      <w:r>
        <w:rPr>
          <w:rFonts w:hint="eastAsia"/>
          <w:rtl/>
        </w:rPr>
        <w:t>עולה</w:t>
      </w:r>
      <w:r>
        <w:rPr>
          <w:rtl/>
        </w:rPr>
        <w:t xml:space="preserve"> </w:t>
      </w:r>
      <w:r>
        <w:rPr>
          <w:rFonts w:hint="eastAsia"/>
          <w:rtl/>
        </w:rPr>
        <w:t>כי</w:t>
      </w:r>
      <w:r>
        <w:rPr>
          <w:rtl/>
        </w:rPr>
        <w:t xml:space="preserve"> </w:t>
      </w:r>
      <w:r>
        <w:rPr>
          <w:rFonts w:hint="eastAsia"/>
          <w:rtl/>
        </w:rPr>
        <w:t>התקיים</w:t>
      </w:r>
      <w:r>
        <w:rPr>
          <w:rtl/>
        </w:rPr>
        <w:t xml:space="preserve"> </w:t>
      </w:r>
      <w:r>
        <w:rPr>
          <w:rFonts w:hint="eastAsia"/>
          <w:rtl/>
        </w:rPr>
        <w:t>דיון</w:t>
      </w:r>
      <w:r>
        <w:rPr>
          <w:rtl/>
        </w:rPr>
        <w:t xml:space="preserve"> </w:t>
      </w:r>
      <w:r>
        <w:rPr>
          <w:rFonts w:hint="eastAsia"/>
          <w:rtl/>
        </w:rPr>
        <w:t>נוסף</w:t>
      </w:r>
      <w:r>
        <w:rPr>
          <w:rtl/>
        </w:rPr>
        <w:t xml:space="preserve"> </w:t>
      </w:r>
      <w:r>
        <w:rPr>
          <w:rFonts w:hint="eastAsia"/>
          <w:rtl/>
        </w:rPr>
        <w:t>של</w:t>
      </w:r>
      <w:r>
        <w:rPr>
          <w:rtl/>
        </w:rPr>
        <w:t xml:space="preserve"> </w:t>
      </w:r>
      <w:r>
        <w:rPr>
          <w:rFonts w:hint="eastAsia"/>
          <w:rtl/>
        </w:rPr>
        <w:t>ועדת</w:t>
      </w:r>
      <w:r>
        <w:rPr>
          <w:rtl/>
        </w:rPr>
        <w:t xml:space="preserve"> </w:t>
      </w:r>
      <w:r>
        <w:rPr>
          <w:rFonts w:hint="eastAsia"/>
          <w:rtl/>
        </w:rPr>
        <w:t>המכרזים</w:t>
      </w:r>
      <w:r>
        <w:rPr>
          <w:rtl/>
        </w:rPr>
        <w:t xml:space="preserve"> </w:t>
      </w:r>
      <w:r>
        <w:rPr>
          <w:rFonts w:hint="eastAsia"/>
          <w:rtl/>
        </w:rPr>
        <w:t>ביום</w:t>
      </w:r>
      <w:r>
        <w:rPr>
          <w:rtl/>
        </w:rPr>
        <w:t xml:space="preserve"> 20.1.2025, </w:t>
      </w:r>
      <w:r>
        <w:rPr>
          <w:rFonts w:hint="eastAsia"/>
          <w:rtl/>
        </w:rPr>
        <w:t>במסגרתו</w:t>
      </w:r>
      <w:r>
        <w:rPr>
          <w:rtl/>
        </w:rPr>
        <w:t xml:space="preserve"> </w:t>
      </w:r>
      <w:r>
        <w:rPr>
          <w:rFonts w:hint="eastAsia"/>
          <w:rtl/>
        </w:rPr>
        <w:t>עודכנה</w:t>
      </w:r>
      <w:r>
        <w:rPr>
          <w:rtl/>
        </w:rPr>
        <w:t xml:space="preserve"> </w:t>
      </w:r>
      <w:r>
        <w:rPr>
          <w:rFonts w:hint="eastAsia"/>
          <w:rtl/>
        </w:rPr>
        <w:t>הוועדה</w:t>
      </w:r>
      <w:r>
        <w:rPr>
          <w:rtl/>
        </w:rPr>
        <w:t xml:space="preserve"> </w:t>
      </w:r>
      <w:r>
        <w:rPr>
          <w:rFonts w:hint="eastAsia"/>
          <w:rtl/>
        </w:rPr>
        <w:t>לגבי</w:t>
      </w:r>
      <w:r>
        <w:rPr>
          <w:rtl/>
        </w:rPr>
        <w:t xml:space="preserve"> </w:t>
      </w:r>
      <w:r>
        <w:rPr>
          <w:rFonts w:hint="eastAsia"/>
          <w:rtl/>
        </w:rPr>
        <w:t>הסבב</w:t>
      </w:r>
      <w:r>
        <w:rPr>
          <w:rtl/>
        </w:rPr>
        <w:t xml:space="preserve"> </w:t>
      </w:r>
      <w:r>
        <w:rPr>
          <w:rFonts w:hint="eastAsia"/>
          <w:rtl/>
        </w:rPr>
        <w:t>השני</w:t>
      </w:r>
      <w:r>
        <w:rPr>
          <w:rtl/>
        </w:rPr>
        <w:t xml:space="preserve"> </w:t>
      </w:r>
      <w:r>
        <w:rPr>
          <w:rFonts w:hint="eastAsia"/>
          <w:rtl/>
        </w:rPr>
        <w:t>של</w:t>
      </w:r>
      <w:r>
        <w:rPr>
          <w:rtl/>
        </w:rPr>
        <w:t xml:space="preserve"> </w:t>
      </w:r>
      <w:r>
        <w:rPr>
          <w:rFonts w:hint="eastAsia"/>
          <w:rtl/>
        </w:rPr>
        <w:t>ההמלצות</w:t>
      </w:r>
      <w:r>
        <w:rPr>
          <w:rtl/>
        </w:rPr>
        <w:t xml:space="preserve">, </w:t>
      </w:r>
      <w:r>
        <w:rPr>
          <w:rFonts w:hint="eastAsia"/>
          <w:rtl/>
        </w:rPr>
        <w:t>כך</w:t>
      </w:r>
      <w:r>
        <w:rPr>
          <w:rtl/>
        </w:rPr>
        <w:t xml:space="preserve"> </w:t>
      </w:r>
      <w:r>
        <w:rPr>
          <w:rFonts w:hint="eastAsia"/>
          <w:rtl/>
        </w:rPr>
        <w:t>שאם</w:t>
      </w:r>
      <w:r>
        <w:rPr>
          <w:rtl/>
        </w:rPr>
        <w:t xml:space="preserve"> </w:t>
      </w:r>
      <w:r>
        <w:rPr>
          <w:rFonts w:hint="eastAsia"/>
          <w:rtl/>
        </w:rPr>
        <w:t>ועדת</w:t>
      </w:r>
      <w:r>
        <w:rPr>
          <w:rtl/>
        </w:rPr>
        <w:t xml:space="preserve"> </w:t>
      </w:r>
      <w:r>
        <w:rPr>
          <w:rFonts w:hint="eastAsia"/>
          <w:rtl/>
        </w:rPr>
        <w:t>המכרזים</w:t>
      </w:r>
      <w:r>
        <w:rPr>
          <w:rtl/>
        </w:rPr>
        <w:t xml:space="preserve"> </w:t>
      </w:r>
      <w:r>
        <w:rPr>
          <w:rFonts w:hint="eastAsia"/>
          <w:rtl/>
        </w:rPr>
        <w:t>הייתה</w:t>
      </w:r>
      <w:r>
        <w:rPr>
          <w:rtl/>
        </w:rPr>
        <w:t xml:space="preserve"> </w:t>
      </w:r>
      <w:r>
        <w:rPr>
          <w:rFonts w:hint="eastAsia"/>
          <w:rtl/>
        </w:rPr>
        <w:t>סוברת</w:t>
      </w:r>
      <w:r>
        <w:rPr>
          <w:rtl/>
        </w:rPr>
        <w:t xml:space="preserve"> </w:t>
      </w:r>
      <w:r>
        <w:rPr>
          <w:rFonts w:hint="eastAsia"/>
          <w:rtl/>
        </w:rPr>
        <w:t>כי</w:t>
      </w:r>
      <w:r>
        <w:rPr>
          <w:rtl/>
        </w:rPr>
        <w:t xml:space="preserve"> </w:t>
      </w:r>
      <w:r>
        <w:rPr>
          <w:rFonts w:hint="eastAsia"/>
          <w:rtl/>
        </w:rPr>
        <w:t>לא</w:t>
      </w:r>
      <w:r>
        <w:rPr>
          <w:rtl/>
        </w:rPr>
        <w:t xml:space="preserve"> </w:t>
      </w:r>
      <w:r>
        <w:rPr>
          <w:rFonts w:hint="eastAsia"/>
          <w:rtl/>
        </w:rPr>
        <w:t>היה</w:t>
      </w:r>
      <w:r>
        <w:rPr>
          <w:rtl/>
        </w:rPr>
        <w:t xml:space="preserve"> </w:t>
      </w:r>
      <w:r>
        <w:rPr>
          <w:rFonts w:hint="eastAsia"/>
          <w:rtl/>
        </w:rPr>
        <w:t>מקום</w:t>
      </w:r>
      <w:r>
        <w:rPr>
          <w:rtl/>
        </w:rPr>
        <w:t xml:space="preserve"> </w:t>
      </w:r>
      <w:r>
        <w:rPr>
          <w:rFonts w:hint="eastAsia"/>
          <w:rtl/>
        </w:rPr>
        <w:t>לקיומו</w:t>
      </w:r>
      <w:r>
        <w:rPr>
          <w:rtl/>
        </w:rPr>
        <w:t xml:space="preserve">, </w:t>
      </w:r>
      <w:r>
        <w:rPr>
          <w:rFonts w:hint="eastAsia"/>
          <w:rtl/>
        </w:rPr>
        <w:t>היה</w:t>
      </w:r>
      <w:r>
        <w:rPr>
          <w:rtl/>
        </w:rPr>
        <w:t xml:space="preserve"> </w:t>
      </w:r>
      <w:r>
        <w:rPr>
          <w:rFonts w:hint="eastAsia"/>
          <w:rtl/>
        </w:rPr>
        <w:t>בידיה</w:t>
      </w:r>
      <w:r>
        <w:rPr>
          <w:rtl/>
        </w:rPr>
        <w:t xml:space="preserve"> </w:t>
      </w:r>
      <w:r>
        <w:rPr>
          <w:rFonts w:hint="eastAsia"/>
          <w:rtl/>
        </w:rPr>
        <w:t>להתעלם</w:t>
      </w:r>
      <w:r>
        <w:rPr>
          <w:rtl/>
        </w:rPr>
        <w:t xml:space="preserve"> </w:t>
      </w:r>
      <w:r>
        <w:rPr>
          <w:rFonts w:hint="eastAsia"/>
          <w:rtl/>
        </w:rPr>
        <w:t>מתוצאותיו</w:t>
      </w:r>
      <w:r>
        <w:rPr>
          <w:rtl/>
        </w:rPr>
        <w:t xml:space="preserve"> (</w:t>
      </w:r>
      <w:r>
        <w:rPr>
          <w:rFonts w:hint="eastAsia"/>
          <w:rtl/>
        </w:rPr>
        <w:t>אשר</w:t>
      </w:r>
      <w:r>
        <w:rPr>
          <w:rtl/>
        </w:rPr>
        <w:t xml:space="preserve">, </w:t>
      </w:r>
      <w:r>
        <w:rPr>
          <w:rFonts w:hint="eastAsia"/>
          <w:rtl/>
        </w:rPr>
        <w:t>כזכור</w:t>
      </w:r>
      <w:r>
        <w:rPr>
          <w:rtl/>
        </w:rPr>
        <w:t xml:space="preserve">, </w:t>
      </w:r>
      <w:r>
        <w:rPr>
          <w:rFonts w:hint="eastAsia"/>
          <w:rtl/>
        </w:rPr>
        <w:t>ממילא</w:t>
      </w:r>
      <w:r>
        <w:rPr>
          <w:rtl/>
        </w:rPr>
        <w:t xml:space="preserve"> </w:t>
      </w:r>
      <w:r>
        <w:rPr>
          <w:rFonts w:hint="eastAsia"/>
          <w:rtl/>
        </w:rPr>
        <w:t>לא</w:t>
      </w:r>
      <w:r>
        <w:rPr>
          <w:rtl/>
        </w:rPr>
        <w:t xml:space="preserve"> </w:t>
      </w:r>
      <w:r>
        <w:rPr>
          <w:rFonts w:hint="eastAsia"/>
          <w:rtl/>
        </w:rPr>
        <w:t>השפיעו</w:t>
      </w:r>
      <w:r>
        <w:rPr>
          <w:rtl/>
        </w:rPr>
        <w:t xml:space="preserve"> </w:t>
      </w:r>
      <w:r>
        <w:rPr>
          <w:rFonts w:hint="eastAsia"/>
          <w:rtl/>
        </w:rPr>
        <w:t>על</w:t>
      </w:r>
      <w:r>
        <w:rPr>
          <w:rtl/>
        </w:rPr>
        <w:t xml:space="preserve"> </w:t>
      </w:r>
      <w:r>
        <w:rPr>
          <w:rFonts w:hint="eastAsia"/>
          <w:rtl/>
        </w:rPr>
        <w:t>בחירתה</w:t>
      </w:r>
      <w:r>
        <w:rPr>
          <w:rtl/>
        </w:rPr>
        <w:t xml:space="preserve"> </w:t>
      </w:r>
      <w:r>
        <w:rPr>
          <w:rFonts w:hint="eastAsia"/>
          <w:rtl/>
        </w:rPr>
        <w:t>במשיבה</w:t>
      </w:r>
      <w:r>
        <w:rPr>
          <w:rtl/>
        </w:rPr>
        <w:t xml:space="preserve"> 3 </w:t>
      </w:r>
      <w:r>
        <w:rPr>
          <w:rFonts w:hint="eastAsia"/>
          <w:rtl/>
        </w:rPr>
        <w:t>כזוכה</w:t>
      </w:r>
      <w:r>
        <w:rPr>
          <w:rtl/>
        </w:rPr>
        <w:t xml:space="preserve"> </w:t>
      </w:r>
      <w:r>
        <w:rPr>
          <w:rFonts w:hint="eastAsia"/>
          <w:rtl/>
        </w:rPr>
        <w:t>בקטגוריה</w:t>
      </w:r>
      <w:r>
        <w:rPr>
          <w:rtl/>
        </w:rPr>
        <w:t xml:space="preserve"> 1).</w:t>
      </w:r>
    </w:p>
    <w:p w14:paraId="06A704F0" w14:textId="77777777" w:rsidR="002410B3" w:rsidRDefault="002410B3" w:rsidP="008D7B90">
      <w:pPr>
        <w:pStyle w:val="Ruller41"/>
        <w:spacing w:line="240" w:lineRule="auto"/>
        <w:rPr>
          <w:rtl/>
        </w:rPr>
      </w:pPr>
    </w:p>
    <w:p w14:paraId="50751B11" w14:textId="77777777" w:rsidR="002410B3" w:rsidRDefault="00000000" w:rsidP="008D7B90">
      <w:pPr>
        <w:pStyle w:val="Ruller41"/>
        <w:rPr>
          <w:rtl/>
        </w:rPr>
      </w:pPr>
      <w:r>
        <w:rPr>
          <w:rtl/>
        </w:rPr>
        <w:tab/>
        <w:t>עוד ציין בית המשפט, בהקשר האמור, כי טענת המערערת לפיה נפל פגם בקיום סבב ההמלצות השני, עומדת בסתירה לטענתה כי היה על ועדת המכרזים לתקן את הציון שניתן לה ברכיב האיכות בעקבות השיחה בין מר שרעבי ליועץ או להתחשב רק בתשובות שניתנו במסגרת סבב ההמלצות השני לצורך הניקוד ברכיב האיכות. ממילא, כך קבע בית משפט קמא, עניין ניקוד הצעה נמנה עם העניינים הנמצאים בגרעין הקשה ובליבת שיקול הדעת של ועדת המכרזים, וככלל, אין מקום להתערבותו של בית המשפט בהקשר זה.</w:t>
      </w:r>
    </w:p>
    <w:p w14:paraId="379C37A3" w14:textId="77777777" w:rsidR="002410B3" w:rsidRDefault="002410B3" w:rsidP="008D7B90">
      <w:pPr>
        <w:pStyle w:val="Ruller41"/>
        <w:spacing w:line="240" w:lineRule="auto"/>
        <w:rPr>
          <w:rtl/>
        </w:rPr>
      </w:pPr>
    </w:p>
    <w:p w14:paraId="7F0F4798" w14:textId="77777777" w:rsidR="002410B3" w:rsidRDefault="00000000" w:rsidP="008D7B90">
      <w:pPr>
        <w:pStyle w:val="Ruller4"/>
        <w:numPr>
          <w:ilvl w:val="0"/>
          <w:numId w:val="22"/>
        </w:numPr>
        <w:rPr>
          <w:rtl/>
        </w:rPr>
      </w:pPr>
      <w:r>
        <w:rPr>
          <w:rtl/>
        </w:rPr>
        <w:tab/>
      </w:r>
      <w:r>
        <w:rPr>
          <w:rFonts w:hint="eastAsia"/>
          <w:rtl/>
        </w:rPr>
        <w:t>לבסוף</w:t>
      </w:r>
      <w:r>
        <w:rPr>
          <w:rtl/>
        </w:rPr>
        <w:t xml:space="preserve">, </w:t>
      </w:r>
      <w:r>
        <w:rPr>
          <w:rFonts w:hint="eastAsia"/>
          <w:rtl/>
        </w:rPr>
        <w:t>בית</w:t>
      </w:r>
      <w:r>
        <w:rPr>
          <w:rtl/>
        </w:rPr>
        <w:t xml:space="preserve"> </w:t>
      </w:r>
      <w:r>
        <w:rPr>
          <w:rFonts w:hint="eastAsia"/>
          <w:rtl/>
        </w:rPr>
        <w:t>משפט</w:t>
      </w:r>
      <w:r>
        <w:rPr>
          <w:rtl/>
        </w:rPr>
        <w:t xml:space="preserve"> </w:t>
      </w:r>
      <w:r>
        <w:rPr>
          <w:rFonts w:hint="eastAsia"/>
          <w:rtl/>
        </w:rPr>
        <w:t>קמא</w:t>
      </w:r>
      <w:r>
        <w:rPr>
          <w:rtl/>
        </w:rPr>
        <w:t xml:space="preserve"> </w:t>
      </w:r>
      <w:r>
        <w:rPr>
          <w:rFonts w:hint="eastAsia"/>
          <w:rtl/>
        </w:rPr>
        <w:t>דחה</w:t>
      </w:r>
      <w:r>
        <w:rPr>
          <w:rtl/>
        </w:rPr>
        <w:t xml:space="preserve"> </w:t>
      </w:r>
      <w:r>
        <w:rPr>
          <w:rFonts w:hint="eastAsia"/>
          <w:rtl/>
        </w:rPr>
        <w:t>גם</w:t>
      </w:r>
      <w:r>
        <w:rPr>
          <w:rtl/>
        </w:rPr>
        <w:t xml:space="preserve"> </w:t>
      </w:r>
      <w:r>
        <w:rPr>
          <w:rFonts w:hint="eastAsia"/>
          <w:rtl/>
        </w:rPr>
        <w:t>את</w:t>
      </w:r>
      <w:r>
        <w:rPr>
          <w:rtl/>
        </w:rPr>
        <w:t xml:space="preserve"> </w:t>
      </w:r>
      <w:r>
        <w:rPr>
          <w:rFonts w:hint="eastAsia"/>
          <w:rtl/>
        </w:rPr>
        <w:t>הטענה</w:t>
      </w:r>
      <w:r>
        <w:rPr>
          <w:rtl/>
        </w:rPr>
        <w:t xml:space="preserve"> </w:t>
      </w:r>
      <w:r>
        <w:rPr>
          <w:rFonts w:hint="eastAsia"/>
          <w:rtl/>
        </w:rPr>
        <w:t>כי</w:t>
      </w:r>
      <w:r>
        <w:rPr>
          <w:rtl/>
        </w:rPr>
        <w:t xml:space="preserve"> </w:t>
      </w:r>
      <w:r>
        <w:rPr>
          <w:rFonts w:hint="eastAsia"/>
          <w:rtl/>
        </w:rPr>
        <w:t>היה</w:t>
      </w:r>
      <w:r>
        <w:rPr>
          <w:rtl/>
        </w:rPr>
        <w:t xml:space="preserve"> </w:t>
      </w:r>
      <w:r>
        <w:rPr>
          <w:rFonts w:hint="eastAsia"/>
          <w:rtl/>
        </w:rPr>
        <w:t>מקום</w:t>
      </w:r>
      <w:r>
        <w:rPr>
          <w:rtl/>
        </w:rPr>
        <w:t xml:space="preserve"> </w:t>
      </w:r>
      <w:r>
        <w:rPr>
          <w:rFonts w:hint="eastAsia"/>
          <w:rtl/>
        </w:rPr>
        <w:t>לפסול</w:t>
      </w:r>
      <w:r>
        <w:rPr>
          <w:rtl/>
        </w:rPr>
        <w:t xml:space="preserve"> </w:t>
      </w:r>
      <w:r>
        <w:rPr>
          <w:rFonts w:hint="eastAsia"/>
          <w:rtl/>
        </w:rPr>
        <w:t>את</w:t>
      </w:r>
      <w:r>
        <w:rPr>
          <w:rtl/>
        </w:rPr>
        <w:t xml:space="preserve"> </w:t>
      </w:r>
      <w:r>
        <w:rPr>
          <w:rFonts w:hint="eastAsia"/>
          <w:rtl/>
        </w:rPr>
        <w:t>הצעותיהן</w:t>
      </w:r>
      <w:r>
        <w:rPr>
          <w:rtl/>
        </w:rPr>
        <w:t xml:space="preserve"> </w:t>
      </w:r>
      <w:r>
        <w:rPr>
          <w:rFonts w:hint="eastAsia"/>
          <w:rtl/>
        </w:rPr>
        <w:t>של</w:t>
      </w:r>
      <w:r>
        <w:rPr>
          <w:rtl/>
        </w:rPr>
        <w:t xml:space="preserve"> </w:t>
      </w:r>
      <w:r>
        <w:rPr>
          <w:rFonts w:hint="eastAsia"/>
          <w:rtl/>
        </w:rPr>
        <w:t>המשיבות</w:t>
      </w:r>
      <w:r>
        <w:rPr>
          <w:rtl/>
        </w:rPr>
        <w:t xml:space="preserve"> 5-3, </w:t>
      </w:r>
      <w:r>
        <w:rPr>
          <w:rFonts w:hint="eastAsia"/>
          <w:rtl/>
        </w:rPr>
        <w:t>משכתב</w:t>
      </w:r>
      <w:r>
        <w:rPr>
          <w:rtl/>
        </w:rPr>
        <w:t xml:space="preserve"> </w:t>
      </w:r>
      <w:r>
        <w:rPr>
          <w:rFonts w:hint="eastAsia"/>
          <w:rtl/>
        </w:rPr>
        <w:t>הערבות</w:t>
      </w:r>
      <w:r>
        <w:rPr>
          <w:rtl/>
        </w:rPr>
        <w:t xml:space="preserve"> </w:t>
      </w:r>
      <w:r>
        <w:rPr>
          <w:rFonts w:hint="eastAsia"/>
          <w:rtl/>
        </w:rPr>
        <w:t>שצורף</w:t>
      </w:r>
      <w:r>
        <w:rPr>
          <w:rtl/>
        </w:rPr>
        <w:t xml:space="preserve"> </w:t>
      </w:r>
      <w:r>
        <w:rPr>
          <w:rFonts w:hint="eastAsia"/>
          <w:rtl/>
        </w:rPr>
        <w:t>להן</w:t>
      </w:r>
      <w:r>
        <w:rPr>
          <w:rtl/>
        </w:rPr>
        <w:t xml:space="preserve"> </w:t>
      </w:r>
      <w:r>
        <w:rPr>
          <w:rFonts w:hint="eastAsia"/>
          <w:rtl/>
        </w:rPr>
        <w:t>אינו</w:t>
      </w:r>
      <w:r>
        <w:rPr>
          <w:rtl/>
        </w:rPr>
        <w:t xml:space="preserve"> </w:t>
      </w:r>
      <w:r>
        <w:rPr>
          <w:rFonts w:hint="eastAsia"/>
          <w:rtl/>
        </w:rPr>
        <w:t>תואם</w:t>
      </w:r>
      <w:r>
        <w:rPr>
          <w:rtl/>
        </w:rPr>
        <w:t xml:space="preserve"> </w:t>
      </w:r>
      <w:r>
        <w:rPr>
          <w:rFonts w:hint="eastAsia"/>
          <w:rtl/>
        </w:rPr>
        <w:t>את</w:t>
      </w:r>
      <w:r>
        <w:rPr>
          <w:rtl/>
        </w:rPr>
        <w:t xml:space="preserve"> </w:t>
      </w:r>
      <w:r>
        <w:rPr>
          <w:rFonts w:hint="eastAsia"/>
          <w:rtl/>
        </w:rPr>
        <w:t>כתב</w:t>
      </w:r>
      <w:r>
        <w:rPr>
          <w:rtl/>
        </w:rPr>
        <w:t xml:space="preserve"> </w:t>
      </w:r>
      <w:r>
        <w:rPr>
          <w:rFonts w:hint="eastAsia"/>
          <w:rtl/>
        </w:rPr>
        <w:t>הערבות</w:t>
      </w:r>
      <w:r>
        <w:rPr>
          <w:rtl/>
        </w:rPr>
        <w:t xml:space="preserve"> </w:t>
      </w:r>
      <w:r>
        <w:rPr>
          <w:rFonts w:hint="eastAsia"/>
          <w:rtl/>
        </w:rPr>
        <w:t>המעודכן</w:t>
      </w:r>
      <w:r>
        <w:rPr>
          <w:rtl/>
        </w:rPr>
        <w:t xml:space="preserve"> </w:t>
      </w:r>
      <w:r>
        <w:rPr>
          <w:rFonts w:hint="eastAsia"/>
          <w:rtl/>
        </w:rPr>
        <w:t>שצורף</w:t>
      </w:r>
      <w:r>
        <w:rPr>
          <w:rtl/>
        </w:rPr>
        <w:t xml:space="preserve"> </w:t>
      </w:r>
      <w:r>
        <w:rPr>
          <w:rFonts w:hint="eastAsia"/>
          <w:rtl/>
        </w:rPr>
        <w:t>למסמך</w:t>
      </w:r>
      <w:r>
        <w:rPr>
          <w:rtl/>
        </w:rPr>
        <w:t xml:space="preserve"> </w:t>
      </w:r>
      <w:r>
        <w:rPr>
          <w:rFonts w:hint="eastAsia"/>
          <w:rtl/>
        </w:rPr>
        <w:t>הבהרות</w:t>
      </w:r>
      <w:r>
        <w:rPr>
          <w:rtl/>
        </w:rPr>
        <w:t xml:space="preserve"> 5. </w:t>
      </w:r>
      <w:r>
        <w:rPr>
          <w:rFonts w:hint="eastAsia"/>
          <w:rtl/>
        </w:rPr>
        <w:t>בית</w:t>
      </w:r>
      <w:r>
        <w:rPr>
          <w:rtl/>
        </w:rPr>
        <w:t xml:space="preserve"> </w:t>
      </w:r>
      <w:r>
        <w:rPr>
          <w:rFonts w:hint="eastAsia"/>
          <w:rtl/>
        </w:rPr>
        <w:t>המשפט</w:t>
      </w:r>
      <w:r>
        <w:rPr>
          <w:rtl/>
        </w:rPr>
        <w:t xml:space="preserve"> </w:t>
      </w:r>
      <w:r>
        <w:rPr>
          <w:rFonts w:hint="eastAsia"/>
          <w:rtl/>
        </w:rPr>
        <w:t>קבע</w:t>
      </w:r>
      <w:r>
        <w:rPr>
          <w:rtl/>
        </w:rPr>
        <w:t xml:space="preserve"> </w:t>
      </w:r>
      <w:r>
        <w:rPr>
          <w:rFonts w:hint="eastAsia"/>
          <w:rtl/>
        </w:rPr>
        <w:t>כי</w:t>
      </w:r>
      <w:r>
        <w:rPr>
          <w:rtl/>
        </w:rPr>
        <w:t xml:space="preserve"> </w:t>
      </w:r>
      <w:r>
        <w:rPr>
          <w:rFonts w:hint="eastAsia"/>
          <w:rtl/>
        </w:rPr>
        <w:t>בהינתן</w:t>
      </w:r>
      <w:r>
        <w:rPr>
          <w:rtl/>
        </w:rPr>
        <w:t xml:space="preserve"> </w:t>
      </w:r>
      <w:r>
        <w:rPr>
          <w:rFonts w:hint="eastAsia"/>
          <w:rtl/>
        </w:rPr>
        <w:t>שבאותו</w:t>
      </w:r>
      <w:r>
        <w:rPr>
          <w:rtl/>
        </w:rPr>
        <w:t xml:space="preserve"> </w:t>
      </w:r>
      <w:r>
        <w:rPr>
          <w:rFonts w:hint="eastAsia"/>
          <w:rtl/>
        </w:rPr>
        <w:t>היום</w:t>
      </w:r>
      <w:r>
        <w:rPr>
          <w:rtl/>
        </w:rPr>
        <w:t xml:space="preserve"> </w:t>
      </w:r>
      <w:r>
        <w:rPr>
          <w:rFonts w:hint="eastAsia"/>
          <w:rtl/>
        </w:rPr>
        <w:t>נשלחו</w:t>
      </w:r>
      <w:r>
        <w:rPr>
          <w:rtl/>
        </w:rPr>
        <w:t xml:space="preserve"> </w:t>
      </w:r>
      <w:r>
        <w:rPr>
          <w:rFonts w:hint="eastAsia"/>
          <w:rtl/>
        </w:rPr>
        <w:t>למציעות</w:t>
      </w:r>
      <w:r>
        <w:rPr>
          <w:rtl/>
        </w:rPr>
        <w:t xml:space="preserve"> </w:t>
      </w:r>
      <w:r>
        <w:rPr>
          <w:rFonts w:hint="eastAsia"/>
          <w:rtl/>
        </w:rPr>
        <w:t>במכרז</w:t>
      </w:r>
      <w:r>
        <w:rPr>
          <w:rtl/>
        </w:rPr>
        <w:t xml:space="preserve"> </w:t>
      </w:r>
      <w:r>
        <w:rPr>
          <w:rFonts w:hint="eastAsia"/>
          <w:rtl/>
        </w:rPr>
        <w:t>שתי</w:t>
      </w:r>
      <w:r>
        <w:rPr>
          <w:rtl/>
        </w:rPr>
        <w:t xml:space="preserve"> </w:t>
      </w:r>
      <w:r>
        <w:rPr>
          <w:rFonts w:hint="eastAsia"/>
          <w:rtl/>
        </w:rPr>
        <w:t>הודעות</w:t>
      </w:r>
      <w:r>
        <w:rPr>
          <w:rtl/>
        </w:rPr>
        <w:t xml:space="preserve"> </w:t>
      </w:r>
      <w:r>
        <w:rPr>
          <w:rFonts w:hint="eastAsia"/>
          <w:rtl/>
        </w:rPr>
        <w:t>דוא</w:t>
      </w:r>
      <w:r>
        <w:rPr>
          <w:rtl/>
        </w:rPr>
        <w:t>"</w:t>
      </w:r>
      <w:r>
        <w:rPr>
          <w:rFonts w:hint="eastAsia"/>
          <w:rtl/>
        </w:rPr>
        <w:t>ל</w:t>
      </w:r>
      <w:r>
        <w:rPr>
          <w:rtl/>
        </w:rPr>
        <w:t xml:space="preserve"> </w:t>
      </w:r>
      <w:r>
        <w:rPr>
          <w:rFonts w:hint="eastAsia"/>
          <w:rtl/>
        </w:rPr>
        <w:t>מטעם</w:t>
      </w:r>
      <w:r>
        <w:rPr>
          <w:rtl/>
        </w:rPr>
        <w:t xml:space="preserve"> </w:t>
      </w:r>
      <w:r>
        <w:rPr>
          <w:rFonts w:hint="eastAsia"/>
          <w:rtl/>
        </w:rPr>
        <w:t>עורכות</w:t>
      </w:r>
      <w:r>
        <w:rPr>
          <w:rtl/>
        </w:rPr>
        <w:t xml:space="preserve"> </w:t>
      </w:r>
      <w:r>
        <w:rPr>
          <w:rFonts w:hint="eastAsia"/>
          <w:rtl/>
        </w:rPr>
        <w:t>המכרז</w:t>
      </w:r>
      <w:r>
        <w:rPr>
          <w:rtl/>
        </w:rPr>
        <w:t xml:space="preserve">, </w:t>
      </w:r>
      <w:r>
        <w:rPr>
          <w:rFonts w:hint="eastAsia"/>
          <w:rtl/>
        </w:rPr>
        <w:t>אשר</w:t>
      </w:r>
      <w:r>
        <w:rPr>
          <w:rtl/>
        </w:rPr>
        <w:t xml:space="preserve"> </w:t>
      </w:r>
      <w:r>
        <w:rPr>
          <w:rFonts w:hint="eastAsia"/>
          <w:rtl/>
        </w:rPr>
        <w:t>נחזות</w:t>
      </w:r>
      <w:r>
        <w:rPr>
          <w:rtl/>
        </w:rPr>
        <w:t xml:space="preserve"> </w:t>
      </w:r>
      <w:r>
        <w:rPr>
          <w:rFonts w:hint="eastAsia"/>
          <w:rtl/>
        </w:rPr>
        <w:t>להיות</w:t>
      </w:r>
      <w:r>
        <w:rPr>
          <w:rtl/>
        </w:rPr>
        <w:t xml:space="preserve"> </w:t>
      </w:r>
      <w:r>
        <w:rPr>
          <w:rFonts w:hint="eastAsia"/>
          <w:rtl/>
        </w:rPr>
        <w:t>זהות</w:t>
      </w:r>
      <w:r>
        <w:rPr>
          <w:rtl/>
        </w:rPr>
        <w:t xml:space="preserve">, </w:t>
      </w:r>
      <w:r>
        <w:rPr>
          <w:rFonts w:hint="eastAsia"/>
          <w:rtl/>
        </w:rPr>
        <w:t>ואשר</w:t>
      </w:r>
      <w:r>
        <w:rPr>
          <w:rtl/>
        </w:rPr>
        <w:t xml:space="preserve"> </w:t>
      </w:r>
      <w:r>
        <w:rPr>
          <w:rFonts w:hint="eastAsia"/>
          <w:rtl/>
        </w:rPr>
        <w:t>לכל</w:t>
      </w:r>
      <w:r>
        <w:rPr>
          <w:rtl/>
        </w:rPr>
        <w:t xml:space="preserve"> </w:t>
      </w:r>
      <w:r>
        <w:rPr>
          <w:rFonts w:hint="eastAsia"/>
          <w:rtl/>
        </w:rPr>
        <w:t>אחת</w:t>
      </w:r>
      <w:r>
        <w:rPr>
          <w:rtl/>
        </w:rPr>
        <w:t xml:space="preserve"> </w:t>
      </w:r>
      <w:r>
        <w:rPr>
          <w:rFonts w:hint="eastAsia"/>
          <w:rtl/>
        </w:rPr>
        <w:t>מהן</w:t>
      </w:r>
      <w:r>
        <w:rPr>
          <w:rtl/>
        </w:rPr>
        <w:t xml:space="preserve"> </w:t>
      </w:r>
      <w:r>
        <w:rPr>
          <w:rFonts w:hint="eastAsia"/>
          <w:rtl/>
        </w:rPr>
        <w:t>צורף</w:t>
      </w:r>
      <w:r>
        <w:rPr>
          <w:rtl/>
        </w:rPr>
        <w:t xml:space="preserve"> </w:t>
      </w:r>
      <w:r>
        <w:rPr>
          <w:rFonts w:hint="eastAsia"/>
          <w:rtl/>
        </w:rPr>
        <w:t>קובץ</w:t>
      </w:r>
      <w:r>
        <w:rPr>
          <w:rtl/>
        </w:rPr>
        <w:t xml:space="preserve"> </w:t>
      </w:r>
      <w:r>
        <w:rPr>
          <w:rFonts w:hint="eastAsia"/>
          <w:rtl/>
        </w:rPr>
        <w:t>המונה</w:t>
      </w:r>
      <w:r>
        <w:rPr>
          <w:rtl/>
        </w:rPr>
        <w:t xml:space="preserve"> </w:t>
      </w:r>
      <w:r>
        <w:rPr>
          <w:rFonts w:hint="eastAsia"/>
          <w:rtl/>
        </w:rPr>
        <w:t>עשרות</w:t>
      </w:r>
      <w:r>
        <w:rPr>
          <w:rtl/>
        </w:rPr>
        <w:t xml:space="preserve"> </w:t>
      </w:r>
      <w:r>
        <w:rPr>
          <w:rFonts w:hint="eastAsia"/>
          <w:rtl/>
        </w:rPr>
        <w:t>עמודים</w:t>
      </w:r>
      <w:r>
        <w:rPr>
          <w:rtl/>
        </w:rPr>
        <w:t xml:space="preserve"> </w:t>
      </w:r>
      <w:r>
        <w:rPr>
          <w:rFonts w:hint="eastAsia"/>
          <w:rtl/>
        </w:rPr>
        <w:t>עם</w:t>
      </w:r>
      <w:r>
        <w:rPr>
          <w:rtl/>
        </w:rPr>
        <w:t xml:space="preserve"> </w:t>
      </w:r>
      <w:r>
        <w:rPr>
          <w:rFonts w:hint="eastAsia"/>
          <w:rtl/>
        </w:rPr>
        <w:t>כלל</w:t>
      </w:r>
      <w:r>
        <w:rPr>
          <w:rtl/>
        </w:rPr>
        <w:t xml:space="preserve"> </w:t>
      </w:r>
      <w:r>
        <w:rPr>
          <w:rFonts w:hint="eastAsia"/>
          <w:rtl/>
        </w:rPr>
        <w:t>מסמכי</w:t>
      </w:r>
      <w:r>
        <w:rPr>
          <w:rtl/>
        </w:rPr>
        <w:t xml:space="preserve"> </w:t>
      </w:r>
      <w:r>
        <w:rPr>
          <w:rFonts w:hint="eastAsia"/>
          <w:rtl/>
        </w:rPr>
        <w:t>ההבהרה</w:t>
      </w:r>
      <w:r>
        <w:rPr>
          <w:rtl/>
        </w:rPr>
        <w:t xml:space="preserve"> </w:t>
      </w:r>
      <w:r>
        <w:rPr>
          <w:rFonts w:hint="eastAsia"/>
          <w:rtl/>
        </w:rPr>
        <w:t>שפורסמו</w:t>
      </w:r>
      <w:r>
        <w:rPr>
          <w:rtl/>
        </w:rPr>
        <w:t xml:space="preserve"> </w:t>
      </w:r>
      <w:r>
        <w:rPr>
          <w:rFonts w:hint="eastAsia"/>
          <w:rtl/>
        </w:rPr>
        <w:t>על</w:t>
      </w:r>
      <w:r>
        <w:rPr>
          <w:rtl/>
        </w:rPr>
        <w:t>-</w:t>
      </w:r>
      <w:r>
        <w:rPr>
          <w:rFonts w:hint="eastAsia"/>
          <w:rtl/>
        </w:rPr>
        <w:t>ידי</w:t>
      </w:r>
      <w:r>
        <w:rPr>
          <w:rtl/>
        </w:rPr>
        <w:t xml:space="preserve"> </w:t>
      </w:r>
      <w:r>
        <w:rPr>
          <w:rFonts w:hint="eastAsia"/>
          <w:rtl/>
        </w:rPr>
        <w:t>ועדת</w:t>
      </w:r>
      <w:r>
        <w:rPr>
          <w:rtl/>
        </w:rPr>
        <w:t xml:space="preserve"> </w:t>
      </w:r>
      <w:r>
        <w:rPr>
          <w:rFonts w:hint="eastAsia"/>
          <w:rtl/>
        </w:rPr>
        <w:t>המכרזים</w:t>
      </w:r>
      <w:r>
        <w:rPr>
          <w:rtl/>
        </w:rPr>
        <w:t xml:space="preserve"> </w:t>
      </w:r>
      <w:r>
        <w:rPr>
          <w:rFonts w:hint="eastAsia"/>
          <w:rtl/>
        </w:rPr>
        <w:t>עד</w:t>
      </w:r>
      <w:r>
        <w:rPr>
          <w:rtl/>
        </w:rPr>
        <w:t xml:space="preserve"> </w:t>
      </w:r>
      <w:r>
        <w:rPr>
          <w:rFonts w:hint="eastAsia"/>
          <w:rtl/>
        </w:rPr>
        <w:t>לאותה</w:t>
      </w:r>
      <w:r>
        <w:rPr>
          <w:rtl/>
        </w:rPr>
        <w:t xml:space="preserve"> </w:t>
      </w:r>
      <w:r>
        <w:rPr>
          <w:rFonts w:hint="eastAsia"/>
          <w:rtl/>
        </w:rPr>
        <w:t>נקודה</w:t>
      </w:r>
      <w:r>
        <w:rPr>
          <w:rtl/>
        </w:rPr>
        <w:t xml:space="preserve">, </w:t>
      </w:r>
      <w:r>
        <w:rPr>
          <w:rFonts w:hint="eastAsia"/>
          <w:rtl/>
        </w:rPr>
        <w:t>יש</w:t>
      </w:r>
      <w:r>
        <w:rPr>
          <w:rtl/>
        </w:rPr>
        <w:t xml:space="preserve"> </w:t>
      </w:r>
      <w:r>
        <w:rPr>
          <w:rFonts w:hint="eastAsia"/>
          <w:rtl/>
        </w:rPr>
        <w:t>לצאת</w:t>
      </w:r>
      <w:r>
        <w:rPr>
          <w:rtl/>
        </w:rPr>
        <w:t xml:space="preserve"> </w:t>
      </w:r>
      <w:r>
        <w:rPr>
          <w:rFonts w:hint="eastAsia"/>
          <w:rtl/>
        </w:rPr>
        <w:t>מנקודת</w:t>
      </w:r>
      <w:r>
        <w:rPr>
          <w:rtl/>
        </w:rPr>
        <w:t xml:space="preserve"> </w:t>
      </w:r>
      <w:r>
        <w:rPr>
          <w:rFonts w:hint="eastAsia"/>
          <w:rtl/>
        </w:rPr>
        <w:t>הנחה</w:t>
      </w:r>
      <w:r>
        <w:rPr>
          <w:rtl/>
        </w:rPr>
        <w:t xml:space="preserve"> </w:t>
      </w:r>
      <w:r>
        <w:rPr>
          <w:rFonts w:hint="eastAsia"/>
          <w:rtl/>
        </w:rPr>
        <w:t>כי</w:t>
      </w:r>
      <w:r>
        <w:rPr>
          <w:rtl/>
        </w:rPr>
        <w:t xml:space="preserve"> </w:t>
      </w:r>
      <w:r>
        <w:rPr>
          <w:rFonts w:hint="eastAsia"/>
          <w:rtl/>
        </w:rPr>
        <w:t>המשיבות</w:t>
      </w:r>
      <w:r>
        <w:rPr>
          <w:rtl/>
        </w:rPr>
        <w:t xml:space="preserve"> 5-3 </w:t>
      </w:r>
      <w:r>
        <w:rPr>
          <w:rFonts w:hint="eastAsia"/>
          <w:rtl/>
        </w:rPr>
        <w:t>לא</w:t>
      </w:r>
      <w:r>
        <w:rPr>
          <w:rtl/>
        </w:rPr>
        <w:t xml:space="preserve"> </w:t>
      </w:r>
      <w:r>
        <w:rPr>
          <w:rFonts w:hint="eastAsia"/>
          <w:rtl/>
        </w:rPr>
        <w:t>ידעו</w:t>
      </w:r>
      <w:r>
        <w:rPr>
          <w:rtl/>
        </w:rPr>
        <w:t xml:space="preserve"> </w:t>
      </w:r>
      <w:r>
        <w:rPr>
          <w:rFonts w:hint="eastAsia"/>
          <w:rtl/>
        </w:rPr>
        <w:t>על</w:t>
      </w:r>
      <w:r>
        <w:rPr>
          <w:rtl/>
        </w:rPr>
        <w:t xml:space="preserve"> </w:t>
      </w:r>
      <w:r>
        <w:rPr>
          <w:rFonts w:hint="eastAsia"/>
          <w:rtl/>
        </w:rPr>
        <w:t>דבר</w:t>
      </w:r>
      <w:r>
        <w:rPr>
          <w:rtl/>
        </w:rPr>
        <w:t xml:space="preserve"> </w:t>
      </w:r>
      <w:r>
        <w:rPr>
          <w:rFonts w:hint="eastAsia"/>
          <w:rtl/>
        </w:rPr>
        <w:t>השינוי</w:t>
      </w:r>
      <w:r>
        <w:rPr>
          <w:rtl/>
        </w:rPr>
        <w:t xml:space="preserve"> </w:t>
      </w:r>
      <w:r>
        <w:rPr>
          <w:rFonts w:hint="eastAsia"/>
          <w:rtl/>
        </w:rPr>
        <w:t>הנדרש</w:t>
      </w:r>
      <w:r>
        <w:rPr>
          <w:rtl/>
        </w:rPr>
        <w:t xml:space="preserve"> </w:t>
      </w:r>
      <w:r>
        <w:rPr>
          <w:rFonts w:hint="eastAsia"/>
          <w:rtl/>
        </w:rPr>
        <w:t>בכתב</w:t>
      </w:r>
      <w:r>
        <w:rPr>
          <w:rtl/>
        </w:rPr>
        <w:t xml:space="preserve"> </w:t>
      </w:r>
      <w:r>
        <w:rPr>
          <w:rFonts w:hint="eastAsia"/>
          <w:rtl/>
        </w:rPr>
        <w:t>הערבות</w:t>
      </w:r>
      <w:r>
        <w:rPr>
          <w:rtl/>
        </w:rPr>
        <w:t xml:space="preserve"> </w:t>
      </w:r>
      <w:r>
        <w:rPr>
          <w:rFonts w:hint="eastAsia"/>
          <w:rtl/>
        </w:rPr>
        <w:t>כך</w:t>
      </w:r>
      <w:r>
        <w:rPr>
          <w:rtl/>
        </w:rPr>
        <w:t xml:space="preserve"> </w:t>
      </w:r>
      <w:r>
        <w:rPr>
          <w:rFonts w:hint="eastAsia"/>
          <w:rtl/>
        </w:rPr>
        <w:t>שהן</w:t>
      </w:r>
      <w:r>
        <w:rPr>
          <w:rtl/>
        </w:rPr>
        <w:t xml:space="preserve"> </w:t>
      </w:r>
      <w:r>
        <w:rPr>
          <w:rFonts w:hint="eastAsia"/>
          <w:rtl/>
        </w:rPr>
        <w:t>פעלו</w:t>
      </w:r>
      <w:r>
        <w:rPr>
          <w:rtl/>
        </w:rPr>
        <w:t xml:space="preserve"> </w:t>
      </w:r>
      <w:r>
        <w:rPr>
          <w:rFonts w:hint="eastAsia"/>
          <w:rtl/>
        </w:rPr>
        <w:t>בתום</w:t>
      </w:r>
      <w:r>
        <w:rPr>
          <w:rtl/>
        </w:rPr>
        <w:t xml:space="preserve"> </w:t>
      </w:r>
      <w:r>
        <w:rPr>
          <w:rFonts w:hint="eastAsia"/>
          <w:rtl/>
        </w:rPr>
        <w:t>לב</w:t>
      </w:r>
      <w:r>
        <w:rPr>
          <w:rtl/>
        </w:rPr>
        <w:t xml:space="preserve"> </w:t>
      </w:r>
      <w:r>
        <w:rPr>
          <w:rFonts w:hint="eastAsia"/>
          <w:rtl/>
        </w:rPr>
        <w:t>עת</w:t>
      </w:r>
      <w:r>
        <w:rPr>
          <w:rtl/>
        </w:rPr>
        <w:t xml:space="preserve"> </w:t>
      </w:r>
      <w:r>
        <w:rPr>
          <w:rFonts w:hint="eastAsia"/>
          <w:rtl/>
        </w:rPr>
        <w:t>שצרפו</w:t>
      </w:r>
      <w:r>
        <w:rPr>
          <w:rtl/>
        </w:rPr>
        <w:t xml:space="preserve"> </w:t>
      </w:r>
      <w:r>
        <w:rPr>
          <w:rFonts w:hint="eastAsia"/>
          <w:rtl/>
        </w:rPr>
        <w:t>להצעותיהן</w:t>
      </w:r>
      <w:r>
        <w:rPr>
          <w:rtl/>
        </w:rPr>
        <w:t xml:space="preserve"> </w:t>
      </w:r>
      <w:r>
        <w:rPr>
          <w:rFonts w:hint="eastAsia"/>
          <w:rtl/>
        </w:rPr>
        <w:t>ערבויות</w:t>
      </w:r>
      <w:r>
        <w:rPr>
          <w:rtl/>
        </w:rPr>
        <w:t xml:space="preserve"> </w:t>
      </w:r>
      <w:r>
        <w:rPr>
          <w:rFonts w:hint="eastAsia"/>
          <w:rtl/>
        </w:rPr>
        <w:t>בנקאיות</w:t>
      </w:r>
      <w:r>
        <w:rPr>
          <w:rtl/>
        </w:rPr>
        <w:t xml:space="preserve"> </w:t>
      </w:r>
      <w:r>
        <w:rPr>
          <w:rFonts w:hint="eastAsia"/>
          <w:rtl/>
        </w:rPr>
        <w:t>התואמות</w:t>
      </w:r>
      <w:r>
        <w:rPr>
          <w:rtl/>
        </w:rPr>
        <w:t xml:space="preserve"> </w:t>
      </w:r>
      <w:r>
        <w:rPr>
          <w:rFonts w:hint="eastAsia"/>
          <w:rtl/>
        </w:rPr>
        <w:t>את</w:t>
      </w:r>
      <w:r>
        <w:rPr>
          <w:rtl/>
        </w:rPr>
        <w:t xml:space="preserve"> </w:t>
      </w:r>
      <w:r>
        <w:rPr>
          <w:rFonts w:hint="eastAsia"/>
          <w:rtl/>
        </w:rPr>
        <w:t>נוסח</w:t>
      </w:r>
      <w:r>
        <w:rPr>
          <w:rtl/>
        </w:rPr>
        <w:t xml:space="preserve"> </w:t>
      </w:r>
      <w:r>
        <w:rPr>
          <w:rFonts w:hint="eastAsia"/>
          <w:rtl/>
        </w:rPr>
        <w:t>כתב</w:t>
      </w:r>
      <w:r>
        <w:rPr>
          <w:rtl/>
        </w:rPr>
        <w:t xml:space="preserve"> </w:t>
      </w:r>
      <w:r>
        <w:rPr>
          <w:rFonts w:hint="eastAsia"/>
          <w:rtl/>
        </w:rPr>
        <w:t>הערבות</w:t>
      </w:r>
      <w:r>
        <w:rPr>
          <w:rtl/>
        </w:rPr>
        <w:t xml:space="preserve"> </w:t>
      </w:r>
      <w:r>
        <w:rPr>
          <w:rFonts w:hint="eastAsia"/>
          <w:rtl/>
        </w:rPr>
        <w:t>המקורי</w:t>
      </w:r>
      <w:r>
        <w:rPr>
          <w:rtl/>
        </w:rPr>
        <w:t xml:space="preserve">. </w:t>
      </w:r>
      <w:r>
        <w:rPr>
          <w:rFonts w:hint="eastAsia"/>
          <w:rtl/>
        </w:rPr>
        <w:t>זאת</w:t>
      </w:r>
      <w:r>
        <w:rPr>
          <w:rtl/>
        </w:rPr>
        <w:t xml:space="preserve">, </w:t>
      </w:r>
      <w:r>
        <w:rPr>
          <w:rFonts w:hint="eastAsia"/>
          <w:rtl/>
        </w:rPr>
        <w:t>בפרט</w:t>
      </w:r>
      <w:r>
        <w:rPr>
          <w:rtl/>
        </w:rPr>
        <w:t xml:space="preserve"> </w:t>
      </w:r>
      <w:r>
        <w:rPr>
          <w:rFonts w:hint="eastAsia"/>
          <w:rtl/>
        </w:rPr>
        <w:t>שעה</w:t>
      </w:r>
      <w:r>
        <w:rPr>
          <w:rtl/>
        </w:rPr>
        <w:t xml:space="preserve"> </w:t>
      </w:r>
      <w:r>
        <w:rPr>
          <w:rFonts w:hint="eastAsia"/>
          <w:rtl/>
        </w:rPr>
        <w:t>שבדוא</w:t>
      </w:r>
      <w:r>
        <w:rPr>
          <w:rtl/>
        </w:rPr>
        <w:t>"</w:t>
      </w:r>
      <w:r>
        <w:rPr>
          <w:rFonts w:hint="eastAsia"/>
          <w:rtl/>
        </w:rPr>
        <w:t>ל</w:t>
      </w:r>
      <w:r>
        <w:rPr>
          <w:rtl/>
        </w:rPr>
        <w:t xml:space="preserve"> </w:t>
      </w:r>
      <w:r>
        <w:rPr>
          <w:rFonts w:hint="eastAsia"/>
          <w:rtl/>
        </w:rPr>
        <w:t>השני</w:t>
      </w:r>
      <w:r>
        <w:rPr>
          <w:rtl/>
        </w:rPr>
        <w:t xml:space="preserve">, </w:t>
      </w:r>
      <w:r>
        <w:rPr>
          <w:rFonts w:hint="eastAsia"/>
          <w:rtl/>
        </w:rPr>
        <w:t>לא</w:t>
      </w:r>
      <w:r>
        <w:rPr>
          <w:rtl/>
        </w:rPr>
        <w:t xml:space="preserve"> </w:t>
      </w:r>
      <w:r>
        <w:rPr>
          <w:rFonts w:hint="eastAsia"/>
          <w:rtl/>
        </w:rPr>
        <w:t>צוין</w:t>
      </w:r>
      <w:r>
        <w:rPr>
          <w:rtl/>
        </w:rPr>
        <w:t xml:space="preserve"> </w:t>
      </w:r>
      <w:r>
        <w:rPr>
          <w:rFonts w:hint="eastAsia"/>
          <w:rtl/>
        </w:rPr>
        <w:t>כי</w:t>
      </w:r>
      <w:r>
        <w:rPr>
          <w:rtl/>
        </w:rPr>
        <w:t xml:space="preserve"> </w:t>
      </w:r>
      <w:r>
        <w:rPr>
          <w:rFonts w:hint="eastAsia"/>
          <w:rtl/>
        </w:rPr>
        <w:t>צורף</w:t>
      </w:r>
      <w:r>
        <w:rPr>
          <w:rtl/>
        </w:rPr>
        <w:t xml:space="preserve"> </w:t>
      </w:r>
      <w:r>
        <w:rPr>
          <w:rFonts w:hint="eastAsia"/>
          <w:rtl/>
        </w:rPr>
        <w:t>לו</w:t>
      </w:r>
      <w:r>
        <w:rPr>
          <w:rtl/>
        </w:rPr>
        <w:t xml:space="preserve"> </w:t>
      </w:r>
      <w:r>
        <w:rPr>
          <w:rFonts w:hint="eastAsia"/>
          <w:rtl/>
        </w:rPr>
        <w:t>מסמך</w:t>
      </w:r>
      <w:r>
        <w:rPr>
          <w:rtl/>
        </w:rPr>
        <w:t xml:space="preserve"> </w:t>
      </w:r>
      <w:r>
        <w:rPr>
          <w:rFonts w:hint="eastAsia"/>
          <w:rtl/>
        </w:rPr>
        <w:t>הבהרות</w:t>
      </w:r>
      <w:r>
        <w:rPr>
          <w:rtl/>
        </w:rPr>
        <w:t xml:space="preserve"> </w:t>
      </w:r>
      <w:r>
        <w:rPr>
          <w:rFonts w:hint="eastAsia"/>
          <w:rtl/>
        </w:rPr>
        <w:t>נוסף</w:t>
      </w:r>
      <w:r>
        <w:rPr>
          <w:rtl/>
        </w:rPr>
        <w:t xml:space="preserve">, </w:t>
      </w:r>
      <w:r>
        <w:rPr>
          <w:rFonts w:hint="eastAsia"/>
          <w:rtl/>
        </w:rPr>
        <w:t>וממילא</w:t>
      </w:r>
      <w:r>
        <w:rPr>
          <w:rtl/>
        </w:rPr>
        <w:t xml:space="preserve"> </w:t>
      </w:r>
      <w:r>
        <w:rPr>
          <w:rFonts w:hint="eastAsia"/>
          <w:rtl/>
        </w:rPr>
        <w:t>לא</w:t>
      </w:r>
      <w:r>
        <w:rPr>
          <w:rtl/>
        </w:rPr>
        <w:t xml:space="preserve"> </w:t>
      </w:r>
      <w:r>
        <w:rPr>
          <w:rFonts w:hint="eastAsia"/>
          <w:rtl/>
        </w:rPr>
        <w:t>צוין</w:t>
      </w:r>
      <w:r>
        <w:rPr>
          <w:rtl/>
        </w:rPr>
        <w:t xml:space="preserve"> </w:t>
      </w:r>
      <w:r>
        <w:rPr>
          <w:rFonts w:hint="eastAsia"/>
          <w:rtl/>
        </w:rPr>
        <w:t>בו</w:t>
      </w:r>
      <w:r>
        <w:rPr>
          <w:rtl/>
        </w:rPr>
        <w:t xml:space="preserve"> </w:t>
      </w:r>
      <w:r>
        <w:rPr>
          <w:rFonts w:hint="eastAsia"/>
          <w:rtl/>
        </w:rPr>
        <w:t>כי</w:t>
      </w:r>
      <w:r>
        <w:rPr>
          <w:rtl/>
        </w:rPr>
        <w:t xml:space="preserve"> </w:t>
      </w:r>
      <w:r>
        <w:rPr>
          <w:rFonts w:hint="eastAsia"/>
          <w:rtl/>
        </w:rPr>
        <w:t>מסמך</w:t>
      </w:r>
      <w:r>
        <w:rPr>
          <w:rtl/>
        </w:rPr>
        <w:t xml:space="preserve"> </w:t>
      </w:r>
      <w:r>
        <w:rPr>
          <w:rFonts w:hint="eastAsia"/>
          <w:rtl/>
        </w:rPr>
        <w:t>ההבהרות</w:t>
      </w:r>
      <w:r>
        <w:rPr>
          <w:rtl/>
        </w:rPr>
        <w:t xml:space="preserve"> </w:t>
      </w:r>
      <w:r>
        <w:rPr>
          <w:rFonts w:hint="eastAsia"/>
          <w:rtl/>
        </w:rPr>
        <w:t>שצורף</w:t>
      </w:r>
      <w:r>
        <w:rPr>
          <w:rtl/>
        </w:rPr>
        <w:t xml:space="preserve"> </w:t>
      </w:r>
      <w:r>
        <w:rPr>
          <w:rFonts w:hint="eastAsia"/>
          <w:rtl/>
        </w:rPr>
        <w:t>לו</w:t>
      </w:r>
      <w:r>
        <w:rPr>
          <w:rtl/>
        </w:rPr>
        <w:t xml:space="preserve">, </w:t>
      </w:r>
      <w:r>
        <w:rPr>
          <w:rFonts w:hint="eastAsia"/>
          <w:rtl/>
        </w:rPr>
        <w:t>כולל</w:t>
      </w:r>
      <w:r>
        <w:rPr>
          <w:rtl/>
        </w:rPr>
        <w:t xml:space="preserve"> </w:t>
      </w:r>
      <w:r>
        <w:rPr>
          <w:rFonts w:hint="eastAsia"/>
          <w:rtl/>
        </w:rPr>
        <w:t>שינוי</w:t>
      </w:r>
      <w:r>
        <w:rPr>
          <w:rtl/>
        </w:rPr>
        <w:t xml:space="preserve"> </w:t>
      </w:r>
      <w:r>
        <w:rPr>
          <w:rFonts w:hint="eastAsia"/>
          <w:rtl/>
        </w:rPr>
        <w:t>בנושא</w:t>
      </w:r>
      <w:r>
        <w:rPr>
          <w:rtl/>
        </w:rPr>
        <w:t xml:space="preserve"> </w:t>
      </w:r>
      <w:r>
        <w:rPr>
          <w:rFonts w:hint="eastAsia"/>
          <w:rtl/>
        </w:rPr>
        <w:t>כה</w:t>
      </w:r>
      <w:r>
        <w:rPr>
          <w:rtl/>
        </w:rPr>
        <w:t xml:space="preserve"> </w:t>
      </w:r>
      <w:r>
        <w:rPr>
          <w:rFonts w:hint="eastAsia"/>
          <w:rtl/>
        </w:rPr>
        <w:t>מהותי</w:t>
      </w:r>
      <w:r>
        <w:rPr>
          <w:rtl/>
        </w:rPr>
        <w:t xml:space="preserve"> </w:t>
      </w:r>
      <w:r>
        <w:rPr>
          <w:rFonts w:hint="eastAsia"/>
          <w:rtl/>
        </w:rPr>
        <w:t>כנוסח</w:t>
      </w:r>
      <w:r>
        <w:rPr>
          <w:rtl/>
        </w:rPr>
        <w:t xml:space="preserve"> </w:t>
      </w:r>
      <w:r>
        <w:rPr>
          <w:rFonts w:hint="eastAsia"/>
          <w:rtl/>
        </w:rPr>
        <w:t>כתב</w:t>
      </w:r>
      <w:r>
        <w:rPr>
          <w:rtl/>
        </w:rPr>
        <w:t xml:space="preserve"> </w:t>
      </w:r>
      <w:r>
        <w:rPr>
          <w:rFonts w:hint="eastAsia"/>
          <w:rtl/>
        </w:rPr>
        <w:t>הערבות</w:t>
      </w:r>
      <w:r>
        <w:rPr>
          <w:rtl/>
        </w:rPr>
        <w:t xml:space="preserve"> </w:t>
      </w:r>
      <w:r>
        <w:rPr>
          <w:rFonts w:hint="eastAsia"/>
          <w:rtl/>
        </w:rPr>
        <w:t>הבנקאית</w:t>
      </w:r>
      <w:r>
        <w:rPr>
          <w:rtl/>
        </w:rPr>
        <w:t xml:space="preserve">. </w:t>
      </w:r>
    </w:p>
    <w:p w14:paraId="083A9B31" w14:textId="77777777" w:rsidR="002410B3" w:rsidRDefault="002410B3" w:rsidP="008D7B90">
      <w:pPr>
        <w:pStyle w:val="Ruller41"/>
        <w:spacing w:line="240" w:lineRule="auto"/>
        <w:rPr>
          <w:rtl/>
        </w:rPr>
      </w:pPr>
    </w:p>
    <w:p w14:paraId="4B605BC6" w14:textId="77777777" w:rsidR="002410B3" w:rsidRDefault="00000000" w:rsidP="008D7B90">
      <w:pPr>
        <w:pStyle w:val="Ruller41"/>
        <w:rPr>
          <w:rFonts w:ascii="Century" w:hAnsi="Century"/>
          <w:rtl/>
        </w:rPr>
      </w:pPr>
      <w:r>
        <w:rPr>
          <w:rtl/>
        </w:rPr>
        <w:tab/>
        <w:t xml:space="preserve">על רקע זה, בית המשפט קבע כי אין צורך לקבוע האם הפגם שנפל בכתבי הערבות שצורפו להצעותיהן של המשיבות 5-3, הוא פגם טכני מהסוג שאינו מצדיק פסילת הצעה, בהתאם להלכה שנקבעה בעניין </w:t>
      </w:r>
      <w:r>
        <w:rPr>
          <w:rFonts w:ascii="Century" w:hAnsi="Century" w:cs="Miriam" w:hint="eastAsia"/>
          <w:b/>
          <w:spacing w:val="0"/>
          <w:szCs w:val="24"/>
          <w:rtl/>
        </w:rPr>
        <w:t>אדמונית</w:t>
      </w:r>
      <w:r>
        <w:rPr>
          <w:rFonts w:ascii="Century" w:hAnsi="Century" w:cs="Miriam"/>
          <w:b/>
          <w:spacing w:val="0"/>
          <w:szCs w:val="24"/>
          <w:rtl/>
        </w:rPr>
        <w:t xml:space="preserve"> </w:t>
      </w:r>
      <w:r>
        <w:rPr>
          <w:rFonts w:ascii="Century" w:hAnsi="Century" w:cs="Miriam" w:hint="eastAsia"/>
          <w:b/>
          <w:spacing w:val="0"/>
          <w:szCs w:val="24"/>
          <w:rtl/>
        </w:rPr>
        <w:t>החורש</w:t>
      </w:r>
      <w:r>
        <w:rPr>
          <w:rtl/>
        </w:rPr>
        <w:t>. זאת, שכן נסיבות העניין דנן דומות עד כדי זהות לנסיבות פסק הדין ב-</w:t>
      </w:r>
      <w:hyperlink r:id="rId10" w:history="1">
        <w:r w:rsidR="00451272" w:rsidRPr="00451272">
          <w:rPr>
            <w:color w:val="0000FF"/>
            <w:u w:val="single"/>
            <w:rtl/>
          </w:rPr>
          <w:t>עע"מ 5408/12</w:t>
        </w:r>
      </w:hyperlink>
      <w:r>
        <w:rPr>
          <w:rtl/>
        </w:rPr>
        <w:t xml:space="preserve"> </w:t>
      </w:r>
      <w:r>
        <w:rPr>
          <w:rFonts w:ascii="Century" w:hAnsi="Century" w:cs="Miriam" w:hint="eastAsia"/>
          <w:b/>
          <w:spacing w:val="0"/>
          <w:szCs w:val="24"/>
          <w:rtl/>
        </w:rPr>
        <w:t>ברק</w:t>
      </w:r>
      <w:r>
        <w:rPr>
          <w:rFonts w:ascii="Century" w:hAnsi="Century" w:cs="Miriam"/>
          <w:b/>
          <w:spacing w:val="0"/>
          <w:szCs w:val="24"/>
          <w:rtl/>
        </w:rPr>
        <w:t xml:space="preserve"> 555 </w:t>
      </w:r>
      <w:r>
        <w:rPr>
          <w:rFonts w:ascii="Century" w:hAnsi="Century" w:cs="Miriam" w:hint="eastAsia"/>
          <w:b/>
          <w:spacing w:val="0"/>
          <w:szCs w:val="24"/>
          <w:rtl/>
        </w:rPr>
        <w:t>בע</w:t>
      </w:r>
      <w:r>
        <w:rPr>
          <w:rFonts w:ascii="Century" w:hAnsi="Century" w:cs="Miriam"/>
          <w:b/>
          <w:spacing w:val="0"/>
          <w:szCs w:val="24"/>
          <w:rtl/>
        </w:rPr>
        <w:t>"</w:t>
      </w:r>
      <w:r>
        <w:rPr>
          <w:rFonts w:ascii="Century" w:hAnsi="Century" w:cs="Miriam" w:hint="eastAsia"/>
          <w:b/>
          <w:spacing w:val="0"/>
          <w:szCs w:val="24"/>
          <w:rtl/>
        </w:rPr>
        <w:t>מ</w:t>
      </w:r>
      <w:r>
        <w:rPr>
          <w:rFonts w:ascii="Century" w:hAnsi="Century" w:cs="Miriam"/>
          <w:b/>
          <w:spacing w:val="0"/>
          <w:szCs w:val="24"/>
          <w:rtl/>
        </w:rPr>
        <w:t xml:space="preserve"> </w:t>
      </w:r>
      <w:r>
        <w:rPr>
          <w:rFonts w:ascii="Century" w:hAnsi="Century" w:cs="Miriam" w:hint="eastAsia"/>
          <w:b/>
          <w:spacing w:val="0"/>
          <w:szCs w:val="24"/>
          <w:rtl/>
        </w:rPr>
        <w:t>נ</w:t>
      </w:r>
      <w:r>
        <w:rPr>
          <w:rFonts w:ascii="Century" w:hAnsi="Century" w:cs="Miriam"/>
          <w:b/>
          <w:spacing w:val="0"/>
          <w:szCs w:val="24"/>
          <w:rtl/>
        </w:rPr>
        <w:t xml:space="preserve">' </w:t>
      </w:r>
      <w:r>
        <w:rPr>
          <w:rFonts w:ascii="Century" w:hAnsi="Century" w:cs="Miriam" w:hint="eastAsia"/>
          <w:b/>
          <w:spacing w:val="0"/>
          <w:szCs w:val="24"/>
          <w:rtl/>
        </w:rPr>
        <w:t>מגלקום</w:t>
      </w:r>
      <w:r>
        <w:rPr>
          <w:rFonts w:ascii="Century" w:hAnsi="Century" w:cs="Miriam"/>
          <w:b/>
          <w:spacing w:val="0"/>
          <w:szCs w:val="24"/>
          <w:rtl/>
        </w:rPr>
        <w:t xml:space="preserve"> </w:t>
      </w:r>
      <w:r>
        <w:rPr>
          <w:rFonts w:ascii="Century" w:hAnsi="Century" w:cs="Miriam" w:hint="eastAsia"/>
          <w:b/>
          <w:spacing w:val="0"/>
          <w:szCs w:val="24"/>
          <w:rtl/>
        </w:rPr>
        <w:t>תקשורת</w:t>
      </w:r>
      <w:r>
        <w:rPr>
          <w:rFonts w:ascii="Century" w:hAnsi="Century" w:cs="Miriam"/>
          <w:b/>
          <w:spacing w:val="0"/>
          <w:szCs w:val="24"/>
          <w:rtl/>
        </w:rPr>
        <w:t xml:space="preserve"> </w:t>
      </w:r>
      <w:r>
        <w:rPr>
          <w:rFonts w:ascii="Century" w:hAnsi="Century" w:cs="Miriam" w:hint="eastAsia"/>
          <w:b/>
          <w:spacing w:val="0"/>
          <w:szCs w:val="24"/>
          <w:rtl/>
        </w:rPr>
        <w:t>מחשבים</w:t>
      </w:r>
      <w:r>
        <w:rPr>
          <w:rFonts w:ascii="Century" w:hAnsi="Century" w:cs="Miriam"/>
          <w:b/>
          <w:spacing w:val="0"/>
          <w:szCs w:val="24"/>
          <w:rtl/>
        </w:rPr>
        <w:t xml:space="preserve"> </w:t>
      </w:r>
      <w:r>
        <w:rPr>
          <w:rFonts w:ascii="Century" w:hAnsi="Century" w:cs="Miriam" w:hint="eastAsia"/>
          <w:b/>
          <w:spacing w:val="0"/>
          <w:szCs w:val="24"/>
          <w:rtl/>
        </w:rPr>
        <w:t>בע</w:t>
      </w:r>
      <w:r>
        <w:rPr>
          <w:rFonts w:ascii="Century" w:hAnsi="Century" w:cs="Miriam"/>
          <w:b/>
          <w:spacing w:val="0"/>
          <w:szCs w:val="24"/>
          <w:rtl/>
        </w:rPr>
        <w:t>"</w:t>
      </w:r>
      <w:r>
        <w:rPr>
          <w:rFonts w:ascii="Century" w:hAnsi="Century" w:cs="Miriam" w:hint="eastAsia"/>
          <w:b/>
          <w:spacing w:val="0"/>
          <w:szCs w:val="24"/>
          <w:rtl/>
        </w:rPr>
        <w:t>מ</w:t>
      </w:r>
      <w:r>
        <w:rPr>
          <w:rtl/>
        </w:rPr>
        <w:t xml:space="preserve">, פ"ד סו(1) 407 (2013) (להלן: </w:t>
      </w:r>
      <w:r>
        <w:rPr>
          <w:rFonts w:ascii="Century" w:hAnsi="Century" w:cs="Miriam" w:hint="eastAsia"/>
          <w:b/>
          <w:spacing w:val="0"/>
          <w:szCs w:val="24"/>
          <w:rtl/>
        </w:rPr>
        <w:t>עניין</w:t>
      </w:r>
      <w:r>
        <w:rPr>
          <w:rtl/>
        </w:rPr>
        <w:t xml:space="preserve"> </w:t>
      </w:r>
      <w:r>
        <w:rPr>
          <w:rFonts w:ascii="Century" w:hAnsi="Century" w:cs="Miriam" w:hint="eastAsia"/>
          <w:b/>
          <w:spacing w:val="0"/>
          <w:szCs w:val="24"/>
          <w:rtl/>
        </w:rPr>
        <w:t>ברק</w:t>
      </w:r>
      <w:r>
        <w:rPr>
          <w:rFonts w:ascii="Century" w:hAnsi="Century" w:cs="Miriam"/>
          <w:b/>
          <w:spacing w:val="0"/>
          <w:szCs w:val="24"/>
          <w:rtl/>
        </w:rPr>
        <w:t xml:space="preserve"> 555</w:t>
      </w:r>
      <w:r>
        <w:rPr>
          <w:rFonts w:ascii="Century" w:hAnsi="Century"/>
          <w:rtl/>
        </w:rPr>
        <w:t xml:space="preserve">). </w:t>
      </w:r>
      <w:r>
        <w:rPr>
          <w:rFonts w:ascii="Century" w:hAnsi="Century" w:hint="eastAsia"/>
          <w:rtl/>
        </w:rPr>
        <w:t>בפסק</w:t>
      </w:r>
      <w:r>
        <w:rPr>
          <w:rFonts w:ascii="Century" w:hAnsi="Century"/>
          <w:rtl/>
        </w:rPr>
        <w:t xml:space="preserve"> </w:t>
      </w:r>
      <w:r>
        <w:rPr>
          <w:rFonts w:ascii="Century" w:hAnsi="Century" w:hint="eastAsia"/>
          <w:rtl/>
        </w:rPr>
        <w:t>דין</w:t>
      </w:r>
      <w:r>
        <w:rPr>
          <w:rFonts w:ascii="Century" w:hAnsi="Century"/>
          <w:rtl/>
        </w:rPr>
        <w:t xml:space="preserve"> </w:t>
      </w:r>
      <w:r>
        <w:rPr>
          <w:rFonts w:ascii="Century" w:hAnsi="Century" w:hint="eastAsia"/>
          <w:rtl/>
        </w:rPr>
        <w:t>זה</w:t>
      </w:r>
      <w:r>
        <w:rPr>
          <w:rFonts w:ascii="Century" w:hAnsi="Century"/>
          <w:rtl/>
        </w:rPr>
        <w:t xml:space="preserve"> </w:t>
      </w:r>
      <w:r>
        <w:rPr>
          <w:rFonts w:ascii="Century" w:hAnsi="Century" w:hint="eastAsia"/>
          <w:rtl/>
        </w:rPr>
        <w:t>נקבע</w:t>
      </w:r>
      <w:r>
        <w:rPr>
          <w:rFonts w:ascii="Century" w:hAnsi="Century"/>
          <w:rtl/>
        </w:rPr>
        <w:t xml:space="preserve">, </w:t>
      </w:r>
      <w:r>
        <w:rPr>
          <w:rFonts w:ascii="Century" w:hAnsi="Century" w:hint="eastAsia"/>
          <w:rtl/>
        </w:rPr>
        <w:t>בדעת</w:t>
      </w:r>
      <w:r>
        <w:rPr>
          <w:rFonts w:ascii="Century" w:hAnsi="Century"/>
          <w:rtl/>
        </w:rPr>
        <w:t xml:space="preserve"> </w:t>
      </w:r>
      <w:r>
        <w:rPr>
          <w:rFonts w:ascii="Century" w:hAnsi="Century" w:hint="eastAsia"/>
          <w:rtl/>
        </w:rPr>
        <w:t>רוב</w:t>
      </w:r>
      <w:r>
        <w:rPr>
          <w:rFonts w:ascii="Century" w:hAnsi="Century"/>
          <w:rtl/>
        </w:rPr>
        <w:t xml:space="preserve">, </w:t>
      </w:r>
      <w:r>
        <w:rPr>
          <w:rFonts w:ascii="Century" w:hAnsi="Century" w:hint="eastAsia"/>
          <w:rtl/>
        </w:rPr>
        <w:t>כי</w:t>
      </w:r>
      <w:r>
        <w:rPr>
          <w:rFonts w:ascii="Century" w:hAnsi="Century"/>
          <w:rtl/>
        </w:rPr>
        <w:t xml:space="preserve"> </w:t>
      </w:r>
      <w:r>
        <w:rPr>
          <w:rFonts w:ascii="Century" w:hAnsi="Century" w:hint="eastAsia"/>
          <w:rtl/>
        </w:rPr>
        <w:t>מקום</w:t>
      </w:r>
      <w:r>
        <w:rPr>
          <w:rFonts w:ascii="Century" w:hAnsi="Century"/>
          <w:rtl/>
        </w:rPr>
        <w:t xml:space="preserve"> </w:t>
      </w:r>
      <w:r>
        <w:rPr>
          <w:rFonts w:ascii="Century" w:hAnsi="Century" w:hint="eastAsia"/>
          <w:rtl/>
        </w:rPr>
        <w:t>בו</w:t>
      </w:r>
      <w:r>
        <w:rPr>
          <w:rFonts w:ascii="Century" w:hAnsi="Century"/>
          <w:rtl/>
        </w:rPr>
        <w:t xml:space="preserve"> </w:t>
      </w:r>
      <w:r>
        <w:rPr>
          <w:rFonts w:ascii="Century" w:hAnsi="Century" w:hint="eastAsia"/>
          <w:rtl/>
        </w:rPr>
        <w:t>נפל</w:t>
      </w:r>
      <w:r>
        <w:rPr>
          <w:rFonts w:ascii="Century" w:hAnsi="Century"/>
          <w:rtl/>
        </w:rPr>
        <w:t xml:space="preserve"> </w:t>
      </w:r>
      <w:r>
        <w:rPr>
          <w:rFonts w:ascii="Century" w:hAnsi="Century" w:hint="eastAsia"/>
          <w:rtl/>
        </w:rPr>
        <w:t>פגם</w:t>
      </w:r>
      <w:r>
        <w:rPr>
          <w:rFonts w:ascii="Century" w:hAnsi="Century"/>
          <w:rtl/>
        </w:rPr>
        <w:t xml:space="preserve"> </w:t>
      </w:r>
      <w:r>
        <w:rPr>
          <w:rFonts w:ascii="Century" w:hAnsi="Century" w:hint="eastAsia"/>
          <w:rtl/>
        </w:rPr>
        <w:t>באופן</w:t>
      </w:r>
      <w:r>
        <w:rPr>
          <w:rFonts w:ascii="Century" w:hAnsi="Century"/>
          <w:rtl/>
        </w:rPr>
        <w:t xml:space="preserve"> </w:t>
      </w:r>
      <w:r>
        <w:rPr>
          <w:rFonts w:ascii="Century" w:hAnsi="Century" w:hint="eastAsia"/>
          <w:rtl/>
        </w:rPr>
        <w:t>פרסום</w:t>
      </w:r>
      <w:r>
        <w:rPr>
          <w:rFonts w:ascii="Century" w:hAnsi="Century"/>
          <w:rtl/>
        </w:rPr>
        <w:t xml:space="preserve"> </w:t>
      </w:r>
      <w:r>
        <w:rPr>
          <w:rFonts w:ascii="Century" w:hAnsi="Century" w:hint="eastAsia"/>
          <w:rtl/>
        </w:rPr>
        <w:t>השינוי</w:t>
      </w:r>
      <w:r>
        <w:rPr>
          <w:rFonts w:ascii="Century" w:hAnsi="Century"/>
          <w:rtl/>
        </w:rPr>
        <w:t xml:space="preserve"> </w:t>
      </w:r>
      <w:r>
        <w:rPr>
          <w:rFonts w:ascii="Century" w:hAnsi="Century" w:hint="eastAsia"/>
          <w:rtl/>
        </w:rPr>
        <w:t>בכתב</w:t>
      </w:r>
      <w:r>
        <w:rPr>
          <w:rFonts w:ascii="Century" w:hAnsi="Century"/>
          <w:rtl/>
        </w:rPr>
        <w:t xml:space="preserve"> </w:t>
      </w:r>
      <w:r>
        <w:rPr>
          <w:rFonts w:ascii="Century" w:hAnsi="Century" w:hint="eastAsia"/>
          <w:rtl/>
        </w:rPr>
        <w:t>הערבות</w:t>
      </w:r>
      <w:r>
        <w:rPr>
          <w:rFonts w:ascii="Century" w:hAnsi="Century"/>
          <w:rtl/>
        </w:rPr>
        <w:t xml:space="preserve"> </w:t>
      </w:r>
      <w:r>
        <w:rPr>
          <w:rFonts w:ascii="Century" w:hAnsi="Century" w:hint="eastAsia"/>
          <w:rtl/>
        </w:rPr>
        <w:t>שיש</w:t>
      </w:r>
      <w:r>
        <w:rPr>
          <w:rFonts w:ascii="Century" w:hAnsi="Century"/>
          <w:rtl/>
        </w:rPr>
        <w:t xml:space="preserve"> </w:t>
      </w:r>
      <w:r>
        <w:rPr>
          <w:rFonts w:ascii="Century" w:hAnsi="Century" w:hint="eastAsia"/>
          <w:rtl/>
        </w:rPr>
        <w:t>לצרף</w:t>
      </w:r>
      <w:r>
        <w:rPr>
          <w:rFonts w:ascii="Century" w:hAnsi="Century"/>
          <w:rtl/>
        </w:rPr>
        <w:t xml:space="preserve"> </w:t>
      </w:r>
      <w:r>
        <w:rPr>
          <w:rFonts w:ascii="Century" w:hAnsi="Century" w:hint="eastAsia"/>
          <w:rtl/>
        </w:rPr>
        <w:t>להצעות</w:t>
      </w:r>
      <w:r>
        <w:rPr>
          <w:rFonts w:ascii="Century" w:hAnsi="Century"/>
          <w:rtl/>
        </w:rPr>
        <w:t xml:space="preserve">, </w:t>
      </w:r>
      <w:r>
        <w:rPr>
          <w:rFonts w:ascii="Century" w:hAnsi="Century" w:hint="eastAsia"/>
          <w:rtl/>
        </w:rPr>
        <w:t>כך</w:t>
      </w:r>
      <w:r>
        <w:rPr>
          <w:rFonts w:ascii="Century" w:hAnsi="Century"/>
          <w:rtl/>
        </w:rPr>
        <w:t xml:space="preserve"> </w:t>
      </w:r>
      <w:r>
        <w:rPr>
          <w:rFonts w:ascii="Century" w:hAnsi="Century" w:hint="eastAsia"/>
          <w:rtl/>
        </w:rPr>
        <w:t>שלא</w:t>
      </w:r>
      <w:r>
        <w:rPr>
          <w:rFonts w:ascii="Century" w:hAnsi="Century"/>
          <w:rtl/>
        </w:rPr>
        <w:t xml:space="preserve"> </w:t>
      </w:r>
      <w:r>
        <w:rPr>
          <w:rFonts w:ascii="Century" w:hAnsi="Century" w:hint="eastAsia"/>
          <w:rtl/>
        </w:rPr>
        <w:t>ניתן</w:t>
      </w:r>
      <w:r>
        <w:rPr>
          <w:rFonts w:ascii="Century" w:hAnsi="Century"/>
          <w:rtl/>
        </w:rPr>
        <w:t xml:space="preserve"> </w:t>
      </w:r>
      <w:r>
        <w:rPr>
          <w:rFonts w:ascii="Century" w:hAnsi="Century" w:hint="eastAsia"/>
          <w:rtl/>
        </w:rPr>
        <w:t>להניח</w:t>
      </w:r>
      <w:r>
        <w:rPr>
          <w:rFonts w:ascii="Century" w:hAnsi="Century"/>
          <w:rtl/>
        </w:rPr>
        <w:t xml:space="preserve"> </w:t>
      </w:r>
      <w:r>
        <w:rPr>
          <w:rFonts w:ascii="Century" w:hAnsi="Century" w:hint="eastAsia"/>
          <w:rtl/>
        </w:rPr>
        <w:t>כי</w:t>
      </w:r>
      <w:r>
        <w:rPr>
          <w:rFonts w:ascii="Century" w:hAnsi="Century"/>
          <w:rtl/>
        </w:rPr>
        <w:t xml:space="preserve"> </w:t>
      </w:r>
      <w:r>
        <w:rPr>
          <w:rFonts w:ascii="Century" w:hAnsi="Century" w:hint="eastAsia"/>
          <w:rtl/>
        </w:rPr>
        <w:t>הדבר</w:t>
      </w:r>
      <w:r>
        <w:rPr>
          <w:rFonts w:ascii="Century" w:hAnsi="Century"/>
          <w:rtl/>
        </w:rPr>
        <w:t xml:space="preserve"> </w:t>
      </w:r>
      <w:r>
        <w:rPr>
          <w:rFonts w:ascii="Century" w:hAnsi="Century" w:hint="eastAsia"/>
          <w:rtl/>
        </w:rPr>
        <w:t>הובא</w:t>
      </w:r>
      <w:r>
        <w:rPr>
          <w:rFonts w:ascii="Century" w:hAnsi="Century"/>
          <w:rtl/>
        </w:rPr>
        <w:t xml:space="preserve"> </w:t>
      </w:r>
      <w:r>
        <w:rPr>
          <w:rFonts w:ascii="Century" w:hAnsi="Century" w:hint="eastAsia"/>
          <w:rtl/>
        </w:rPr>
        <w:t>לידיעת</w:t>
      </w:r>
      <w:r>
        <w:rPr>
          <w:rFonts w:ascii="Century" w:hAnsi="Century"/>
          <w:rtl/>
        </w:rPr>
        <w:t xml:space="preserve"> </w:t>
      </w:r>
      <w:r>
        <w:rPr>
          <w:rFonts w:ascii="Century" w:hAnsi="Century" w:hint="eastAsia"/>
          <w:rtl/>
        </w:rPr>
        <w:t>המציעות</w:t>
      </w:r>
      <w:r>
        <w:rPr>
          <w:rFonts w:ascii="Century" w:hAnsi="Century"/>
          <w:rtl/>
        </w:rPr>
        <w:t xml:space="preserve">, </w:t>
      </w:r>
      <w:r>
        <w:rPr>
          <w:rFonts w:ascii="Century" w:hAnsi="Century" w:hint="eastAsia"/>
          <w:rtl/>
        </w:rPr>
        <w:t>אין</w:t>
      </w:r>
      <w:r>
        <w:rPr>
          <w:rFonts w:ascii="Century" w:hAnsi="Century"/>
          <w:rtl/>
        </w:rPr>
        <w:t xml:space="preserve"> </w:t>
      </w:r>
      <w:r>
        <w:rPr>
          <w:rFonts w:ascii="Century" w:hAnsi="Century" w:hint="eastAsia"/>
          <w:rtl/>
        </w:rPr>
        <w:t>לראות</w:t>
      </w:r>
      <w:r>
        <w:rPr>
          <w:rFonts w:ascii="Century" w:hAnsi="Century"/>
          <w:rtl/>
        </w:rPr>
        <w:t xml:space="preserve"> </w:t>
      </w:r>
      <w:r>
        <w:rPr>
          <w:rFonts w:ascii="Century" w:hAnsi="Century" w:hint="eastAsia"/>
          <w:rtl/>
        </w:rPr>
        <w:t>בהגשת</w:t>
      </w:r>
      <w:r>
        <w:rPr>
          <w:rFonts w:ascii="Century" w:hAnsi="Century"/>
          <w:rtl/>
        </w:rPr>
        <w:t xml:space="preserve"> </w:t>
      </w:r>
      <w:r>
        <w:rPr>
          <w:rFonts w:ascii="Century" w:hAnsi="Century" w:hint="eastAsia"/>
          <w:rtl/>
        </w:rPr>
        <w:t>כתב</w:t>
      </w:r>
      <w:r>
        <w:rPr>
          <w:rFonts w:ascii="Century" w:hAnsi="Century"/>
          <w:rtl/>
        </w:rPr>
        <w:t xml:space="preserve"> </w:t>
      </w:r>
      <w:r>
        <w:rPr>
          <w:rFonts w:ascii="Century" w:hAnsi="Century" w:hint="eastAsia"/>
          <w:rtl/>
        </w:rPr>
        <w:t>ערבות</w:t>
      </w:r>
      <w:r>
        <w:rPr>
          <w:rFonts w:ascii="Century" w:hAnsi="Century"/>
          <w:rtl/>
        </w:rPr>
        <w:t xml:space="preserve"> </w:t>
      </w:r>
      <w:r>
        <w:rPr>
          <w:rFonts w:ascii="Century" w:hAnsi="Century" w:hint="eastAsia"/>
          <w:rtl/>
        </w:rPr>
        <w:t>בהתאם</w:t>
      </w:r>
      <w:r>
        <w:rPr>
          <w:rFonts w:ascii="Century" w:hAnsi="Century"/>
          <w:rtl/>
        </w:rPr>
        <w:t xml:space="preserve"> </w:t>
      </w:r>
      <w:r>
        <w:rPr>
          <w:rFonts w:ascii="Century" w:hAnsi="Century" w:hint="eastAsia"/>
          <w:rtl/>
        </w:rPr>
        <w:t>לנוסח</w:t>
      </w:r>
      <w:r>
        <w:rPr>
          <w:rFonts w:ascii="Century" w:hAnsi="Century"/>
          <w:rtl/>
        </w:rPr>
        <w:t xml:space="preserve"> </w:t>
      </w:r>
      <w:r>
        <w:rPr>
          <w:rFonts w:ascii="Century" w:hAnsi="Century" w:hint="eastAsia"/>
          <w:rtl/>
        </w:rPr>
        <w:t>שקדם</w:t>
      </w:r>
      <w:r>
        <w:rPr>
          <w:rFonts w:ascii="Century" w:hAnsi="Century"/>
          <w:rtl/>
        </w:rPr>
        <w:t xml:space="preserve"> </w:t>
      </w:r>
      <w:r>
        <w:rPr>
          <w:rFonts w:ascii="Century" w:hAnsi="Century" w:hint="eastAsia"/>
          <w:rtl/>
        </w:rPr>
        <w:t>לשינוי</w:t>
      </w:r>
      <w:r>
        <w:rPr>
          <w:rFonts w:ascii="Century" w:hAnsi="Century"/>
          <w:rtl/>
        </w:rPr>
        <w:t xml:space="preserve">, </w:t>
      </w:r>
      <w:r>
        <w:rPr>
          <w:rFonts w:ascii="Century" w:hAnsi="Century" w:hint="eastAsia"/>
          <w:rtl/>
        </w:rPr>
        <w:t>כפגם</w:t>
      </w:r>
      <w:r>
        <w:rPr>
          <w:rFonts w:ascii="Century" w:hAnsi="Century"/>
          <w:rtl/>
        </w:rPr>
        <w:t xml:space="preserve"> </w:t>
      </w:r>
      <w:r>
        <w:rPr>
          <w:rFonts w:ascii="Century" w:hAnsi="Century" w:hint="eastAsia"/>
          <w:rtl/>
        </w:rPr>
        <w:t>בערבות</w:t>
      </w:r>
      <w:r>
        <w:rPr>
          <w:rFonts w:ascii="Century" w:hAnsi="Century"/>
          <w:rtl/>
        </w:rPr>
        <w:t>.</w:t>
      </w:r>
    </w:p>
    <w:p w14:paraId="4AADA4E1" w14:textId="77777777" w:rsidR="002410B3" w:rsidRDefault="002410B3" w:rsidP="008D7B90">
      <w:pPr>
        <w:pStyle w:val="Ruller41"/>
        <w:spacing w:line="240" w:lineRule="auto"/>
        <w:rPr>
          <w:rFonts w:ascii="Century" w:hAnsi="Century"/>
          <w:rtl/>
        </w:rPr>
      </w:pPr>
    </w:p>
    <w:p w14:paraId="029B1F70" w14:textId="77777777" w:rsidR="002410B3" w:rsidRDefault="00000000" w:rsidP="008D7B90">
      <w:pPr>
        <w:pStyle w:val="Ruller41"/>
        <w:rPr>
          <w:rFonts w:ascii="Century" w:hAnsi="Century"/>
          <w:rtl/>
        </w:rPr>
      </w:pPr>
      <w:r>
        <w:rPr>
          <w:rFonts w:ascii="Century" w:hAnsi="Century"/>
          <w:rtl/>
        </w:rPr>
        <w:tab/>
      </w:r>
      <w:r>
        <w:rPr>
          <w:rFonts w:ascii="Century" w:hAnsi="Century" w:hint="eastAsia"/>
          <w:rtl/>
        </w:rPr>
        <w:t>על</w:t>
      </w:r>
      <w:r>
        <w:rPr>
          <w:rFonts w:ascii="Century" w:hAnsi="Century"/>
          <w:rtl/>
        </w:rPr>
        <w:t xml:space="preserve"> </w:t>
      </w:r>
      <w:r>
        <w:rPr>
          <w:rFonts w:ascii="Century" w:hAnsi="Century" w:hint="eastAsia"/>
          <w:rtl/>
        </w:rPr>
        <w:t>יסוד</w:t>
      </w:r>
      <w:r>
        <w:rPr>
          <w:rFonts w:ascii="Century" w:hAnsi="Century"/>
          <w:rtl/>
        </w:rPr>
        <w:t xml:space="preserve"> </w:t>
      </w:r>
      <w:r>
        <w:rPr>
          <w:rFonts w:ascii="Century" w:hAnsi="Century" w:hint="eastAsia"/>
          <w:rtl/>
        </w:rPr>
        <w:t>הנימוקים</w:t>
      </w:r>
      <w:r>
        <w:rPr>
          <w:rFonts w:ascii="Century" w:hAnsi="Century"/>
          <w:rtl/>
        </w:rPr>
        <w:t xml:space="preserve"> </w:t>
      </w:r>
      <w:r>
        <w:rPr>
          <w:rFonts w:ascii="Century" w:hAnsi="Century" w:hint="eastAsia"/>
          <w:rtl/>
        </w:rPr>
        <w:t>המפורטים</w:t>
      </w:r>
      <w:r>
        <w:rPr>
          <w:rFonts w:ascii="Century" w:hAnsi="Century"/>
          <w:rtl/>
        </w:rPr>
        <w:t xml:space="preserve"> </w:t>
      </w:r>
      <w:r>
        <w:rPr>
          <w:rFonts w:ascii="Century" w:hAnsi="Century" w:hint="eastAsia"/>
          <w:rtl/>
        </w:rPr>
        <w:t>לעיל</w:t>
      </w:r>
      <w:r>
        <w:rPr>
          <w:rFonts w:ascii="Century" w:hAnsi="Century"/>
          <w:rtl/>
        </w:rPr>
        <w:t xml:space="preserve">, </w:t>
      </w:r>
      <w:r>
        <w:rPr>
          <w:rFonts w:ascii="Century" w:hAnsi="Century" w:hint="eastAsia"/>
          <w:rtl/>
        </w:rPr>
        <w:t>דחה</w:t>
      </w:r>
      <w:r>
        <w:rPr>
          <w:rFonts w:ascii="Century" w:hAnsi="Century"/>
          <w:rtl/>
        </w:rPr>
        <w:t xml:space="preserve"> </w:t>
      </w:r>
      <w:r>
        <w:rPr>
          <w:rFonts w:ascii="Century" w:hAnsi="Century" w:hint="eastAsia"/>
          <w:rtl/>
        </w:rPr>
        <w:t>בית</w:t>
      </w:r>
      <w:r>
        <w:rPr>
          <w:rFonts w:ascii="Century" w:hAnsi="Century"/>
          <w:rtl/>
        </w:rPr>
        <w:t xml:space="preserve"> </w:t>
      </w:r>
      <w:r>
        <w:rPr>
          <w:rFonts w:ascii="Century" w:hAnsi="Century" w:hint="eastAsia"/>
          <w:rtl/>
        </w:rPr>
        <w:t>משפט</w:t>
      </w:r>
      <w:r>
        <w:rPr>
          <w:rFonts w:ascii="Century" w:hAnsi="Century"/>
          <w:rtl/>
        </w:rPr>
        <w:t xml:space="preserve"> </w:t>
      </w:r>
      <w:r>
        <w:rPr>
          <w:rFonts w:ascii="Century" w:hAnsi="Century" w:hint="eastAsia"/>
          <w:rtl/>
        </w:rPr>
        <w:t>קמא</w:t>
      </w:r>
      <w:r>
        <w:rPr>
          <w:rFonts w:ascii="Century" w:hAnsi="Century"/>
          <w:rtl/>
        </w:rPr>
        <w:t xml:space="preserve"> </w:t>
      </w:r>
      <w:r>
        <w:rPr>
          <w:rFonts w:ascii="Century" w:hAnsi="Century" w:hint="eastAsia"/>
          <w:rtl/>
        </w:rPr>
        <w:t>את</w:t>
      </w:r>
      <w:r>
        <w:rPr>
          <w:rFonts w:ascii="Century" w:hAnsi="Century"/>
          <w:rtl/>
        </w:rPr>
        <w:t xml:space="preserve"> </w:t>
      </w:r>
      <w:r>
        <w:rPr>
          <w:rFonts w:ascii="Century" w:hAnsi="Century" w:hint="eastAsia"/>
          <w:rtl/>
        </w:rPr>
        <w:t>עתירת</w:t>
      </w:r>
      <w:r>
        <w:rPr>
          <w:rFonts w:ascii="Century" w:hAnsi="Century"/>
          <w:rtl/>
        </w:rPr>
        <w:t xml:space="preserve"> </w:t>
      </w:r>
      <w:r>
        <w:rPr>
          <w:rFonts w:ascii="Century" w:hAnsi="Century" w:hint="eastAsia"/>
          <w:rtl/>
        </w:rPr>
        <w:t>המערערת</w:t>
      </w:r>
      <w:r>
        <w:rPr>
          <w:rFonts w:ascii="Century" w:hAnsi="Century"/>
          <w:rtl/>
        </w:rPr>
        <w:t xml:space="preserve"> </w:t>
      </w:r>
      <w:r>
        <w:rPr>
          <w:rFonts w:ascii="Century" w:hAnsi="Century" w:hint="eastAsia"/>
          <w:rtl/>
        </w:rPr>
        <w:t>וחייב</w:t>
      </w:r>
      <w:r>
        <w:rPr>
          <w:rFonts w:ascii="Century" w:hAnsi="Century"/>
          <w:rtl/>
        </w:rPr>
        <w:t xml:space="preserve"> </w:t>
      </w:r>
      <w:r>
        <w:rPr>
          <w:rFonts w:ascii="Century" w:hAnsi="Century" w:hint="eastAsia"/>
          <w:rtl/>
        </w:rPr>
        <w:t>את</w:t>
      </w:r>
      <w:r>
        <w:rPr>
          <w:rFonts w:ascii="Century" w:hAnsi="Century"/>
          <w:rtl/>
        </w:rPr>
        <w:t xml:space="preserve"> </w:t>
      </w:r>
      <w:r>
        <w:rPr>
          <w:rFonts w:ascii="Century" w:hAnsi="Century" w:hint="eastAsia"/>
          <w:rtl/>
        </w:rPr>
        <w:t>המערערת</w:t>
      </w:r>
      <w:r>
        <w:rPr>
          <w:rFonts w:ascii="Century" w:hAnsi="Century"/>
          <w:rtl/>
        </w:rPr>
        <w:t xml:space="preserve"> </w:t>
      </w:r>
      <w:r>
        <w:rPr>
          <w:rFonts w:ascii="Century" w:hAnsi="Century" w:hint="eastAsia"/>
          <w:rtl/>
        </w:rPr>
        <w:t>בהוצאות</w:t>
      </w:r>
      <w:r>
        <w:rPr>
          <w:rFonts w:ascii="Century" w:hAnsi="Century"/>
          <w:rtl/>
        </w:rPr>
        <w:t xml:space="preserve"> </w:t>
      </w:r>
      <w:r>
        <w:rPr>
          <w:rFonts w:ascii="Century" w:hAnsi="Century" w:hint="eastAsia"/>
          <w:rtl/>
        </w:rPr>
        <w:t>המשיבות</w:t>
      </w:r>
      <w:r>
        <w:rPr>
          <w:rFonts w:ascii="Century" w:hAnsi="Century"/>
          <w:rtl/>
        </w:rPr>
        <w:t xml:space="preserve"> </w:t>
      </w:r>
      <w:r>
        <w:rPr>
          <w:rFonts w:ascii="Century" w:hAnsi="Century" w:hint="eastAsia"/>
          <w:rtl/>
        </w:rPr>
        <w:t>בסך</w:t>
      </w:r>
      <w:r>
        <w:rPr>
          <w:rFonts w:ascii="Century" w:hAnsi="Century"/>
          <w:rtl/>
        </w:rPr>
        <w:t xml:space="preserve"> </w:t>
      </w:r>
      <w:r>
        <w:rPr>
          <w:rFonts w:ascii="Century" w:hAnsi="Century" w:hint="eastAsia"/>
          <w:rtl/>
        </w:rPr>
        <w:t>של</w:t>
      </w:r>
      <w:r>
        <w:rPr>
          <w:rFonts w:ascii="Century" w:hAnsi="Century"/>
          <w:rtl/>
        </w:rPr>
        <w:t xml:space="preserve"> 36,000 </w:t>
      </w:r>
      <w:r>
        <w:rPr>
          <w:rFonts w:ascii="Century" w:hAnsi="Century" w:hint="eastAsia"/>
          <w:rtl/>
        </w:rPr>
        <w:t>ש</w:t>
      </w:r>
      <w:r>
        <w:rPr>
          <w:rFonts w:ascii="Century" w:hAnsi="Century"/>
          <w:rtl/>
        </w:rPr>
        <w:t>"</w:t>
      </w:r>
      <w:r>
        <w:rPr>
          <w:rFonts w:ascii="Century" w:hAnsi="Century" w:hint="eastAsia"/>
          <w:rtl/>
        </w:rPr>
        <w:t>ח</w:t>
      </w:r>
      <w:r>
        <w:rPr>
          <w:rFonts w:ascii="Century" w:hAnsi="Century"/>
          <w:rtl/>
        </w:rPr>
        <w:t xml:space="preserve"> (12,000 </w:t>
      </w:r>
      <w:r>
        <w:rPr>
          <w:rFonts w:ascii="Century" w:hAnsi="Century" w:hint="eastAsia"/>
          <w:rtl/>
        </w:rPr>
        <w:t>ש</w:t>
      </w:r>
      <w:r>
        <w:rPr>
          <w:rFonts w:ascii="Century" w:hAnsi="Century"/>
          <w:rtl/>
        </w:rPr>
        <w:t>"</w:t>
      </w:r>
      <w:r>
        <w:rPr>
          <w:rFonts w:ascii="Century" w:hAnsi="Century" w:hint="eastAsia"/>
          <w:rtl/>
        </w:rPr>
        <w:t>ח</w:t>
      </w:r>
      <w:r>
        <w:rPr>
          <w:rFonts w:ascii="Century" w:hAnsi="Century"/>
          <w:rtl/>
        </w:rPr>
        <w:t xml:space="preserve"> </w:t>
      </w:r>
      <w:r>
        <w:rPr>
          <w:rFonts w:ascii="Century" w:hAnsi="Century" w:hint="eastAsia"/>
          <w:rtl/>
        </w:rPr>
        <w:t>לעירייה</w:t>
      </w:r>
      <w:r>
        <w:rPr>
          <w:rFonts w:ascii="Century" w:hAnsi="Century"/>
          <w:rtl/>
        </w:rPr>
        <w:t xml:space="preserve"> </w:t>
      </w:r>
      <w:r>
        <w:rPr>
          <w:rFonts w:ascii="Century" w:hAnsi="Century" w:hint="eastAsia"/>
          <w:rtl/>
        </w:rPr>
        <w:t>ולחברה</w:t>
      </w:r>
      <w:r>
        <w:rPr>
          <w:rFonts w:ascii="Century" w:hAnsi="Century"/>
          <w:rtl/>
        </w:rPr>
        <w:t xml:space="preserve"> </w:t>
      </w:r>
      <w:r>
        <w:rPr>
          <w:rFonts w:ascii="Century" w:hAnsi="Century" w:hint="eastAsia"/>
          <w:rtl/>
        </w:rPr>
        <w:t>לפיתוח</w:t>
      </w:r>
      <w:r>
        <w:rPr>
          <w:rFonts w:ascii="Century" w:hAnsi="Century"/>
          <w:rtl/>
        </w:rPr>
        <w:t xml:space="preserve">; 12,000 </w:t>
      </w:r>
      <w:r>
        <w:rPr>
          <w:rFonts w:ascii="Century" w:hAnsi="Century" w:hint="eastAsia"/>
          <w:rtl/>
        </w:rPr>
        <w:t>ש</w:t>
      </w:r>
      <w:r>
        <w:rPr>
          <w:rFonts w:ascii="Century" w:hAnsi="Century"/>
          <w:rtl/>
        </w:rPr>
        <w:t>"</w:t>
      </w:r>
      <w:r>
        <w:rPr>
          <w:rFonts w:ascii="Century" w:hAnsi="Century" w:hint="eastAsia"/>
          <w:rtl/>
        </w:rPr>
        <w:t>ח</w:t>
      </w:r>
      <w:r>
        <w:rPr>
          <w:rFonts w:ascii="Century" w:hAnsi="Century"/>
          <w:rtl/>
        </w:rPr>
        <w:t xml:space="preserve"> </w:t>
      </w:r>
      <w:r>
        <w:rPr>
          <w:rFonts w:ascii="Century" w:hAnsi="Century" w:hint="eastAsia"/>
          <w:rtl/>
        </w:rPr>
        <w:t>למשיבה</w:t>
      </w:r>
      <w:r>
        <w:rPr>
          <w:rFonts w:ascii="Century" w:hAnsi="Century"/>
          <w:rtl/>
        </w:rPr>
        <w:t xml:space="preserve"> 3; </w:t>
      </w:r>
      <w:r>
        <w:rPr>
          <w:rFonts w:ascii="Century" w:hAnsi="Century" w:hint="eastAsia"/>
          <w:rtl/>
        </w:rPr>
        <w:t>ו</w:t>
      </w:r>
      <w:r>
        <w:rPr>
          <w:rFonts w:ascii="Century" w:hAnsi="Century"/>
          <w:rtl/>
        </w:rPr>
        <w:t xml:space="preserve">-12,000 </w:t>
      </w:r>
      <w:r>
        <w:rPr>
          <w:rFonts w:ascii="Century" w:hAnsi="Century" w:hint="eastAsia"/>
          <w:rtl/>
        </w:rPr>
        <w:t>ש</w:t>
      </w:r>
      <w:r>
        <w:rPr>
          <w:rFonts w:ascii="Century" w:hAnsi="Century"/>
          <w:rtl/>
        </w:rPr>
        <w:t>"</w:t>
      </w:r>
      <w:r>
        <w:rPr>
          <w:rFonts w:ascii="Century" w:hAnsi="Century" w:hint="eastAsia"/>
          <w:rtl/>
        </w:rPr>
        <w:t>ח</w:t>
      </w:r>
      <w:r>
        <w:rPr>
          <w:rFonts w:ascii="Century" w:hAnsi="Century"/>
          <w:rtl/>
        </w:rPr>
        <w:t xml:space="preserve"> </w:t>
      </w:r>
      <w:r>
        <w:rPr>
          <w:rFonts w:ascii="Century" w:hAnsi="Century" w:hint="eastAsia"/>
          <w:rtl/>
        </w:rPr>
        <w:t>למשיבה</w:t>
      </w:r>
      <w:r>
        <w:rPr>
          <w:rFonts w:ascii="Century" w:hAnsi="Century"/>
          <w:rtl/>
        </w:rPr>
        <w:t xml:space="preserve"> 4).</w:t>
      </w:r>
    </w:p>
    <w:p w14:paraId="1411BB0C" w14:textId="77777777" w:rsidR="002410B3" w:rsidRDefault="002410B3" w:rsidP="008D7B90">
      <w:pPr>
        <w:pStyle w:val="Ruller41"/>
        <w:spacing w:line="240" w:lineRule="auto"/>
        <w:rPr>
          <w:rFonts w:ascii="Century" w:hAnsi="Century"/>
          <w:rtl/>
        </w:rPr>
      </w:pPr>
    </w:p>
    <w:p w14:paraId="0741670C" w14:textId="77777777" w:rsidR="002410B3" w:rsidRDefault="00000000" w:rsidP="008D7B90">
      <w:pPr>
        <w:pStyle w:val="Ruller41"/>
        <w:keepNext/>
        <w:rPr>
          <w:rFonts w:ascii="Century" w:hAnsi="Century" w:cs="Miriam"/>
          <w:b/>
          <w:spacing w:val="0"/>
          <w:szCs w:val="24"/>
          <w:rtl/>
        </w:rPr>
      </w:pPr>
      <w:r>
        <w:rPr>
          <w:rFonts w:ascii="Century" w:hAnsi="Century" w:cs="Miriam" w:hint="eastAsia"/>
          <w:b/>
          <w:spacing w:val="0"/>
          <w:szCs w:val="24"/>
          <w:rtl/>
        </w:rPr>
        <w:t>הערעור</w:t>
      </w:r>
      <w:r>
        <w:rPr>
          <w:rFonts w:ascii="Century" w:hAnsi="Century" w:cs="Miriam"/>
          <w:b/>
          <w:spacing w:val="0"/>
          <w:szCs w:val="24"/>
          <w:rtl/>
        </w:rPr>
        <w:t xml:space="preserve"> </w:t>
      </w:r>
      <w:r>
        <w:rPr>
          <w:rFonts w:ascii="Century" w:hAnsi="Century" w:cs="Miriam" w:hint="eastAsia"/>
          <w:b/>
          <w:spacing w:val="0"/>
          <w:szCs w:val="24"/>
          <w:rtl/>
        </w:rPr>
        <w:t>דנן</w:t>
      </w:r>
    </w:p>
    <w:p w14:paraId="731AFDDD" w14:textId="77777777" w:rsidR="002410B3" w:rsidRDefault="002410B3" w:rsidP="008D7B90">
      <w:pPr>
        <w:pStyle w:val="Ruller41"/>
        <w:keepNext/>
        <w:spacing w:line="240" w:lineRule="auto"/>
        <w:rPr>
          <w:rFonts w:ascii="Century" w:hAnsi="Century"/>
          <w:rtl/>
        </w:rPr>
      </w:pPr>
    </w:p>
    <w:p w14:paraId="6D8A0490" w14:textId="77777777" w:rsidR="002410B3" w:rsidRDefault="00000000" w:rsidP="008D7B90">
      <w:pPr>
        <w:pStyle w:val="Ruller4"/>
        <w:keepNext/>
        <w:numPr>
          <w:ilvl w:val="0"/>
          <w:numId w:val="22"/>
        </w:numPr>
        <w:rPr>
          <w:rtl/>
        </w:rPr>
      </w:pPr>
      <w:r>
        <w:rPr>
          <w:rFonts w:hint="eastAsia"/>
          <w:rtl/>
        </w:rPr>
        <w:t>על</w:t>
      </w:r>
      <w:r>
        <w:rPr>
          <w:rtl/>
        </w:rPr>
        <w:t xml:space="preserve"> </w:t>
      </w:r>
      <w:r>
        <w:rPr>
          <w:rFonts w:hint="eastAsia"/>
          <w:rtl/>
        </w:rPr>
        <w:t>פסק</w:t>
      </w:r>
      <w:r>
        <w:rPr>
          <w:rtl/>
        </w:rPr>
        <w:t xml:space="preserve"> </w:t>
      </w:r>
      <w:r>
        <w:rPr>
          <w:rFonts w:hint="eastAsia"/>
          <w:rtl/>
        </w:rPr>
        <w:t>דינו</w:t>
      </w:r>
      <w:r>
        <w:rPr>
          <w:rtl/>
        </w:rPr>
        <w:t xml:space="preserve"> </w:t>
      </w:r>
      <w:r>
        <w:rPr>
          <w:rFonts w:hint="eastAsia"/>
          <w:rtl/>
        </w:rPr>
        <w:t>של</w:t>
      </w:r>
      <w:r>
        <w:rPr>
          <w:rtl/>
        </w:rPr>
        <w:t xml:space="preserve"> </w:t>
      </w:r>
      <w:r>
        <w:rPr>
          <w:rFonts w:hint="eastAsia"/>
          <w:rtl/>
        </w:rPr>
        <w:t>בית</w:t>
      </w:r>
      <w:r>
        <w:rPr>
          <w:rtl/>
        </w:rPr>
        <w:t xml:space="preserve"> </w:t>
      </w:r>
      <w:r>
        <w:rPr>
          <w:rFonts w:hint="eastAsia"/>
          <w:rtl/>
        </w:rPr>
        <w:t>משפט</w:t>
      </w:r>
      <w:r>
        <w:rPr>
          <w:rtl/>
        </w:rPr>
        <w:t xml:space="preserve"> </w:t>
      </w:r>
      <w:r>
        <w:rPr>
          <w:rFonts w:hint="eastAsia"/>
          <w:rtl/>
        </w:rPr>
        <w:t>קמא</w:t>
      </w:r>
      <w:r>
        <w:rPr>
          <w:rtl/>
        </w:rPr>
        <w:t xml:space="preserve"> </w:t>
      </w:r>
      <w:r>
        <w:rPr>
          <w:rFonts w:hint="eastAsia"/>
          <w:rtl/>
        </w:rPr>
        <w:t>הגישה</w:t>
      </w:r>
      <w:r>
        <w:rPr>
          <w:rtl/>
        </w:rPr>
        <w:t xml:space="preserve"> </w:t>
      </w:r>
      <w:r>
        <w:rPr>
          <w:rFonts w:hint="eastAsia"/>
          <w:rtl/>
        </w:rPr>
        <w:t>המערערת</w:t>
      </w:r>
      <w:r>
        <w:rPr>
          <w:rtl/>
        </w:rPr>
        <w:t xml:space="preserve">, </w:t>
      </w:r>
      <w:r>
        <w:rPr>
          <w:rFonts w:hint="eastAsia"/>
          <w:rtl/>
        </w:rPr>
        <w:t>ביום</w:t>
      </w:r>
      <w:r>
        <w:rPr>
          <w:rtl/>
        </w:rPr>
        <w:t xml:space="preserve"> 9.3.2025, </w:t>
      </w:r>
      <w:r>
        <w:rPr>
          <w:rFonts w:hint="eastAsia"/>
          <w:rtl/>
        </w:rPr>
        <w:t>את</w:t>
      </w:r>
      <w:r>
        <w:rPr>
          <w:rtl/>
        </w:rPr>
        <w:t xml:space="preserve"> </w:t>
      </w:r>
      <w:r>
        <w:rPr>
          <w:rFonts w:hint="eastAsia"/>
          <w:rtl/>
        </w:rPr>
        <w:t>הערעור</w:t>
      </w:r>
      <w:r>
        <w:rPr>
          <w:rtl/>
        </w:rPr>
        <w:t xml:space="preserve"> </w:t>
      </w:r>
      <w:r>
        <w:rPr>
          <w:rFonts w:hint="eastAsia"/>
          <w:rtl/>
        </w:rPr>
        <w:t>דנן</w:t>
      </w:r>
      <w:r>
        <w:rPr>
          <w:rtl/>
        </w:rPr>
        <w:t xml:space="preserve">. </w:t>
      </w:r>
      <w:r>
        <w:rPr>
          <w:rFonts w:hint="eastAsia"/>
          <w:rtl/>
        </w:rPr>
        <w:t>במסגרת</w:t>
      </w:r>
      <w:r>
        <w:rPr>
          <w:rtl/>
        </w:rPr>
        <w:t xml:space="preserve"> </w:t>
      </w:r>
      <w:r>
        <w:rPr>
          <w:rFonts w:hint="eastAsia"/>
          <w:rtl/>
        </w:rPr>
        <w:t>הערעור</w:t>
      </w:r>
      <w:r>
        <w:rPr>
          <w:rtl/>
        </w:rPr>
        <w:t xml:space="preserve"> </w:t>
      </w:r>
      <w:r>
        <w:rPr>
          <w:rFonts w:hint="eastAsia"/>
          <w:rtl/>
        </w:rPr>
        <w:t>שהגישה</w:t>
      </w:r>
      <w:r>
        <w:rPr>
          <w:rtl/>
        </w:rPr>
        <w:t xml:space="preserve">, </w:t>
      </w:r>
      <w:r>
        <w:rPr>
          <w:rFonts w:hint="eastAsia"/>
          <w:rtl/>
        </w:rPr>
        <w:t>חוזרת</w:t>
      </w:r>
      <w:r>
        <w:rPr>
          <w:rtl/>
        </w:rPr>
        <w:t xml:space="preserve"> </w:t>
      </w:r>
      <w:r>
        <w:rPr>
          <w:rFonts w:hint="eastAsia"/>
          <w:rtl/>
        </w:rPr>
        <w:t>המערערת</w:t>
      </w:r>
      <w:r>
        <w:rPr>
          <w:rtl/>
        </w:rPr>
        <w:t xml:space="preserve">, </w:t>
      </w:r>
      <w:r>
        <w:rPr>
          <w:rFonts w:hint="eastAsia"/>
          <w:rtl/>
        </w:rPr>
        <w:t>בעיקרו</w:t>
      </w:r>
      <w:r>
        <w:rPr>
          <w:rtl/>
        </w:rPr>
        <w:t xml:space="preserve"> </w:t>
      </w:r>
      <w:r>
        <w:rPr>
          <w:rFonts w:hint="eastAsia"/>
          <w:rtl/>
        </w:rPr>
        <w:t>של</w:t>
      </w:r>
      <w:r>
        <w:rPr>
          <w:rtl/>
        </w:rPr>
        <w:t xml:space="preserve"> </w:t>
      </w:r>
      <w:r>
        <w:rPr>
          <w:rFonts w:hint="eastAsia"/>
          <w:rtl/>
        </w:rPr>
        <w:t>דבר</w:t>
      </w:r>
      <w:r>
        <w:rPr>
          <w:rtl/>
        </w:rPr>
        <w:t xml:space="preserve">, </w:t>
      </w:r>
      <w:r>
        <w:rPr>
          <w:rFonts w:hint="eastAsia"/>
          <w:rtl/>
        </w:rPr>
        <w:t>על</w:t>
      </w:r>
      <w:r>
        <w:rPr>
          <w:rtl/>
        </w:rPr>
        <w:t xml:space="preserve"> </w:t>
      </w:r>
      <w:r>
        <w:rPr>
          <w:rFonts w:hint="eastAsia"/>
          <w:rtl/>
        </w:rPr>
        <w:t>טענותיה</w:t>
      </w:r>
      <w:r>
        <w:rPr>
          <w:rtl/>
        </w:rPr>
        <w:t xml:space="preserve"> </w:t>
      </w:r>
      <w:r>
        <w:rPr>
          <w:rFonts w:hint="eastAsia"/>
          <w:rtl/>
        </w:rPr>
        <w:t>בעתירתה</w:t>
      </w:r>
      <w:r>
        <w:rPr>
          <w:rtl/>
        </w:rPr>
        <w:t xml:space="preserve">. </w:t>
      </w:r>
      <w:r>
        <w:rPr>
          <w:rFonts w:hint="eastAsia"/>
          <w:rtl/>
        </w:rPr>
        <w:t>כך</w:t>
      </w:r>
      <w:r>
        <w:rPr>
          <w:rtl/>
        </w:rPr>
        <w:t xml:space="preserve">, </w:t>
      </w:r>
      <w:r>
        <w:rPr>
          <w:rFonts w:hint="eastAsia"/>
          <w:rtl/>
        </w:rPr>
        <w:t>המערערת</w:t>
      </w:r>
      <w:r>
        <w:rPr>
          <w:rtl/>
        </w:rPr>
        <w:t xml:space="preserve"> </w:t>
      </w:r>
      <w:r>
        <w:rPr>
          <w:rFonts w:hint="eastAsia"/>
          <w:rtl/>
        </w:rPr>
        <w:t>טוענת</w:t>
      </w:r>
      <w:r>
        <w:rPr>
          <w:rtl/>
        </w:rPr>
        <w:t xml:space="preserve"> </w:t>
      </w:r>
      <w:r>
        <w:rPr>
          <w:rFonts w:hint="eastAsia"/>
          <w:rtl/>
        </w:rPr>
        <w:t>כי</w:t>
      </w:r>
      <w:r>
        <w:rPr>
          <w:rtl/>
        </w:rPr>
        <w:t xml:space="preserve"> </w:t>
      </w:r>
      <w:r>
        <w:rPr>
          <w:rFonts w:hint="eastAsia"/>
          <w:rtl/>
        </w:rPr>
        <w:t>הן</w:t>
      </w:r>
      <w:r>
        <w:rPr>
          <w:rtl/>
        </w:rPr>
        <w:t xml:space="preserve"> </w:t>
      </w:r>
      <w:r>
        <w:rPr>
          <w:rFonts w:hint="eastAsia"/>
          <w:rtl/>
        </w:rPr>
        <w:t>מפרוטוקול</w:t>
      </w:r>
      <w:r>
        <w:rPr>
          <w:rtl/>
        </w:rPr>
        <w:t xml:space="preserve"> </w:t>
      </w:r>
      <w:r>
        <w:rPr>
          <w:rFonts w:hint="eastAsia"/>
          <w:rtl/>
        </w:rPr>
        <w:t>דיון</w:t>
      </w:r>
      <w:r>
        <w:rPr>
          <w:rtl/>
        </w:rPr>
        <w:t xml:space="preserve"> </w:t>
      </w:r>
      <w:r>
        <w:rPr>
          <w:rFonts w:hint="eastAsia"/>
          <w:rtl/>
        </w:rPr>
        <w:t>ועדת</w:t>
      </w:r>
      <w:r>
        <w:rPr>
          <w:rtl/>
        </w:rPr>
        <w:t xml:space="preserve"> </w:t>
      </w:r>
      <w:r>
        <w:rPr>
          <w:rFonts w:hint="eastAsia"/>
          <w:rtl/>
        </w:rPr>
        <w:t>המכרזים</w:t>
      </w:r>
      <w:r>
        <w:rPr>
          <w:rtl/>
        </w:rPr>
        <w:t xml:space="preserve"> </w:t>
      </w:r>
      <w:r>
        <w:rPr>
          <w:rFonts w:hint="eastAsia"/>
          <w:rtl/>
        </w:rPr>
        <w:t>מיום</w:t>
      </w:r>
      <w:r>
        <w:rPr>
          <w:rtl/>
        </w:rPr>
        <w:t xml:space="preserve"> 6.1.2025, </w:t>
      </w:r>
      <w:r>
        <w:rPr>
          <w:rFonts w:hint="eastAsia"/>
          <w:rtl/>
        </w:rPr>
        <w:t>הן</w:t>
      </w:r>
      <w:r>
        <w:rPr>
          <w:rtl/>
        </w:rPr>
        <w:t xml:space="preserve"> </w:t>
      </w:r>
      <w:r>
        <w:rPr>
          <w:rFonts w:hint="eastAsia"/>
          <w:rtl/>
        </w:rPr>
        <w:t>מהתנהלותה</w:t>
      </w:r>
      <w:r>
        <w:rPr>
          <w:rtl/>
        </w:rPr>
        <w:t xml:space="preserve"> </w:t>
      </w:r>
      <w:r>
        <w:rPr>
          <w:rFonts w:hint="eastAsia"/>
          <w:rtl/>
        </w:rPr>
        <w:t>הכללית</w:t>
      </w:r>
      <w:r>
        <w:rPr>
          <w:rtl/>
        </w:rPr>
        <w:t xml:space="preserve"> </w:t>
      </w:r>
      <w:r>
        <w:rPr>
          <w:rFonts w:hint="eastAsia"/>
          <w:rtl/>
        </w:rPr>
        <w:t>של</w:t>
      </w:r>
      <w:r>
        <w:rPr>
          <w:rtl/>
        </w:rPr>
        <w:t xml:space="preserve"> </w:t>
      </w:r>
      <w:r>
        <w:rPr>
          <w:rFonts w:hint="eastAsia"/>
          <w:rtl/>
        </w:rPr>
        <w:t>ועדת</w:t>
      </w:r>
      <w:r>
        <w:rPr>
          <w:rtl/>
        </w:rPr>
        <w:t xml:space="preserve"> </w:t>
      </w:r>
      <w:r>
        <w:rPr>
          <w:rFonts w:hint="eastAsia"/>
          <w:rtl/>
        </w:rPr>
        <w:t>המכרזים</w:t>
      </w:r>
      <w:r>
        <w:rPr>
          <w:rtl/>
        </w:rPr>
        <w:t xml:space="preserve">, </w:t>
      </w:r>
      <w:r>
        <w:rPr>
          <w:rFonts w:hint="eastAsia"/>
          <w:rtl/>
        </w:rPr>
        <w:t>ניתן</w:t>
      </w:r>
      <w:r>
        <w:rPr>
          <w:rtl/>
        </w:rPr>
        <w:t xml:space="preserve"> </w:t>
      </w:r>
      <w:r>
        <w:rPr>
          <w:rFonts w:hint="eastAsia"/>
          <w:rtl/>
        </w:rPr>
        <w:t>להיווכח</w:t>
      </w:r>
      <w:r>
        <w:rPr>
          <w:rtl/>
        </w:rPr>
        <w:t xml:space="preserve"> </w:t>
      </w:r>
      <w:r>
        <w:rPr>
          <w:rFonts w:hint="eastAsia"/>
          <w:rtl/>
        </w:rPr>
        <w:t>כי</w:t>
      </w:r>
      <w:r>
        <w:rPr>
          <w:rtl/>
        </w:rPr>
        <w:t xml:space="preserve"> </w:t>
      </w:r>
      <w:r>
        <w:rPr>
          <w:rFonts w:hint="eastAsia"/>
          <w:rtl/>
        </w:rPr>
        <w:t>האחרונה</w:t>
      </w:r>
      <w:r>
        <w:rPr>
          <w:rtl/>
        </w:rPr>
        <w:t xml:space="preserve"> </w:t>
      </w:r>
      <w:r>
        <w:rPr>
          <w:rFonts w:hint="eastAsia"/>
          <w:rtl/>
        </w:rPr>
        <w:t>התפרקה</w:t>
      </w:r>
      <w:r>
        <w:rPr>
          <w:rtl/>
        </w:rPr>
        <w:t xml:space="preserve"> </w:t>
      </w:r>
      <w:r>
        <w:rPr>
          <w:rFonts w:hint="eastAsia"/>
          <w:rtl/>
        </w:rPr>
        <w:t>כליל</w:t>
      </w:r>
      <w:r>
        <w:rPr>
          <w:rtl/>
        </w:rPr>
        <w:t xml:space="preserve"> </w:t>
      </w:r>
      <w:r>
        <w:rPr>
          <w:rFonts w:hint="eastAsia"/>
          <w:rtl/>
        </w:rPr>
        <w:t>משיקול</w:t>
      </w:r>
      <w:r>
        <w:rPr>
          <w:rtl/>
        </w:rPr>
        <w:t xml:space="preserve"> </w:t>
      </w:r>
      <w:r>
        <w:rPr>
          <w:rFonts w:hint="eastAsia"/>
          <w:rtl/>
        </w:rPr>
        <w:t>דעתה</w:t>
      </w:r>
      <w:r>
        <w:rPr>
          <w:rtl/>
        </w:rPr>
        <w:t xml:space="preserve">, </w:t>
      </w:r>
      <w:r>
        <w:rPr>
          <w:rFonts w:hint="eastAsia"/>
          <w:rtl/>
        </w:rPr>
        <w:t>ולמעשה</w:t>
      </w:r>
      <w:r>
        <w:rPr>
          <w:rtl/>
        </w:rPr>
        <w:t xml:space="preserve"> </w:t>
      </w:r>
      <w:r>
        <w:rPr>
          <w:rFonts w:hint="eastAsia"/>
          <w:rtl/>
        </w:rPr>
        <w:t>היועץ</w:t>
      </w:r>
      <w:r>
        <w:rPr>
          <w:rtl/>
        </w:rPr>
        <w:t xml:space="preserve"> </w:t>
      </w:r>
      <w:r>
        <w:rPr>
          <w:rFonts w:hint="eastAsia"/>
          <w:rtl/>
        </w:rPr>
        <w:t>הוא</w:t>
      </w:r>
      <w:r>
        <w:rPr>
          <w:rtl/>
        </w:rPr>
        <w:t xml:space="preserve"> </w:t>
      </w:r>
      <w:r>
        <w:rPr>
          <w:rFonts w:hint="eastAsia"/>
          <w:rtl/>
        </w:rPr>
        <w:t>שניהל</w:t>
      </w:r>
      <w:r>
        <w:rPr>
          <w:rtl/>
        </w:rPr>
        <w:t xml:space="preserve"> </w:t>
      </w:r>
      <w:r>
        <w:rPr>
          <w:rFonts w:hint="eastAsia"/>
          <w:rtl/>
        </w:rPr>
        <w:t>את</w:t>
      </w:r>
      <w:r>
        <w:rPr>
          <w:rtl/>
        </w:rPr>
        <w:t xml:space="preserve"> </w:t>
      </w:r>
      <w:r>
        <w:rPr>
          <w:rFonts w:hint="eastAsia"/>
          <w:rtl/>
        </w:rPr>
        <w:t>המכרז</w:t>
      </w:r>
      <w:r>
        <w:rPr>
          <w:rtl/>
        </w:rPr>
        <w:t xml:space="preserve"> </w:t>
      </w:r>
      <w:r>
        <w:rPr>
          <w:rFonts w:hint="eastAsia"/>
          <w:rtl/>
        </w:rPr>
        <w:t>וקיבל</w:t>
      </w:r>
      <w:r>
        <w:rPr>
          <w:rtl/>
        </w:rPr>
        <w:t xml:space="preserve"> </w:t>
      </w:r>
      <w:r>
        <w:rPr>
          <w:rFonts w:hint="eastAsia"/>
          <w:rtl/>
        </w:rPr>
        <w:t>את</w:t>
      </w:r>
      <w:r>
        <w:rPr>
          <w:rtl/>
        </w:rPr>
        <w:t xml:space="preserve"> </w:t>
      </w:r>
      <w:r>
        <w:rPr>
          <w:rFonts w:hint="eastAsia"/>
          <w:rtl/>
        </w:rPr>
        <w:t>כלל</w:t>
      </w:r>
      <w:r>
        <w:rPr>
          <w:rtl/>
        </w:rPr>
        <w:t xml:space="preserve"> </w:t>
      </w:r>
      <w:r>
        <w:rPr>
          <w:rFonts w:hint="eastAsia"/>
          <w:rtl/>
        </w:rPr>
        <w:t>ההחלטות</w:t>
      </w:r>
      <w:r>
        <w:rPr>
          <w:rtl/>
        </w:rPr>
        <w:t xml:space="preserve"> </w:t>
      </w:r>
      <w:r>
        <w:rPr>
          <w:rFonts w:hint="eastAsia"/>
          <w:rtl/>
        </w:rPr>
        <w:t>במסגרתו</w:t>
      </w:r>
      <w:r>
        <w:rPr>
          <w:rtl/>
        </w:rPr>
        <w:t xml:space="preserve">. </w:t>
      </w:r>
      <w:r>
        <w:rPr>
          <w:rFonts w:hint="eastAsia"/>
          <w:rtl/>
        </w:rPr>
        <w:t>לשיטתה</w:t>
      </w:r>
      <w:r>
        <w:rPr>
          <w:rtl/>
        </w:rPr>
        <w:t xml:space="preserve"> </w:t>
      </w:r>
      <w:r>
        <w:rPr>
          <w:rFonts w:hint="eastAsia"/>
          <w:rtl/>
        </w:rPr>
        <w:t>של</w:t>
      </w:r>
      <w:r>
        <w:rPr>
          <w:rtl/>
        </w:rPr>
        <w:t xml:space="preserve"> </w:t>
      </w:r>
      <w:r>
        <w:rPr>
          <w:rFonts w:hint="eastAsia"/>
          <w:rtl/>
        </w:rPr>
        <w:t>המערערת</w:t>
      </w:r>
      <w:r>
        <w:rPr>
          <w:rtl/>
        </w:rPr>
        <w:t xml:space="preserve">, </w:t>
      </w:r>
      <w:r>
        <w:rPr>
          <w:rFonts w:hint="eastAsia"/>
          <w:rtl/>
        </w:rPr>
        <w:t>בעובדה</w:t>
      </w:r>
      <w:r>
        <w:rPr>
          <w:rtl/>
        </w:rPr>
        <w:t xml:space="preserve"> </w:t>
      </w:r>
      <w:r>
        <w:rPr>
          <w:rFonts w:hint="eastAsia"/>
          <w:rtl/>
        </w:rPr>
        <w:t>זו</w:t>
      </w:r>
      <w:r>
        <w:rPr>
          <w:rtl/>
        </w:rPr>
        <w:t xml:space="preserve"> </w:t>
      </w:r>
      <w:r>
        <w:rPr>
          <w:rFonts w:hint="eastAsia"/>
          <w:rtl/>
        </w:rPr>
        <w:t>יש</w:t>
      </w:r>
      <w:r>
        <w:rPr>
          <w:rtl/>
        </w:rPr>
        <w:t xml:space="preserve"> </w:t>
      </w:r>
      <w:r>
        <w:rPr>
          <w:rFonts w:hint="eastAsia"/>
          <w:rtl/>
        </w:rPr>
        <w:t>כדי</w:t>
      </w:r>
      <w:r>
        <w:rPr>
          <w:rtl/>
        </w:rPr>
        <w:t xml:space="preserve"> </w:t>
      </w:r>
      <w:r>
        <w:rPr>
          <w:rFonts w:hint="eastAsia"/>
          <w:rtl/>
        </w:rPr>
        <w:t>להצדיק</w:t>
      </w:r>
      <w:r>
        <w:rPr>
          <w:rtl/>
        </w:rPr>
        <w:t xml:space="preserve"> </w:t>
      </w:r>
      <w:r>
        <w:rPr>
          <w:rFonts w:hint="eastAsia"/>
          <w:rtl/>
        </w:rPr>
        <w:t>את</w:t>
      </w:r>
      <w:r>
        <w:rPr>
          <w:rtl/>
        </w:rPr>
        <w:t xml:space="preserve"> </w:t>
      </w:r>
      <w:r>
        <w:rPr>
          <w:rFonts w:hint="eastAsia"/>
          <w:rtl/>
        </w:rPr>
        <w:t>ביטול</w:t>
      </w:r>
      <w:r>
        <w:rPr>
          <w:rtl/>
        </w:rPr>
        <w:t xml:space="preserve"> </w:t>
      </w:r>
      <w:r>
        <w:rPr>
          <w:rFonts w:hint="eastAsia"/>
          <w:rtl/>
        </w:rPr>
        <w:t>כלל</w:t>
      </w:r>
      <w:r>
        <w:rPr>
          <w:rtl/>
        </w:rPr>
        <w:t xml:space="preserve"> </w:t>
      </w:r>
      <w:r>
        <w:rPr>
          <w:rFonts w:hint="eastAsia"/>
          <w:rtl/>
        </w:rPr>
        <w:t>ההחלטות</w:t>
      </w:r>
      <w:r>
        <w:rPr>
          <w:rtl/>
        </w:rPr>
        <w:t xml:space="preserve"> </w:t>
      </w:r>
      <w:r>
        <w:rPr>
          <w:rFonts w:hint="eastAsia"/>
          <w:rtl/>
        </w:rPr>
        <w:t>שקיבלה</w:t>
      </w:r>
      <w:r>
        <w:rPr>
          <w:rtl/>
        </w:rPr>
        <w:t xml:space="preserve"> </w:t>
      </w:r>
      <w:r>
        <w:rPr>
          <w:rFonts w:hint="eastAsia"/>
          <w:rtl/>
        </w:rPr>
        <w:t>ועדת</w:t>
      </w:r>
      <w:r>
        <w:rPr>
          <w:rtl/>
        </w:rPr>
        <w:t xml:space="preserve"> </w:t>
      </w:r>
      <w:r>
        <w:rPr>
          <w:rFonts w:hint="eastAsia"/>
          <w:rtl/>
        </w:rPr>
        <w:t>המכרזים</w:t>
      </w:r>
      <w:r>
        <w:rPr>
          <w:rtl/>
        </w:rPr>
        <w:t xml:space="preserve">, </w:t>
      </w:r>
      <w:r>
        <w:rPr>
          <w:rFonts w:hint="eastAsia"/>
          <w:rtl/>
        </w:rPr>
        <w:t>לרבות</w:t>
      </w:r>
      <w:r>
        <w:rPr>
          <w:rtl/>
        </w:rPr>
        <w:t xml:space="preserve"> </w:t>
      </w:r>
      <w:r>
        <w:rPr>
          <w:rFonts w:hint="eastAsia"/>
          <w:rtl/>
        </w:rPr>
        <w:t>ההחלטה</w:t>
      </w:r>
      <w:r>
        <w:rPr>
          <w:rtl/>
        </w:rPr>
        <w:t xml:space="preserve"> </w:t>
      </w:r>
      <w:r>
        <w:rPr>
          <w:rFonts w:hint="eastAsia"/>
          <w:rtl/>
        </w:rPr>
        <w:t>על</w:t>
      </w:r>
      <w:r>
        <w:rPr>
          <w:rtl/>
        </w:rPr>
        <w:t xml:space="preserve"> </w:t>
      </w:r>
      <w:r>
        <w:rPr>
          <w:rFonts w:hint="eastAsia"/>
          <w:rtl/>
        </w:rPr>
        <w:t>הבחירה</w:t>
      </w:r>
      <w:r>
        <w:rPr>
          <w:rtl/>
        </w:rPr>
        <w:t xml:space="preserve"> </w:t>
      </w:r>
      <w:r>
        <w:rPr>
          <w:rFonts w:hint="eastAsia"/>
          <w:rtl/>
        </w:rPr>
        <w:t>במשיבות</w:t>
      </w:r>
      <w:r>
        <w:rPr>
          <w:rtl/>
        </w:rPr>
        <w:t xml:space="preserve"> 4-3 </w:t>
      </w:r>
      <w:r>
        <w:rPr>
          <w:rFonts w:hint="eastAsia"/>
          <w:rtl/>
        </w:rPr>
        <w:t>כזוכות</w:t>
      </w:r>
      <w:r>
        <w:rPr>
          <w:rtl/>
        </w:rPr>
        <w:t xml:space="preserve"> </w:t>
      </w:r>
      <w:r>
        <w:rPr>
          <w:rFonts w:hint="eastAsia"/>
          <w:rtl/>
        </w:rPr>
        <w:t>במכרז</w:t>
      </w:r>
      <w:r>
        <w:rPr>
          <w:rtl/>
        </w:rPr>
        <w:t xml:space="preserve">, </w:t>
      </w:r>
      <w:r>
        <w:rPr>
          <w:rFonts w:hint="eastAsia"/>
          <w:rtl/>
        </w:rPr>
        <w:t>ובעקבות</w:t>
      </w:r>
      <w:r>
        <w:rPr>
          <w:rtl/>
        </w:rPr>
        <w:t xml:space="preserve"> </w:t>
      </w:r>
      <w:r>
        <w:rPr>
          <w:rFonts w:hint="eastAsia"/>
          <w:rtl/>
        </w:rPr>
        <w:t>כך</w:t>
      </w:r>
      <w:r>
        <w:rPr>
          <w:rtl/>
        </w:rPr>
        <w:t xml:space="preserve"> </w:t>
      </w:r>
      <w:r>
        <w:rPr>
          <w:rFonts w:hint="eastAsia"/>
          <w:rtl/>
        </w:rPr>
        <w:t>להכריז</w:t>
      </w:r>
      <w:r>
        <w:rPr>
          <w:rtl/>
        </w:rPr>
        <w:t xml:space="preserve"> </w:t>
      </w:r>
      <w:r>
        <w:rPr>
          <w:rFonts w:hint="eastAsia"/>
          <w:rtl/>
        </w:rPr>
        <w:t>עליה</w:t>
      </w:r>
      <w:r>
        <w:rPr>
          <w:rtl/>
        </w:rPr>
        <w:t xml:space="preserve"> </w:t>
      </w:r>
      <w:r>
        <w:rPr>
          <w:rFonts w:hint="eastAsia"/>
          <w:rtl/>
        </w:rPr>
        <w:t>כזוכה</w:t>
      </w:r>
      <w:r>
        <w:rPr>
          <w:rtl/>
        </w:rPr>
        <w:t xml:space="preserve"> </w:t>
      </w:r>
      <w:r>
        <w:rPr>
          <w:rFonts w:hint="eastAsia"/>
          <w:rtl/>
        </w:rPr>
        <w:t>במכרז</w:t>
      </w:r>
      <w:r>
        <w:rPr>
          <w:rtl/>
        </w:rPr>
        <w:t>.</w:t>
      </w:r>
    </w:p>
    <w:p w14:paraId="62DDFD20" w14:textId="77777777" w:rsidR="002410B3" w:rsidRDefault="002410B3" w:rsidP="008D7B90">
      <w:pPr>
        <w:pStyle w:val="Ruller41"/>
        <w:spacing w:line="240" w:lineRule="auto"/>
        <w:rPr>
          <w:rtl/>
        </w:rPr>
      </w:pPr>
    </w:p>
    <w:p w14:paraId="7944955B" w14:textId="77777777" w:rsidR="002410B3" w:rsidRDefault="00000000" w:rsidP="008D7B90">
      <w:pPr>
        <w:pStyle w:val="Ruller41"/>
        <w:rPr>
          <w:rtl/>
        </w:rPr>
      </w:pPr>
      <w:r>
        <w:rPr>
          <w:rtl/>
        </w:rPr>
        <w:tab/>
        <w:t>עוד טוענת המערערת כי עריכת סבב ההמלצות השני ביחס אליה ולמשיבה 3, אשר לטענתה ההחלטה על קיומו התקבלה על-ידי היועץ ללא יידוע או אישור ועדת המכרזים, סותרת את תנאי המכרז ואת כלליו כך שיש בה כדי לפגוע בתקינות המכרז ובשוויון בין המציעות במסגרתו. יצוין כי בהקשר זה המערערת אינה חולקת על קביעתו של בית משפט קמא כי לא היה עליה לספר למר שרעבי כי נמסר לה שעיריית פתח-תקווה נתנה לה ניקוד שאינו מירבי במסגרת המלצתה, שכן היה עליה להניח שהדבר עשוי להניע את מר שרעבי לפנות לוועדת המכרזים בנושא. עם זאת, לטענתה של המערערת, הקביעה כי המערערת הפעילה מכבש לחצים על היועץ ועל חברי ועדת המכרזים, באמצעות מר שרעבי, אינה במקומה, משהיא מבוססת על גרסת העירייה והחברה לפיתוח, שאין כל ראיה התומכת בה.</w:t>
      </w:r>
    </w:p>
    <w:p w14:paraId="5722B101" w14:textId="77777777" w:rsidR="002410B3" w:rsidRDefault="002410B3" w:rsidP="008D7B90">
      <w:pPr>
        <w:pStyle w:val="Ruller41"/>
        <w:spacing w:line="240" w:lineRule="auto"/>
        <w:rPr>
          <w:rtl/>
        </w:rPr>
      </w:pPr>
    </w:p>
    <w:p w14:paraId="68ED5165" w14:textId="77777777" w:rsidR="002410B3" w:rsidRDefault="00000000" w:rsidP="008D7B90">
      <w:pPr>
        <w:pStyle w:val="Ruller41"/>
        <w:rPr>
          <w:rtl/>
        </w:rPr>
      </w:pPr>
      <w:r>
        <w:rPr>
          <w:rtl/>
        </w:rPr>
        <w:tab/>
        <w:t>לבסוף, המערערת שבה על טענתה לפיה משעה שלהצעותיהן של המשיבות 5-3 צורף כתב ערבות בהתאם לנוסח המקורי שצורף כנספח 4 לחוברת המכרז, ולא בהתאם לנוסח המעודכן שצורף למסמך הבהרות 5, היה על ועדת המכרזים לפסול את הצעותיהן.</w:t>
      </w:r>
    </w:p>
    <w:p w14:paraId="73588E51" w14:textId="77777777" w:rsidR="002410B3" w:rsidRDefault="002410B3" w:rsidP="008D7B90">
      <w:pPr>
        <w:pStyle w:val="Ruller41"/>
        <w:spacing w:line="240" w:lineRule="auto"/>
        <w:rPr>
          <w:rtl/>
        </w:rPr>
      </w:pPr>
    </w:p>
    <w:p w14:paraId="2758B895" w14:textId="77777777" w:rsidR="002410B3" w:rsidRDefault="00000000" w:rsidP="008D7B90">
      <w:pPr>
        <w:pStyle w:val="Ruller4"/>
        <w:numPr>
          <w:ilvl w:val="0"/>
          <w:numId w:val="22"/>
        </w:numPr>
        <w:rPr>
          <w:rtl/>
        </w:rPr>
      </w:pPr>
      <w:r>
        <w:rPr>
          <w:rFonts w:hint="eastAsia"/>
          <w:rtl/>
        </w:rPr>
        <w:t>בד</w:t>
      </w:r>
      <w:r>
        <w:rPr>
          <w:rtl/>
        </w:rPr>
        <w:t xml:space="preserve"> </w:t>
      </w:r>
      <w:r>
        <w:rPr>
          <w:rFonts w:hint="eastAsia"/>
          <w:rtl/>
        </w:rPr>
        <w:t>בבד</w:t>
      </w:r>
      <w:r>
        <w:rPr>
          <w:rtl/>
        </w:rPr>
        <w:t xml:space="preserve"> </w:t>
      </w:r>
      <w:r>
        <w:rPr>
          <w:rFonts w:hint="eastAsia"/>
          <w:rtl/>
        </w:rPr>
        <w:t>עם</w:t>
      </w:r>
      <w:r>
        <w:rPr>
          <w:rtl/>
        </w:rPr>
        <w:t xml:space="preserve"> </w:t>
      </w:r>
      <w:r>
        <w:rPr>
          <w:rFonts w:hint="eastAsia"/>
          <w:rtl/>
        </w:rPr>
        <w:t>הערעור</w:t>
      </w:r>
      <w:r>
        <w:rPr>
          <w:rtl/>
        </w:rPr>
        <w:t xml:space="preserve"> </w:t>
      </w:r>
      <w:r>
        <w:rPr>
          <w:rFonts w:hint="eastAsia"/>
          <w:rtl/>
        </w:rPr>
        <w:t>הגישה</w:t>
      </w:r>
      <w:r>
        <w:rPr>
          <w:rtl/>
        </w:rPr>
        <w:t xml:space="preserve"> </w:t>
      </w:r>
      <w:r>
        <w:rPr>
          <w:rFonts w:hint="eastAsia"/>
          <w:rtl/>
        </w:rPr>
        <w:t>המערערת</w:t>
      </w:r>
      <w:r>
        <w:rPr>
          <w:rtl/>
        </w:rPr>
        <w:t xml:space="preserve">, </w:t>
      </w:r>
      <w:r>
        <w:rPr>
          <w:rFonts w:hint="eastAsia"/>
          <w:rtl/>
        </w:rPr>
        <w:t>ביום</w:t>
      </w:r>
      <w:r>
        <w:rPr>
          <w:rtl/>
        </w:rPr>
        <w:t xml:space="preserve"> 9.3.2025, </w:t>
      </w:r>
      <w:r>
        <w:rPr>
          <w:rFonts w:hint="eastAsia"/>
          <w:rtl/>
        </w:rPr>
        <w:t>בקשה</w:t>
      </w:r>
      <w:r>
        <w:rPr>
          <w:rtl/>
        </w:rPr>
        <w:t xml:space="preserve"> </w:t>
      </w:r>
      <w:r>
        <w:rPr>
          <w:rFonts w:hint="eastAsia"/>
          <w:rtl/>
        </w:rPr>
        <w:t>למתן</w:t>
      </w:r>
      <w:r>
        <w:rPr>
          <w:rtl/>
        </w:rPr>
        <w:t xml:space="preserve"> </w:t>
      </w:r>
      <w:r>
        <w:rPr>
          <w:rFonts w:hint="eastAsia"/>
          <w:rtl/>
        </w:rPr>
        <w:t>סעד</w:t>
      </w:r>
      <w:r>
        <w:rPr>
          <w:rtl/>
        </w:rPr>
        <w:t xml:space="preserve"> </w:t>
      </w:r>
      <w:r>
        <w:rPr>
          <w:rFonts w:hint="eastAsia"/>
          <w:rtl/>
        </w:rPr>
        <w:t>זמני</w:t>
      </w:r>
      <w:r>
        <w:rPr>
          <w:rtl/>
        </w:rPr>
        <w:t xml:space="preserve"> </w:t>
      </w:r>
      <w:r>
        <w:rPr>
          <w:rFonts w:hint="eastAsia"/>
          <w:rtl/>
        </w:rPr>
        <w:t>לתקופת</w:t>
      </w:r>
      <w:r>
        <w:rPr>
          <w:rtl/>
        </w:rPr>
        <w:t xml:space="preserve"> </w:t>
      </w:r>
      <w:r>
        <w:rPr>
          <w:rFonts w:hint="eastAsia"/>
          <w:rtl/>
        </w:rPr>
        <w:t>הערעור</w:t>
      </w:r>
      <w:r>
        <w:rPr>
          <w:rtl/>
        </w:rPr>
        <w:t xml:space="preserve">, </w:t>
      </w:r>
      <w:r>
        <w:rPr>
          <w:rFonts w:hint="eastAsia"/>
          <w:rtl/>
        </w:rPr>
        <w:t>בדומה</w:t>
      </w:r>
      <w:r>
        <w:rPr>
          <w:rtl/>
        </w:rPr>
        <w:t xml:space="preserve"> </w:t>
      </w:r>
      <w:r>
        <w:rPr>
          <w:rFonts w:hint="eastAsia"/>
          <w:rtl/>
        </w:rPr>
        <w:t>לצו</w:t>
      </w:r>
      <w:r>
        <w:rPr>
          <w:rtl/>
        </w:rPr>
        <w:t xml:space="preserve"> </w:t>
      </w:r>
      <w:r>
        <w:rPr>
          <w:rFonts w:hint="eastAsia"/>
          <w:rtl/>
        </w:rPr>
        <w:t>הביניים</w:t>
      </w:r>
      <w:r>
        <w:rPr>
          <w:rtl/>
        </w:rPr>
        <w:t xml:space="preserve"> </w:t>
      </w:r>
      <w:r>
        <w:rPr>
          <w:rFonts w:hint="eastAsia"/>
          <w:rtl/>
        </w:rPr>
        <w:t>לו</w:t>
      </w:r>
      <w:r>
        <w:rPr>
          <w:rtl/>
        </w:rPr>
        <w:t xml:space="preserve"> </w:t>
      </w:r>
      <w:r>
        <w:rPr>
          <w:rFonts w:hint="eastAsia"/>
          <w:rtl/>
        </w:rPr>
        <w:t>עתרה</w:t>
      </w:r>
      <w:r>
        <w:rPr>
          <w:rtl/>
        </w:rPr>
        <w:t xml:space="preserve"> </w:t>
      </w:r>
      <w:r>
        <w:rPr>
          <w:rFonts w:hint="eastAsia"/>
          <w:rtl/>
        </w:rPr>
        <w:t>בבית</w:t>
      </w:r>
      <w:r>
        <w:rPr>
          <w:rtl/>
        </w:rPr>
        <w:t xml:space="preserve"> </w:t>
      </w:r>
      <w:r>
        <w:rPr>
          <w:rFonts w:hint="eastAsia"/>
          <w:rtl/>
        </w:rPr>
        <w:t>משפט</w:t>
      </w:r>
      <w:r>
        <w:rPr>
          <w:rtl/>
        </w:rPr>
        <w:t xml:space="preserve"> </w:t>
      </w:r>
      <w:r>
        <w:rPr>
          <w:rFonts w:hint="eastAsia"/>
          <w:rtl/>
        </w:rPr>
        <w:t>קמא</w:t>
      </w:r>
      <w:r>
        <w:rPr>
          <w:rtl/>
        </w:rPr>
        <w:t xml:space="preserve">. </w:t>
      </w:r>
      <w:r>
        <w:rPr>
          <w:rFonts w:hint="eastAsia"/>
          <w:rtl/>
        </w:rPr>
        <w:t>בבקשתה</w:t>
      </w:r>
      <w:r>
        <w:rPr>
          <w:rtl/>
        </w:rPr>
        <w:t xml:space="preserve">, </w:t>
      </w:r>
      <w:r>
        <w:rPr>
          <w:rFonts w:hint="eastAsia"/>
          <w:rtl/>
        </w:rPr>
        <w:t>חזרה</w:t>
      </w:r>
      <w:r>
        <w:rPr>
          <w:rtl/>
        </w:rPr>
        <w:t xml:space="preserve"> </w:t>
      </w:r>
      <w:r>
        <w:rPr>
          <w:rFonts w:hint="eastAsia"/>
          <w:rtl/>
        </w:rPr>
        <w:t>המערערת</w:t>
      </w:r>
      <w:r>
        <w:rPr>
          <w:rtl/>
        </w:rPr>
        <w:t xml:space="preserve"> </w:t>
      </w:r>
      <w:r>
        <w:rPr>
          <w:rFonts w:hint="eastAsia"/>
          <w:rtl/>
        </w:rPr>
        <w:t>על</w:t>
      </w:r>
      <w:r>
        <w:rPr>
          <w:rtl/>
        </w:rPr>
        <w:t xml:space="preserve"> </w:t>
      </w:r>
      <w:r>
        <w:rPr>
          <w:rFonts w:hint="eastAsia"/>
          <w:rtl/>
        </w:rPr>
        <w:t>נימוקי</w:t>
      </w:r>
      <w:r>
        <w:rPr>
          <w:rtl/>
        </w:rPr>
        <w:t xml:space="preserve"> </w:t>
      </w:r>
      <w:r>
        <w:rPr>
          <w:rFonts w:hint="eastAsia"/>
          <w:rtl/>
        </w:rPr>
        <w:t>הערעור</w:t>
      </w:r>
      <w:r>
        <w:rPr>
          <w:rtl/>
        </w:rPr>
        <w:t xml:space="preserve"> </w:t>
      </w:r>
      <w:r>
        <w:rPr>
          <w:rFonts w:hint="eastAsia"/>
          <w:rtl/>
        </w:rPr>
        <w:t>וטענה</w:t>
      </w:r>
      <w:r>
        <w:rPr>
          <w:rtl/>
        </w:rPr>
        <w:t xml:space="preserve"> </w:t>
      </w:r>
      <w:r>
        <w:rPr>
          <w:rFonts w:hint="eastAsia"/>
          <w:rtl/>
        </w:rPr>
        <w:t>כי</w:t>
      </w:r>
      <w:r>
        <w:rPr>
          <w:rtl/>
        </w:rPr>
        <w:t xml:space="preserve"> </w:t>
      </w:r>
      <w:r>
        <w:rPr>
          <w:rFonts w:hint="eastAsia"/>
          <w:rtl/>
        </w:rPr>
        <w:t>בהתאם</w:t>
      </w:r>
      <w:r>
        <w:rPr>
          <w:rtl/>
        </w:rPr>
        <w:t xml:space="preserve"> </w:t>
      </w:r>
      <w:r>
        <w:rPr>
          <w:rFonts w:hint="eastAsia"/>
          <w:rtl/>
        </w:rPr>
        <w:t>להם</w:t>
      </w:r>
      <w:r>
        <w:rPr>
          <w:rtl/>
        </w:rPr>
        <w:t xml:space="preserve">, </w:t>
      </w:r>
      <w:r>
        <w:rPr>
          <w:rFonts w:hint="eastAsia"/>
          <w:rtl/>
        </w:rPr>
        <w:t>סיכויי</w:t>
      </w:r>
      <w:r>
        <w:rPr>
          <w:rtl/>
        </w:rPr>
        <w:t xml:space="preserve"> </w:t>
      </w:r>
      <w:r>
        <w:rPr>
          <w:rFonts w:hint="eastAsia"/>
          <w:rtl/>
        </w:rPr>
        <w:t>הערעור</w:t>
      </w:r>
      <w:r>
        <w:rPr>
          <w:rtl/>
        </w:rPr>
        <w:t xml:space="preserve"> </w:t>
      </w:r>
      <w:r>
        <w:rPr>
          <w:rFonts w:hint="eastAsia"/>
          <w:rtl/>
        </w:rPr>
        <w:t>שהגישה</w:t>
      </w:r>
      <w:r>
        <w:rPr>
          <w:rtl/>
        </w:rPr>
        <w:t xml:space="preserve"> </w:t>
      </w:r>
      <w:r>
        <w:rPr>
          <w:rFonts w:hint="eastAsia"/>
          <w:rtl/>
        </w:rPr>
        <w:t>להתקבל</w:t>
      </w:r>
      <w:r>
        <w:rPr>
          <w:rtl/>
        </w:rPr>
        <w:t xml:space="preserve"> </w:t>
      </w:r>
      <w:r>
        <w:rPr>
          <w:rFonts w:hint="eastAsia"/>
          <w:rtl/>
        </w:rPr>
        <w:t>טובים</w:t>
      </w:r>
      <w:r>
        <w:rPr>
          <w:rtl/>
        </w:rPr>
        <w:t xml:space="preserve">. </w:t>
      </w:r>
      <w:r>
        <w:rPr>
          <w:rFonts w:hint="eastAsia"/>
          <w:rtl/>
        </w:rPr>
        <w:t>כמו</w:t>
      </w:r>
      <w:r>
        <w:rPr>
          <w:rtl/>
        </w:rPr>
        <w:t xml:space="preserve"> </w:t>
      </w:r>
      <w:r>
        <w:rPr>
          <w:rFonts w:hint="eastAsia"/>
          <w:rtl/>
        </w:rPr>
        <w:t>כן</w:t>
      </w:r>
      <w:r>
        <w:rPr>
          <w:rtl/>
        </w:rPr>
        <w:t xml:space="preserve">, </w:t>
      </w:r>
      <w:r>
        <w:rPr>
          <w:rFonts w:hint="eastAsia"/>
          <w:rtl/>
        </w:rPr>
        <w:t>המערערת</w:t>
      </w:r>
      <w:r>
        <w:rPr>
          <w:rtl/>
        </w:rPr>
        <w:t xml:space="preserve"> </w:t>
      </w:r>
      <w:r>
        <w:rPr>
          <w:rFonts w:hint="eastAsia"/>
          <w:rtl/>
        </w:rPr>
        <w:t>טענה</w:t>
      </w:r>
      <w:r>
        <w:rPr>
          <w:rtl/>
        </w:rPr>
        <w:t xml:space="preserve"> </w:t>
      </w:r>
      <w:r>
        <w:rPr>
          <w:rFonts w:hint="eastAsia"/>
          <w:rtl/>
        </w:rPr>
        <w:t>כי</w:t>
      </w:r>
      <w:r>
        <w:rPr>
          <w:rtl/>
        </w:rPr>
        <w:t xml:space="preserve"> </w:t>
      </w:r>
      <w:r>
        <w:rPr>
          <w:rFonts w:hint="eastAsia"/>
          <w:rtl/>
        </w:rPr>
        <w:t>מאזן</w:t>
      </w:r>
      <w:r>
        <w:rPr>
          <w:rtl/>
        </w:rPr>
        <w:t xml:space="preserve"> </w:t>
      </w:r>
      <w:r>
        <w:rPr>
          <w:rFonts w:hint="eastAsia"/>
          <w:rtl/>
        </w:rPr>
        <w:t>הנוחות</w:t>
      </w:r>
      <w:r>
        <w:rPr>
          <w:rtl/>
        </w:rPr>
        <w:t xml:space="preserve"> </w:t>
      </w:r>
      <w:r>
        <w:rPr>
          <w:rFonts w:hint="eastAsia"/>
          <w:rtl/>
        </w:rPr>
        <w:t>נוטה</w:t>
      </w:r>
      <w:r>
        <w:rPr>
          <w:rtl/>
        </w:rPr>
        <w:t xml:space="preserve"> </w:t>
      </w:r>
      <w:r>
        <w:rPr>
          <w:rFonts w:hint="eastAsia"/>
          <w:rtl/>
        </w:rPr>
        <w:t>לטובתה</w:t>
      </w:r>
      <w:r>
        <w:rPr>
          <w:rtl/>
        </w:rPr>
        <w:t xml:space="preserve">, </w:t>
      </w:r>
      <w:r>
        <w:rPr>
          <w:rFonts w:hint="eastAsia"/>
          <w:rtl/>
        </w:rPr>
        <w:t>שכן</w:t>
      </w:r>
      <w:r>
        <w:rPr>
          <w:rtl/>
        </w:rPr>
        <w:t xml:space="preserve"> </w:t>
      </w:r>
      <w:r>
        <w:rPr>
          <w:rFonts w:hint="eastAsia"/>
          <w:rtl/>
        </w:rPr>
        <w:t>אם</w:t>
      </w:r>
      <w:r>
        <w:rPr>
          <w:rtl/>
        </w:rPr>
        <w:t xml:space="preserve"> </w:t>
      </w:r>
      <w:r>
        <w:rPr>
          <w:rFonts w:hint="eastAsia"/>
          <w:rtl/>
        </w:rPr>
        <w:t>לא</w:t>
      </w:r>
      <w:r>
        <w:rPr>
          <w:rtl/>
        </w:rPr>
        <w:t xml:space="preserve"> </w:t>
      </w:r>
      <w:r>
        <w:rPr>
          <w:rFonts w:hint="eastAsia"/>
          <w:rtl/>
        </w:rPr>
        <w:t>יעוכב</w:t>
      </w:r>
      <w:r>
        <w:rPr>
          <w:rtl/>
        </w:rPr>
        <w:t xml:space="preserve"> </w:t>
      </w:r>
      <w:r>
        <w:rPr>
          <w:rFonts w:hint="eastAsia"/>
          <w:rtl/>
        </w:rPr>
        <w:t>ביצוע</w:t>
      </w:r>
      <w:r>
        <w:rPr>
          <w:rtl/>
        </w:rPr>
        <w:t xml:space="preserve"> </w:t>
      </w:r>
      <w:r>
        <w:rPr>
          <w:rFonts w:hint="eastAsia"/>
          <w:rtl/>
        </w:rPr>
        <w:t>המכרז</w:t>
      </w:r>
      <w:r>
        <w:rPr>
          <w:rtl/>
        </w:rPr>
        <w:t xml:space="preserve">, </w:t>
      </w:r>
      <w:r>
        <w:rPr>
          <w:rFonts w:hint="eastAsia"/>
          <w:rtl/>
        </w:rPr>
        <w:t>ערעורה</w:t>
      </w:r>
      <w:r>
        <w:rPr>
          <w:rtl/>
        </w:rPr>
        <w:t xml:space="preserve"> </w:t>
      </w:r>
      <w:r>
        <w:rPr>
          <w:rFonts w:hint="eastAsia"/>
          <w:rtl/>
        </w:rPr>
        <w:t>יסוכל</w:t>
      </w:r>
      <w:r>
        <w:rPr>
          <w:rtl/>
        </w:rPr>
        <w:t>.</w:t>
      </w:r>
    </w:p>
    <w:p w14:paraId="11ADE90C" w14:textId="77777777" w:rsidR="002410B3" w:rsidRDefault="00000000" w:rsidP="00343677">
      <w:pPr>
        <w:pStyle w:val="Ruller4"/>
        <w:numPr>
          <w:ilvl w:val="0"/>
          <w:numId w:val="22"/>
        </w:numPr>
        <w:rPr>
          <w:rtl/>
        </w:rPr>
      </w:pPr>
      <w:r>
        <w:rPr>
          <w:rFonts w:hint="eastAsia"/>
          <w:rtl/>
        </w:rPr>
        <w:t>בהחלטתי</w:t>
      </w:r>
      <w:r>
        <w:rPr>
          <w:rtl/>
        </w:rPr>
        <w:t xml:space="preserve"> </w:t>
      </w:r>
      <w:r>
        <w:rPr>
          <w:rFonts w:hint="eastAsia"/>
          <w:rtl/>
        </w:rPr>
        <w:t>מיום</w:t>
      </w:r>
      <w:r>
        <w:rPr>
          <w:rtl/>
        </w:rPr>
        <w:t xml:space="preserve"> 9.3.2025, </w:t>
      </w:r>
      <w:r>
        <w:rPr>
          <w:rFonts w:hint="eastAsia"/>
          <w:rtl/>
        </w:rPr>
        <w:t>הוריתי</w:t>
      </w:r>
      <w:r>
        <w:rPr>
          <w:rtl/>
        </w:rPr>
        <w:t xml:space="preserve"> </w:t>
      </w:r>
      <w:r>
        <w:rPr>
          <w:rFonts w:hint="eastAsia"/>
          <w:rtl/>
        </w:rPr>
        <w:t>למשיבות</w:t>
      </w:r>
      <w:r>
        <w:rPr>
          <w:rtl/>
        </w:rPr>
        <w:t xml:space="preserve"> </w:t>
      </w:r>
      <w:r>
        <w:rPr>
          <w:rFonts w:hint="eastAsia"/>
          <w:rtl/>
        </w:rPr>
        <w:t>להשיב</w:t>
      </w:r>
      <w:r>
        <w:rPr>
          <w:rtl/>
        </w:rPr>
        <w:t xml:space="preserve"> </w:t>
      </w:r>
      <w:r>
        <w:rPr>
          <w:rFonts w:hint="eastAsia"/>
          <w:rtl/>
        </w:rPr>
        <w:t>לבקשה</w:t>
      </w:r>
      <w:r>
        <w:rPr>
          <w:rtl/>
        </w:rPr>
        <w:t xml:space="preserve"> </w:t>
      </w:r>
      <w:r>
        <w:rPr>
          <w:rFonts w:hint="eastAsia"/>
          <w:rtl/>
        </w:rPr>
        <w:t>למתן</w:t>
      </w:r>
      <w:r>
        <w:rPr>
          <w:rtl/>
        </w:rPr>
        <w:t xml:space="preserve"> </w:t>
      </w:r>
      <w:r>
        <w:rPr>
          <w:rFonts w:hint="eastAsia"/>
          <w:rtl/>
        </w:rPr>
        <w:t>סעד</w:t>
      </w:r>
      <w:r>
        <w:rPr>
          <w:rtl/>
        </w:rPr>
        <w:t xml:space="preserve"> </w:t>
      </w:r>
      <w:r>
        <w:rPr>
          <w:rFonts w:hint="eastAsia"/>
          <w:rtl/>
        </w:rPr>
        <w:t>זמני</w:t>
      </w:r>
      <w:r>
        <w:rPr>
          <w:rtl/>
        </w:rPr>
        <w:t xml:space="preserve"> </w:t>
      </w:r>
      <w:r>
        <w:rPr>
          <w:rFonts w:hint="eastAsia"/>
          <w:rtl/>
        </w:rPr>
        <w:t>שהגישה</w:t>
      </w:r>
      <w:r>
        <w:rPr>
          <w:rtl/>
        </w:rPr>
        <w:t xml:space="preserve"> </w:t>
      </w:r>
      <w:r>
        <w:rPr>
          <w:rFonts w:hint="eastAsia"/>
          <w:rtl/>
        </w:rPr>
        <w:t>המערערת</w:t>
      </w:r>
      <w:r>
        <w:rPr>
          <w:rtl/>
        </w:rPr>
        <w:t xml:space="preserve">. </w:t>
      </w:r>
      <w:r>
        <w:rPr>
          <w:rFonts w:hint="eastAsia"/>
          <w:rtl/>
        </w:rPr>
        <w:t>כמו</w:t>
      </w:r>
      <w:r>
        <w:rPr>
          <w:rtl/>
        </w:rPr>
        <w:t xml:space="preserve"> </w:t>
      </w:r>
      <w:r>
        <w:rPr>
          <w:rFonts w:hint="eastAsia"/>
          <w:rtl/>
        </w:rPr>
        <w:t>כן</w:t>
      </w:r>
      <w:r>
        <w:rPr>
          <w:rtl/>
        </w:rPr>
        <w:t xml:space="preserve">, </w:t>
      </w:r>
      <w:r>
        <w:rPr>
          <w:rFonts w:hint="eastAsia"/>
          <w:rtl/>
        </w:rPr>
        <w:t>הוריתי</w:t>
      </w:r>
      <w:r>
        <w:rPr>
          <w:rtl/>
        </w:rPr>
        <w:t xml:space="preserve"> </w:t>
      </w:r>
      <w:r>
        <w:rPr>
          <w:rFonts w:hint="eastAsia"/>
          <w:rtl/>
        </w:rPr>
        <w:t>על</w:t>
      </w:r>
      <w:r>
        <w:rPr>
          <w:rtl/>
        </w:rPr>
        <w:t xml:space="preserve"> </w:t>
      </w:r>
      <w:r>
        <w:rPr>
          <w:rFonts w:hint="eastAsia"/>
          <w:rtl/>
        </w:rPr>
        <w:t>מתן</w:t>
      </w:r>
      <w:r>
        <w:rPr>
          <w:rtl/>
        </w:rPr>
        <w:t xml:space="preserve"> </w:t>
      </w:r>
      <w:r>
        <w:rPr>
          <w:rFonts w:hint="eastAsia"/>
          <w:rtl/>
        </w:rPr>
        <w:t>צו</w:t>
      </w:r>
      <w:r>
        <w:rPr>
          <w:rtl/>
        </w:rPr>
        <w:t xml:space="preserve"> </w:t>
      </w:r>
      <w:r>
        <w:rPr>
          <w:rFonts w:hint="eastAsia"/>
          <w:rtl/>
        </w:rPr>
        <w:t>ארעי</w:t>
      </w:r>
      <w:r>
        <w:rPr>
          <w:rtl/>
        </w:rPr>
        <w:t xml:space="preserve"> </w:t>
      </w:r>
      <w:r>
        <w:rPr>
          <w:rFonts w:hint="eastAsia"/>
          <w:rtl/>
        </w:rPr>
        <w:t>שלפיו</w:t>
      </w:r>
      <w:r>
        <w:rPr>
          <w:rtl/>
        </w:rPr>
        <w:t xml:space="preserve"> </w:t>
      </w:r>
      <w:r>
        <w:rPr>
          <w:rFonts w:hint="eastAsia"/>
          <w:rtl/>
        </w:rPr>
        <w:t>תמנענה</w:t>
      </w:r>
      <w:r>
        <w:rPr>
          <w:rtl/>
        </w:rPr>
        <w:t xml:space="preserve"> </w:t>
      </w:r>
      <w:r>
        <w:rPr>
          <w:rFonts w:hint="eastAsia"/>
          <w:rtl/>
        </w:rPr>
        <w:t>הזוכות</w:t>
      </w:r>
      <w:r>
        <w:rPr>
          <w:rtl/>
        </w:rPr>
        <w:t xml:space="preserve"> </w:t>
      </w:r>
      <w:r>
        <w:rPr>
          <w:rFonts w:hint="eastAsia"/>
          <w:rtl/>
        </w:rPr>
        <w:t>במכרז</w:t>
      </w:r>
      <w:r>
        <w:rPr>
          <w:rtl/>
        </w:rPr>
        <w:t xml:space="preserve"> </w:t>
      </w:r>
      <w:r>
        <w:rPr>
          <w:rFonts w:hint="eastAsia"/>
          <w:rtl/>
        </w:rPr>
        <w:t>מהקמת</w:t>
      </w:r>
      <w:r>
        <w:rPr>
          <w:rtl/>
        </w:rPr>
        <w:t xml:space="preserve"> </w:t>
      </w:r>
      <w:r>
        <w:rPr>
          <w:rFonts w:hint="eastAsia"/>
          <w:rtl/>
        </w:rPr>
        <w:t>ומהתקנת</w:t>
      </w:r>
      <w:r>
        <w:rPr>
          <w:rtl/>
        </w:rPr>
        <w:t xml:space="preserve"> </w:t>
      </w:r>
      <w:r>
        <w:rPr>
          <w:rFonts w:hint="eastAsia"/>
          <w:rtl/>
        </w:rPr>
        <w:t>מתקני</w:t>
      </w:r>
      <w:r>
        <w:rPr>
          <w:rtl/>
        </w:rPr>
        <w:t xml:space="preserve"> </w:t>
      </w:r>
      <w:r>
        <w:rPr>
          <w:rFonts w:hint="eastAsia"/>
          <w:rtl/>
        </w:rPr>
        <w:t>פרסום</w:t>
      </w:r>
      <w:r>
        <w:rPr>
          <w:rtl/>
        </w:rPr>
        <w:t xml:space="preserve"> </w:t>
      </w:r>
      <w:r>
        <w:rPr>
          <w:rFonts w:hint="eastAsia"/>
          <w:rtl/>
        </w:rPr>
        <w:t>חדשים</w:t>
      </w:r>
      <w:r>
        <w:rPr>
          <w:rtl/>
        </w:rPr>
        <w:t xml:space="preserve"> </w:t>
      </w:r>
      <w:r>
        <w:rPr>
          <w:rFonts w:hint="eastAsia"/>
          <w:rtl/>
        </w:rPr>
        <w:t>על</w:t>
      </w:r>
      <w:r>
        <w:rPr>
          <w:rtl/>
        </w:rPr>
        <w:t>-</w:t>
      </w:r>
      <w:r>
        <w:rPr>
          <w:rFonts w:hint="eastAsia"/>
          <w:rtl/>
        </w:rPr>
        <w:t>פי</w:t>
      </w:r>
      <w:r>
        <w:rPr>
          <w:rtl/>
        </w:rPr>
        <w:t xml:space="preserve"> </w:t>
      </w:r>
      <w:r>
        <w:rPr>
          <w:rFonts w:hint="eastAsia"/>
          <w:rtl/>
        </w:rPr>
        <w:t>המכרז</w:t>
      </w:r>
      <w:r>
        <w:rPr>
          <w:rtl/>
        </w:rPr>
        <w:t xml:space="preserve">, </w:t>
      </w:r>
      <w:r>
        <w:rPr>
          <w:rFonts w:hint="eastAsia"/>
          <w:rtl/>
        </w:rPr>
        <w:t>עד</w:t>
      </w:r>
      <w:r>
        <w:rPr>
          <w:rtl/>
        </w:rPr>
        <w:t xml:space="preserve"> </w:t>
      </w:r>
      <w:r>
        <w:rPr>
          <w:rFonts w:hint="eastAsia"/>
          <w:rtl/>
        </w:rPr>
        <w:t>למתן</w:t>
      </w:r>
      <w:r>
        <w:rPr>
          <w:rtl/>
        </w:rPr>
        <w:t xml:space="preserve"> </w:t>
      </w:r>
      <w:r>
        <w:rPr>
          <w:rFonts w:hint="eastAsia"/>
          <w:rtl/>
        </w:rPr>
        <w:t>החלטה</w:t>
      </w:r>
      <w:r>
        <w:rPr>
          <w:rtl/>
        </w:rPr>
        <w:t xml:space="preserve"> </w:t>
      </w:r>
      <w:r>
        <w:rPr>
          <w:rFonts w:hint="eastAsia"/>
          <w:rtl/>
        </w:rPr>
        <w:t>אחרת</w:t>
      </w:r>
      <w:r>
        <w:rPr>
          <w:rtl/>
        </w:rPr>
        <w:t xml:space="preserve">, </w:t>
      </w:r>
      <w:r>
        <w:rPr>
          <w:rFonts w:hint="eastAsia"/>
          <w:rtl/>
        </w:rPr>
        <w:t>בדומה</w:t>
      </w:r>
      <w:r>
        <w:rPr>
          <w:rtl/>
        </w:rPr>
        <w:t xml:space="preserve"> </w:t>
      </w:r>
      <w:r>
        <w:rPr>
          <w:rFonts w:hint="eastAsia"/>
          <w:rtl/>
        </w:rPr>
        <w:t>לצו</w:t>
      </w:r>
      <w:r>
        <w:rPr>
          <w:rtl/>
        </w:rPr>
        <w:t xml:space="preserve"> </w:t>
      </w:r>
      <w:r>
        <w:rPr>
          <w:rFonts w:hint="eastAsia"/>
          <w:rtl/>
        </w:rPr>
        <w:t>הביניים</w:t>
      </w:r>
      <w:r>
        <w:rPr>
          <w:rtl/>
        </w:rPr>
        <w:t xml:space="preserve"> </w:t>
      </w:r>
      <w:r>
        <w:rPr>
          <w:rFonts w:hint="eastAsia"/>
          <w:rtl/>
        </w:rPr>
        <w:t>שניתן</w:t>
      </w:r>
      <w:r>
        <w:rPr>
          <w:rtl/>
        </w:rPr>
        <w:t xml:space="preserve"> </w:t>
      </w:r>
      <w:r>
        <w:rPr>
          <w:rFonts w:hint="eastAsia"/>
          <w:rtl/>
        </w:rPr>
        <w:t>על</w:t>
      </w:r>
      <w:r>
        <w:rPr>
          <w:rtl/>
        </w:rPr>
        <w:t>-</w:t>
      </w:r>
      <w:r>
        <w:rPr>
          <w:rFonts w:hint="eastAsia"/>
          <w:rtl/>
        </w:rPr>
        <w:t>ידי</w:t>
      </w:r>
      <w:r>
        <w:rPr>
          <w:rtl/>
        </w:rPr>
        <w:t xml:space="preserve"> </w:t>
      </w:r>
      <w:r>
        <w:rPr>
          <w:rFonts w:hint="eastAsia"/>
          <w:rtl/>
        </w:rPr>
        <w:t>בית</w:t>
      </w:r>
      <w:r>
        <w:rPr>
          <w:rtl/>
        </w:rPr>
        <w:t xml:space="preserve"> </w:t>
      </w:r>
      <w:r>
        <w:rPr>
          <w:rFonts w:hint="eastAsia"/>
          <w:rtl/>
        </w:rPr>
        <w:t>משפט</w:t>
      </w:r>
      <w:r>
        <w:rPr>
          <w:rtl/>
        </w:rPr>
        <w:t xml:space="preserve"> </w:t>
      </w:r>
      <w:r>
        <w:rPr>
          <w:rFonts w:hint="eastAsia"/>
          <w:rtl/>
        </w:rPr>
        <w:t>קמא</w:t>
      </w:r>
      <w:r>
        <w:rPr>
          <w:rtl/>
        </w:rPr>
        <w:t xml:space="preserve">. </w:t>
      </w:r>
    </w:p>
    <w:p w14:paraId="57D23EAF" w14:textId="77777777" w:rsidR="002410B3" w:rsidRDefault="002410B3" w:rsidP="008D7B90">
      <w:pPr>
        <w:pStyle w:val="Ruller4"/>
        <w:numPr>
          <w:ilvl w:val="0"/>
          <w:numId w:val="0"/>
        </w:numPr>
        <w:spacing w:line="240" w:lineRule="auto"/>
        <w:rPr>
          <w:rtl/>
        </w:rPr>
      </w:pPr>
    </w:p>
    <w:p w14:paraId="37BBAACC" w14:textId="77777777" w:rsidR="002410B3" w:rsidRDefault="00000000" w:rsidP="008D7B90">
      <w:pPr>
        <w:pStyle w:val="Ruller4"/>
      </w:pPr>
      <w:r>
        <w:rPr>
          <w:rFonts w:hint="eastAsia"/>
          <w:rtl/>
        </w:rPr>
        <w:t>בתשובה</w:t>
      </w:r>
      <w:r>
        <w:rPr>
          <w:rtl/>
        </w:rPr>
        <w:t xml:space="preserve"> </w:t>
      </w:r>
      <w:r>
        <w:rPr>
          <w:rFonts w:hint="eastAsia"/>
          <w:rtl/>
        </w:rPr>
        <w:t>שהוגשה</w:t>
      </w:r>
      <w:r>
        <w:rPr>
          <w:rtl/>
        </w:rPr>
        <w:t xml:space="preserve"> </w:t>
      </w:r>
      <w:r>
        <w:rPr>
          <w:rFonts w:hint="eastAsia"/>
          <w:rtl/>
        </w:rPr>
        <w:t>מטעם</w:t>
      </w:r>
      <w:r>
        <w:rPr>
          <w:rtl/>
        </w:rPr>
        <w:t xml:space="preserve"> </w:t>
      </w:r>
      <w:r>
        <w:rPr>
          <w:rFonts w:hint="eastAsia"/>
          <w:rtl/>
        </w:rPr>
        <w:t>המשיבה</w:t>
      </w:r>
      <w:r>
        <w:rPr>
          <w:rtl/>
        </w:rPr>
        <w:t xml:space="preserve"> 4, </w:t>
      </w:r>
      <w:r>
        <w:rPr>
          <w:rFonts w:hint="eastAsia"/>
          <w:rtl/>
        </w:rPr>
        <w:t>טוענת</w:t>
      </w:r>
      <w:r>
        <w:rPr>
          <w:rtl/>
        </w:rPr>
        <w:t xml:space="preserve"> </w:t>
      </w:r>
      <w:r>
        <w:rPr>
          <w:rFonts w:hint="eastAsia"/>
          <w:rtl/>
        </w:rPr>
        <w:t>המשיבה</w:t>
      </w:r>
      <w:r>
        <w:rPr>
          <w:rtl/>
        </w:rPr>
        <w:t xml:space="preserve"> 4 </w:t>
      </w:r>
      <w:r>
        <w:rPr>
          <w:rFonts w:hint="eastAsia"/>
          <w:rtl/>
        </w:rPr>
        <w:t>כי</w:t>
      </w:r>
      <w:r>
        <w:rPr>
          <w:rtl/>
        </w:rPr>
        <w:t xml:space="preserve"> </w:t>
      </w:r>
      <w:r>
        <w:rPr>
          <w:rFonts w:hint="eastAsia"/>
          <w:rtl/>
        </w:rPr>
        <w:t>דין</w:t>
      </w:r>
      <w:r>
        <w:rPr>
          <w:rtl/>
        </w:rPr>
        <w:t xml:space="preserve"> </w:t>
      </w:r>
      <w:r>
        <w:rPr>
          <w:rFonts w:hint="eastAsia"/>
          <w:rtl/>
        </w:rPr>
        <w:t>בקשת</w:t>
      </w:r>
      <w:r>
        <w:rPr>
          <w:rtl/>
        </w:rPr>
        <w:t xml:space="preserve"> </w:t>
      </w:r>
      <w:r>
        <w:rPr>
          <w:rFonts w:hint="eastAsia"/>
          <w:rtl/>
        </w:rPr>
        <w:t>המערערת</w:t>
      </w:r>
      <w:r>
        <w:rPr>
          <w:rtl/>
        </w:rPr>
        <w:t xml:space="preserve"> </w:t>
      </w:r>
      <w:r>
        <w:rPr>
          <w:rFonts w:hint="eastAsia"/>
          <w:rtl/>
        </w:rPr>
        <w:t>למתן</w:t>
      </w:r>
      <w:r>
        <w:rPr>
          <w:rtl/>
        </w:rPr>
        <w:t xml:space="preserve"> </w:t>
      </w:r>
      <w:r>
        <w:rPr>
          <w:rFonts w:hint="eastAsia"/>
          <w:rtl/>
        </w:rPr>
        <w:t>סעד</w:t>
      </w:r>
      <w:r>
        <w:rPr>
          <w:rtl/>
        </w:rPr>
        <w:t xml:space="preserve"> </w:t>
      </w:r>
      <w:r>
        <w:rPr>
          <w:rFonts w:hint="eastAsia"/>
          <w:rtl/>
        </w:rPr>
        <w:t>זמני</w:t>
      </w:r>
      <w:r>
        <w:rPr>
          <w:rtl/>
        </w:rPr>
        <w:t xml:space="preserve"> </w:t>
      </w:r>
      <w:r>
        <w:rPr>
          <w:rFonts w:hint="eastAsia"/>
          <w:rtl/>
        </w:rPr>
        <w:t>להידחות</w:t>
      </w:r>
      <w:r>
        <w:rPr>
          <w:rtl/>
        </w:rPr>
        <w:t xml:space="preserve"> </w:t>
      </w:r>
      <w:r>
        <w:rPr>
          <w:rFonts w:hint="eastAsia"/>
          <w:rtl/>
        </w:rPr>
        <w:t>ודין</w:t>
      </w:r>
      <w:r>
        <w:rPr>
          <w:rtl/>
        </w:rPr>
        <w:t xml:space="preserve"> </w:t>
      </w:r>
      <w:r>
        <w:rPr>
          <w:rFonts w:hint="eastAsia"/>
          <w:rtl/>
        </w:rPr>
        <w:t>הצו</w:t>
      </w:r>
      <w:r>
        <w:rPr>
          <w:rtl/>
        </w:rPr>
        <w:t xml:space="preserve"> </w:t>
      </w:r>
      <w:r>
        <w:rPr>
          <w:rFonts w:hint="eastAsia"/>
          <w:rtl/>
        </w:rPr>
        <w:t>הארעי</w:t>
      </w:r>
      <w:r>
        <w:rPr>
          <w:rtl/>
        </w:rPr>
        <w:t xml:space="preserve"> </w:t>
      </w:r>
      <w:r>
        <w:rPr>
          <w:rFonts w:hint="eastAsia"/>
          <w:rtl/>
        </w:rPr>
        <w:t>שניתן</w:t>
      </w:r>
      <w:r>
        <w:rPr>
          <w:rtl/>
        </w:rPr>
        <w:t xml:space="preserve"> </w:t>
      </w:r>
      <w:r>
        <w:rPr>
          <w:rFonts w:hint="eastAsia"/>
          <w:rtl/>
        </w:rPr>
        <w:t>בהחלטתי</w:t>
      </w:r>
      <w:r>
        <w:rPr>
          <w:rtl/>
        </w:rPr>
        <w:t xml:space="preserve"> </w:t>
      </w:r>
      <w:r>
        <w:rPr>
          <w:rFonts w:hint="eastAsia"/>
          <w:rtl/>
        </w:rPr>
        <w:t>מיום</w:t>
      </w:r>
      <w:r>
        <w:rPr>
          <w:rtl/>
        </w:rPr>
        <w:t xml:space="preserve"> 9.3.2025 – </w:t>
      </w:r>
      <w:r>
        <w:rPr>
          <w:rFonts w:hint="eastAsia"/>
          <w:rtl/>
        </w:rPr>
        <w:t>להתבטל</w:t>
      </w:r>
      <w:r>
        <w:rPr>
          <w:rtl/>
        </w:rPr>
        <w:t xml:space="preserve">. </w:t>
      </w:r>
      <w:r>
        <w:rPr>
          <w:rFonts w:hint="eastAsia"/>
          <w:rtl/>
        </w:rPr>
        <w:t>כמו</w:t>
      </w:r>
      <w:r>
        <w:rPr>
          <w:rtl/>
        </w:rPr>
        <w:t xml:space="preserve"> </w:t>
      </w:r>
      <w:r>
        <w:rPr>
          <w:rFonts w:hint="eastAsia"/>
          <w:rtl/>
        </w:rPr>
        <w:t>כן</w:t>
      </w:r>
      <w:r>
        <w:rPr>
          <w:rtl/>
        </w:rPr>
        <w:t xml:space="preserve">, </w:t>
      </w:r>
      <w:r>
        <w:rPr>
          <w:rFonts w:hint="eastAsia"/>
          <w:rtl/>
        </w:rPr>
        <w:t>המשיבה</w:t>
      </w:r>
      <w:r>
        <w:rPr>
          <w:rtl/>
        </w:rPr>
        <w:t xml:space="preserve"> 4 </w:t>
      </w:r>
      <w:r>
        <w:rPr>
          <w:rFonts w:hint="eastAsia"/>
          <w:rtl/>
        </w:rPr>
        <w:t>עותרת</w:t>
      </w:r>
      <w:r>
        <w:rPr>
          <w:rtl/>
        </w:rPr>
        <w:t xml:space="preserve"> </w:t>
      </w:r>
      <w:r>
        <w:rPr>
          <w:rFonts w:hint="eastAsia"/>
          <w:rtl/>
        </w:rPr>
        <w:t>לדחיית</w:t>
      </w:r>
      <w:r>
        <w:rPr>
          <w:rtl/>
        </w:rPr>
        <w:t xml:space="preserve"> </w:t>
      </w:r>
      <w:r>
        <w:rPr>
          <w:rFonts w:hint="eastAsia"/>
          <w:rtl/>
        </w:rPr>
        <w:t>הערעור</w:t>
      </w:r>
      <w:r>
        <w:rPr>
          <w:rtl/>
        </w:rPr>
        <w:t xml:space="preserve"> </w:t>
      </w:r>
      <w:r>
        <w:rPr>
          <w:rFonts w:hint="eastAsia"/>
          <w:rtl/>
        </w:rPr>
        <w:t>כבר</w:t>
      </w:r>
      <w:r>
        <w:rPr>
          <w:rtl/>
        </w:rPr>
        <w:t xml:space="preserve"> </w:t>
      </w:r>
      <w:r>
        <w:rPr>
          <w:rFonts w:hint="eastAsia"/>
          <w:rtl/>
        </w:rPr>
        <w:t>בשלב</w:t>
      </w:r>
      <w:r>
        <w:rPr>
          <w:rtl/>
        </w:rPr>
        <w:t xml:space="preserve"> </w:t>
      </w:r>
      <w:r>
        <w:rPr>
          <w:rFonts w:hint="eastAsia"/>
          <w:rtl/>
        </w:rPr>
        <w:t>זה</w:t>
      </w:r>
      <w:r>
        <w:rPr>
          <w:rtl/>
        </w:rPr>
        <w:t xml:space="preserve">. </w:t>
      </w:r>
      <w:r>
        <w:rPr>
          <w:rFonts w:hint="eastAsia"/>
          <w:rtl/>
        </w:rPr>
        <w:t>בתוך</w:t>
      </w:r>
      <w:r>
        <w:rPr>
          <w:rtl/>
        </w:rPr>
        <w:t xml:space="preserve"> </w:t>
      </w:r>
      <w:r>
        <w:rPr>
          <w:rFonts w:hint="eastAsia"/>
          <w:rtl/>
        </w:rPr>
        <w:t>כך</w:t>
      </w:r>
      <w:r>
        <w:rPr>
          <w:rtl/>
        </w:rPr>
        <w:t xml:space="preserve">, </w:t>
      </w:r>
      <w:r>
        <w:rPr>
          <w:rFonts w:hint="eastAsia"/>
          <w:rtl/>
        </w:rPr>
        <w:t>המשיבה</w:t>
      </w:r>
      <w:r>
        <w:rPr>
          <w:rtl/>
        </w:rPr>
        <w:t xml:space="preserve"> 4 </w:t>
      </w:r>
      <w:r>
        <w:rPr>
          <w:rFonts w:hint="eastAsia"/>
          <w:rtl/>
        </w:rPr>
        <w:t>סומכת</w:t>
      </w:r>
      <w:r>
        <w:rPr>
          <w:rtl/>
        </w:rPr>
        <w:t xml:space="preserve"> </w:t>
      </w:r>
      <w:r>
        <w:rPr>
          <w:rFonts w:hint="eastAsia"/>
          <w:rtl/>
        </w:rPr>
        <w:t>ידיה</w:t>
      </w:r>
      <w:r>
        <w:rPr>
          <w:rtl/>
        </w:rPr>
        <w:t xml:space="preserve"> </w:t>
      </w:r>
      <w:r>
        <w:rPr>
          <w:rFonts w:hint="eastAsia"/>
          <w:rtl/>
        </w:rPr>
        <w:t>על</w:t>
      </w:r>
      <w:r>
        <w:rPr>
          <w:rtl/>
        </w:rPr>
        <w:t xml:space="preserve"> </w:t>
      </w:r>
      <w:r>
        <w:rPr>
          <w:rFonts w:hint="eastAsia"/>
          <w:rtl/>
        </w:rPr>
        <w:t>נימוקי</w:t>
      </w:r>
      <w:r>
        <w:rPr>
          <w:rtl/>
        </w:rPr>
        <w:t xml:space="preserve"> </w:t>
      </w:r>
      <w:r>
        <w:rPr>
          <w:rFonts w:hint="eastAsia"/>
          <w:rtl/>
        </w:rPr>
        <w:t>בית</w:t>
      </w:r>
      <w:r>
        <w:rPr>
          <w:rtl/>
        </w:rPr>
        <w:t xml:space="preserve"> </w:t>
      </w:r>
      <w:r>
        <w:rPr>
          <w:rFonts w:hint="eastAsia"/>
          <w:rtl/>
        </w:rPr>
        <w:t>משפט</w:t>
      </w:r>
      <w:r>
        <w:rPr>
          <w:rtl/>
        </w:rPr>
        <w:t xml:space="preserve"> </w:t>
      </w:r>
      <w:r>
        <w:rPr>
          <w:rFonts w:hint="eastAsia"/>
          <w:rtl/>
        </w:rPr>
        <w:t>קמא</w:t>
      </w:r>
      <w:r>
        <w:rPr>
          <w:rtl/>
        </w:rPr>
        <w:t xml:space="preserve">, </w:t>
      </w:r>
      <w:r>
        <w:rPr>
          <w:rFonts w:hint="eastAsia"/>
          <w:rtl/>
        </w:rPr>
        <w:t>תוך</w:t>
      </w:r>
      <w:r>
        <w:rPr>
          <w:rtl/>
        </w:rPr>
        <w:t xml:space="preserve"> </w:t>
      </w:r>
      <w:r>
        <w:rPr>
          <w:rFonts w:hint="eastAsia"/>
          <w:rtl/>
        </w:rPr>
        <w:t>שהיא</w:t>
      </w:r>
      <w:r>
        <w:rPr>
          <w:rtl/>
        </w:rPr>
        <w:t xml:space="preserve"> </w:t>
      </w:r>
      <w:r>
        <w:rPr>
          <w:rFonts w:hint="eastAsia"/>
          <w:rtl/>
        </w:rPr>
        <w:t>מוסיפה</w:t>
      </w:r>
      <w:r>
        <w:rPr>
          <w:rtl/>
        </w:rPr>
        <w:t xml:space="preserve"> </w:t>
      </w:r>
      <w:r>
        <w:rPr>
          <w:rFonts w:hint="eastAsia"/>
          <w:rtl/>
        </w:rPr>
        <w:t>את</w:t>
      </w:r>
      <w:r>
        <w:rPr>
          <w:rtl/>
        </w:rPr>
        <w:t xml:space="preserve"> </w:t>
      </w:r>
      <w:r>
        <w:rPr>
          <w:rFonts w:hint="eastAsia"/>
          <w:rtl/>
        </w:rPr>
        <w:t>שתי</w:t>
      </w:r>
      <w:r>
        <w:rPr>
          <w:rtl/>
        </w:rPr>
        <w:t xml:space="preserve"> </w:t>
      </w:r>
      <w:r>
        <w:rPr>
          <w:rFonts w:hint="eastAsia"/>
          <w:rtl/>
        </w:rPr>
        <w:t>ההדגשות</w:t>
      </w:r>
      <w:r>
        <w:rPr>
          <w:rtl/>
        </w:rPr>
        <w:t xml:space="preserve"> </w:t>
      </w:r>
      <w:r>
        <w:rPr>
          <w:rFonts w:hint="eastAsia"/>
          <w:rtl/>
        </w:rPr>
        <w:t>שלהלן</w:t>
      </w:r>
      <w:r>
        <w:rPr>
          <w:rtl/>
        </w:rPr>
        <w:t xml:space="preserve">: </w:t>
      </w:r>
    </w:p>
    <w:p w14:paraId="35942B2D" w14:textId="77777777" w:rsidR="002410B3" w:rsidRDefault="002410B3" w:rsidP="008D7B90">
      <w:pPr>
        <w:pStyle w:val="Ruller4"/>
        <w:numPr>
          <w:ilvl w:val="0"/>
          <w:numId w:val="0"/>
        </w:numPr>
        <w:spacing w:line="240" w:lineRule="auto"/>
        <w:rPr>
          <w:rFonts w:ascii="Century" w:hAnsi="Century" w:cs="Miriam"/>
          <w:b/>
          <w:spacing w:val="0"/>
          <w:sz w:val="22"/>
          <w:szCs w:val="24"/>
        </w:rPr>
      </w:pPr>
    </w:p>
    <w:p w14:paraId="104939BD" w14:textId="77777777" w:rsidR="002410B3" w:rsidRDefault="00000000" w:rsidP="008D7B90">
      <w:pPr>
        <w:pStyle w:val="Ruller4"/>
        <w:numPr>
          <w:ilvl w:val="0"/>
          <w:numId w:val="0"/>
        </w:numPr>
        <w:rPr>
          <w:rtl/>
        </w:rPr>
      </w:pPr>
      <w:r>
        <w:rPr>
          <w:rFonts w:ascii="Century" w:hAnsi="Century" w:cs="Miriam"/>
          <w:b/>
          <w:spacing w:val="0"/>
          <w:sz w:val="22"/>
          <w:szCs w:val="24"/>
          <w:rtl/>
        </w:rPr>
        <w:tab/>
      </w:r>
      <w:r>
        <w:rPr>
          <w:rFonts w:ascii="Century" w:hAnsi="Century" w:cs="Miriam" w:hint="eastAsia"/>
          <w:b/>
          <w:spacing w:val="0"/>
          <w:sz w:val="22"/>
          <w:szCs w:val="24"/>
          <w:rtl/>
        </w:rPr>
        <w:t>ראשית</w:t>
      </w:r>
      <w:r>
        <w:rPr>
          <w:rtl/>
        </w:rPr>
        <w:t xml:space="preserve">, </w:t>
      </w:r>
      <w:r>
        <w:rPr>
          <w:rFonts w:hint="eastAsia"/>
          <w:rtl/>
        </w:rPr>
        <w:t>המשיבה</w:t>
      </w:r>
      <w:r>
        <w:rPr>
          <w:rtl/>
        </w:rPr>
        <w:t xml:space="preserve"> 4 </w:t>
      </w:r>
      <w:r>
        <w:rPr>
          <w:rFonts w:hint="eastAsia"/>
          <w:rtl/>
        </w:rPr>
        <w:t>טוענת</w:t>
      </w:r>
      <w:r>
        <w:rPr>
          <w:rtl/>
        </w:rPr>
        <w:t xml:space="preserve"> </w:t>
      </w:r>
      <w:r>
        <w:rPr>
          <w:rFonts w:hint="eastAsia"/>
          <w:rtl/>
        </w:rPr>
        <w:t>כי</w:t>
      </w:r>
      <w:r>
        <w:rPr>
          <w:rtl/>
        </w:rPr>
        <w:t xml:space="preserve"> </w:t>
      </w:r>
      <w:r>
        <w:rPr>
          <w:rFonts w:hint="eastAsia"/>
          <w:rtl/>
        </w:rPr>
        <w:t>עתירתה</w:t>
      </w:r>
      <w:r>
        <w:rPr>
          <w:rtl/>
        </w:rPr>
        <w:t xml:space="preserve"> </w:t>
      </w:r>
      <w:r>
        <w:rPr>
          <w:rFonts w:hint="eastAsia"/>
          <w:rtl/>
        </w:rPr>
        <w:t>של</w:t>
      </w:r>
      <w:r>
        <w:rPr>
          <w:rtl/>
        </w:rPr>
        <w:t xml:space="preserve"> </w:t>
      </w:r>
      <w:r>
        <w:rPr>
          <w:rFonts w:hint="eastAsia"/>
          <w:rtl/>
        </w:rPr>
        <w:t>המערערת</w:t>
      </w:r>
      <w:r>
        <w:rPr>
          <w:rtl/>
        </w:rPr>
        <w:t xml:space="preserve"> </w:t>
      </w:r>
      <w:r>
        <w:rPr>
          <w:rFonts w:hint="eastAsia"/>
          <w:rtl/>
        </w:rPr>
        <w:t>הוגשה</w:t>
      </w:r>
      <w:r>
        <w:rPr>
          <w:rtl/>
        </w:rPr>
        <w:t xml:space="preserve"> </w:t>
      </w:r>
      <w:r>
        <w:rPr>
          <w:rFonts w:hint="eastAsia"/>
          <w:rtl/>
        </w:rPr>
        <w:t>לבית</w:t>
      </w:r>
      <w:r>
        <w:rPr>
          <w:rtl/>
        </w:rPr>
        <w:t xml:space="preserve"> </w:t>
      </w:r>
      <w:r>
        <w:rPr>
          <w:rFonts w:hint="eastAsia"/>
          <w:rtl/>
        </w:rPr>
        <w:t>משפט</w:t>
      </w:r>
      <w:r>
        <w:rPr>
          <w:rtl/>
        </w:rPr>
        <w:t xml:space="preserve"> </w:t>
      </w:r>
      <w:r>
        <w:rPr>
          <w:rFonts w:hint="eastAsia"/>
          <w:rtl/>
        </w:rPr>
        <w:t>קמא</w:t>
      </w:r>
      <w:r>
        <w:rPr>
          <w:rtl/>
        </w:rPr>
        <w:t xml:space="preserve"> </w:t>
      </w:r>
      <w:r>
        <w:rPr>
          <w:rFonts w:hint="eastAsia"/>
          <w:rtl/>
        </w:rPr>
        <w:t>בשיהוי</w:t>
      </w:r>
      <w:r>
        <w:rPr>
          <w:rtl/>
        </w:rPr>
        <w:t xml:space="preserve">, </w:t>
      </w:r>
      <w:r>
        <w:rPr>
          <w:rFonts w:hint="eastAsia"/>
          <w:rtl/>
        </w:rPr>
        <w:t>שכן</w:t>
      </w:r>
      <w:r>
        <w:rPr>
          <w:rtl/>
        </w:rPr>
        <w:t xml:space="preserve"> </w:t>
      </w:r>
      <w:r>
        <w:rPr>
          <w:rFonts w:hint="eastAsia"/>
          <w:rtl/>
        </w:rPr>
        <w:t>המערערת</w:t>
      </w:r>
      <w:r>
        <w:rPr>
          <w:rtl/>
        </w:rPr>
        <w:t xml:space="preserve"> </w:t>
      </w:r>
      <w:r>
        <w:rPr>
          <w:rFonts w:hint="eastAsia"/>
          <w:rtl/>
        </w:rPr>
        <w:t>למדה</w:t>
      </w:r>
      <w:r>
        <w:rPr>
          <w:rtl/>
        </w:rPr>
        <w:t xml:space="preserve"> </w:t>
      </w:r>
      <w:r>
        <w:rPr>
          <w:rFonts w:hint="eastAsia"/>
          <w:rtl/>
        </w:rPr>
        <w:t>על</w:t>
      </w:r>
      <w:r>
        <w:rPr>
          <w:rtl/>
        </w:rPr>
        <w:t xml:space="preserve"> </w:t>
      </w:r>
      <w:r>
        <w:rPr>
          <w:rFonts w:hint="eastAsia"/>
          <w:rtl/>
        </w:rPr>
        <w:t>כך</w:t>
      </w:r>
      <w:r>
        <w:rPr>
          <w:rtl/>
        </w:rPr>
        <w:t xml:space="preserve"> </w:t>
      </w:r>
      <w:r>
        <w:rPr>
          <w:rFonts w:hint="eastAsia"/>
          <w:rtl/>
        </w:rPr>
        <w:t>שלא</w:t>
      </w:r>
      <w:r>
        <w:rPr>
          <w:rtl/>
        </w:rPr>
        <w:t xml:space="preserve"> </w:t>
      </w:r>
      <w:r>
        <w:rPr>
          <w:rFonts w:hint="eastAsia"/>
          <w:rtl/>
        </w:rPr>
        <w:t>זכתה</w:t>
      </w:r>
      <w:r>
        <w:rPr>
          <w:rtl/>
        </w:rPr>
        <w:t xml:space="preserve"> </w:t>
      </w:r>
      <w:r>
        <w:rPr>
          <w:rFonts w:hint="eastAsia"/>
          <w:rtl/>
        </w:rPr>
        <w:t>במכרז</w:t>
      </w:r>
      <w:r>
        <w:rPr>
          <w:rtl/>
        </w:rPr>
        <w:t xml:space="preserve"> </w:t>
      </w:r>
      <w:r>
        <w:rPr>
          <w:rFonts w:hint="eastAsia"/>
          <w:rtl/>
        </w:rPr>
        <w:t>כבר</w:t>
      </w:r>
      <w:r>
        <w:rPr>
          <w:rtl/>
        </w:rPr>
        <w:t xml:space="preserve"> </w:t>
      </w:r>
      <w:r>
        <w:rPr>
          <w:rFonts w:hint="eastAsia"/>
          <w:rtl/>
        </w:rPr>
        <w:t>ביום</w:t>
      </w:r>
      <w:r>
        <w:rPr>
          <w:rtl/>
        </w:rPr>
        <w:t xml:space="preserve"> 7.1.2025, </w:t>
      </w:r>
      <w:r>
        <w:rPr>
          <w:rFonts w:hint="eastAsia"/>
          <w:rtl/>
        </w:rPr>
        <w:t>ולכל</w:t>
      </w:r>
      <w:r>
        <w:rPr>
          <w:rtl/>
        </w:rPr>
        <w:t xml:space="preserve"> </w:t>
      </w:r>
      <w:r>
        <w:rPr>
          <w:rFonts w:hint="eastAsia"/>
          <w:rtl/>
        </w:rPr>
        <w:t>המאוחר</w:t>
      </w:r>
      <w:r>
        <w:rPr>
          <w:rtl/>
        </w:rPr>
        <w:t xml:space="preserve"> </w:t>
      </w:r>
      <w:r>
        <w:rPr>
          <w:rFonts w:hint="eastAsia"/>
          <w:rtl/>
        </w:rPr>
        <w:t>ביום</w:t>
      </w:r>
      <w:r>
        <w:rPr>
          <w:rtl/>
        </w:rPr>
        <w:t xml:space="preserve"> 20.1.2025, </w:t>
      </w:r>
      <w:r>
        <w:rPr>
          <w:rFonts w:hint="eastAsia"/>
          <w:rtl/>
        </w:rPr>
        <w:t>אך</w:t>
      </w:r>
      <w:r>
        <w:rPr>
          <w:rtl/>
        </w:rPr>
        <w:t xml:space="preserve"> </w:t>
      </w:r>
      <w:r>
        <w:rPr>
          <w:rFonts w:hint="eastAsia"/>
          <w:rtl/>
        </w:rPr>
        <w:t>הגישה</w:t>
      </w:r>
      <w:r>
        <w:rPr>
          <w:rtl/>
        </w:rPr>
        <w:t xml:space="preserve"> </w:t>
      </w:r>
      <w:r>
        <w:rPr>
          <w:rFonts w:hint="eastAsia"/>
          <w:rtl/>
        </w:rPr>
        <w:t>את</w:t>
      </w:r>
      <w:r>
        <w:rPr>
          <w:rtl/>
        </w:rPr>
        <w:t xml:space="preserve"> </w:t>
      </w:r>
      <w:r>
        <w:rPr>
          <w:rFonts w:hint="eastAsia"/>
          <w:rtl/>
        </w:rPr>
        <w:t>עתירתה</w:t>
      </w:r>
      <w:r>
        <w:rPr>
          <w:rtl/>
        </w:rPr>
        <w:t xml:space="preserve"> </w:t>
      </w:r>
      <w:r>
        <w:rPr>
          <w:rFonts w:hint="eastAsia"/>
          <w:rtl/>
        </w:rPr>
        <w:t>רק</w:t>
      </w:r>
      <w:r>
        <w:rPr>
          <w:rtl/>
        </w:rPr>
        <w:t xml:space="preserve"> </w:t>
      </w:r>
      <w:r>
        <w:rPr>
          <w:rFonts w:hint="eastAsia"/>
          <w:rtl/>
        </w:rPr>
        <w:t>ביום</w:t>
      </w:r>
      <w:r>
        <w:rPr>
          <w:rtl/>
        </w:rPr>
        <w:t xml:space="preserve"> 10.2.2025 – </w:t>
      </w:r>
      <w:r>
        <w:rPr>
          <w:rFonts w:hint="eastAsia"/>
          <w:rtl/>
        </w:rPr>
        <w:t>תקופה</w:t>
      </w:r>
      <w:r>
        <w:rPr>
          <w:rtl/>
        </w:rPr>
        <w:t xml:space="preserve"> </w:t>
      </w:r>
      <w:r>
        <w:rPr>
          <w:rFonts w:hint="eastAsia"/>
          <w:rtl/>
        </w:rPr>
        <w:t>משמעותית</w:t>
      </w:r>
      <w:r>
        <w:rPr>
          <w:rtl/>
        </w:rPr>
        <w:t xml:space="preserve"> </w:t>
      </w:r>
      <w:r>
        <w:rPr>
          <w:rFonts w:hint="eastAsia"/>
          <w:rtl/>
        </w:rPr>
        <w:t>בכל</w:t>
      </w:r>
      <w:r>
        <w:rPr>
          <w:rtl/>
        </w:rPr>
        <w:t xml:space="preserve"> </w:t>
      </w:r>
      <w:r>
        <w:rPr>
          <w:rFonts w:hint="eastAsia"/>
          <w:rtl/>
        </w:rPr>
        <w:t>הנוגע</w:t>
      </w:r>
      <w:r>
        <w:rPr>
          <w:rtl/>
        </w:rPr>
        <w:t xml:space="preserve"> </w:t>
      </w:r>
      <w:r>
        <w:rPr>
          <w:rFonts w:hint="eastAsia"/>
          <w:rtl/>
        </w:rPr>
        <w:t>למכרז</w:t>
      </w:r>
      <w:r>
        <w:rPr>
          <w:rtl/>
        </w:rPr>
        <w:t xml:space="preserve"> </w:t>
      </w:r>
      <w:r>
        <w:rPr>
          <w:rFonts w:hint="eastAsia"/>
          <w:rtl/>
        </w:rPr>
        <w:t>ציבורי</w:t>
      </w:r>
      <w:r>
        <w:rPr>
          <w:rtl/>
        </w:rPr>
        <w:t xml:space="preserve">. </w:t>
      </w:r>
    </w:p>
    <w:p w14:paraId="6438B9B6" w14:textId="77777777" w:rsidR="002410B3" w:rsidRDefault="002410B3" w:rsidP="008D7B90">
      <w:pPr>
        <w:pStyle w:val="Ruller4"/>
        <w:numPr>
          <w:ilvl w:val="0"/>
          <w:numId w:val="0"/>
        </w:numPr>
        <w:spacing w:line="240" w:lineRule="auto"/>
        <w:rPr>
          <w:rtl/>
        </w:rPr>
      </w:pPr>
    </w:p>
    <w:p w14:paraId="6F3961D7" w14:textId="77777777" w:rsidR="002410B3" w:rsidRDefault="00000000" w:rsidP="008D7B90">
      <w:pPr>
        <w:pStyle w:val="Ruller4"/>
        <w:numPr>
          <w:ilvl w:val="0"/>
          <w:numId w:val="0"/>
        </w:numPr>
        <w:rPr>
          <w:rtl/>
        </w:rPr>
      </w:pPr>
      <w:r>
        <w:rPr>
          <w:rtl/>
        </w:rPr>
        <w:tab/>
      </w:r>
      <w:r>
        <w:rPr>
          <w:rFonts w:ascii="Century" w:hAnsi="Century" w:cs="Miriam" w:hint="eastAsia"/>
          <w:b/>
          <w:spacing w:val="0"/>
          <w:sz w:val="22"/>
          <w:szCs w:val="24"/>
          <w:rtl/>
        </w:rPr>
        <w:t>שנית</w:t>
      </w:r>
      <w:r>
        <w:rPr>
          <w:rtl/>
        </w:rPr>
        <w:t xml:space="preserve">, </w:t>
      </w:r>
      <w:r>
        <w:rPr>
          <w:rFonts w:hint="eastAsia"/>
          <w:rtl/>
        </w:rPr>
        <w:t>המשיבה</w:t>
      </w:r>
      <w:r>
        <w:rPr>
          <w:rtl/>
        </w:rPr>
        <w:t xml:space="preserve"> 4 </w:t>
      </w:r>
      <w:r>
        <w:rPr>
          <w:rFonts w:hint="eastAsia"/>
          <w:rtl/>
        </w:rPr>
        <w:t>טוענת</w:t>
      </w:r>
      <w:r>
        <w:rPr>
          <w:rtl/>
        </w:rPr>
        <w:t xml:space="preserve"> </w:t>
      </w:r>
      <w:r>
        <w:rPr>
          <w:rFonts w:hint="eastAsia"/>
          <w:rtl/>
        </w:rPr>
        <w:t>כי</w:t>
      </w:r>
      <w:r>
        <w:rPr>
          <w:rtl/>
        </w:rPr>
        <w:t xml:space="preserve"> </w:t>
      </w:r>
      <w:r>
        <w:rPr>
          <w:rFonts w:hint="eastAsia"/>
          <w:rtl/>
        </w:rPr>
        <w:t>הפער</w:t>
      </w:r>
      <w:r>
        <w:rPr>
          <w:rtl/>
        </w:rPr>
        <w:t xml:space="preserve"> </w:t>
      </w:r>
      <w:r>
        <w:rPr>
          <w:rFonts w:hint="eastAsia"/>
          <w:rtl/>
        </w:rPr>
        <w:t>ברכיב</w:t>
      </w:r>
      <w:r>
        <w:rPr>
          <w:rtl/>
        </w:rPr>
        <w:t xml:space="preserve"> </w:t>
      </w:r>
      <w:r>
        <w:rPr>
          <w:rFonts w:hint="eastAsia"/>
          <w:rtl/>
        </w:rPr>
        <w:t>המחיר</w:t>
      </w:r>
      <w:r>
        <w:rPr>
          <w:rtl/>
        </w:rPr>
        <w:t xml:space="preserve"> </w:t>
      </w:r>
      <w:r>
        <w:rPr>
          <w:rFonts w:hint="eastAsia"/>
          <w:rtl/>
        </w:rPr>
        <w:t>בין</w:t>
      </w:r>
      <w:r>
        <w:rPr>
          <w:rtl/>
        </w:rPr>
        <w:t xml:space="preserve"> </w:t>
      </w:r>
      <w:r>
        <w:rPr>
          <w:rFonts w:hint="eastAsia"/>
          <w:rtl/>
        </w:rPr>
        <w:t>הצעתה</w:t>
      </w:r>
      <w:r>
        <w:rPr>
          <w:rtl/>
        </w:rPr>
        <w:t xml:space="preserve"> </w:t>
      </w:r>
      <w:r>
        <w:rPr>
          <w:rFonts w:hint="eastAsia"/>
          <w:rtl/>
        </w:rPr>
        <w:t>ביחס</w:t>
      </w:r>
      <w:r>
        <w:rPr>
          <w:rtl/>
        </w:rPr>
        <w:t xml:space="preserve"> </w:t>
      </w:r>
      <w:r>
        <w:rPr>
          <w:rFonts w:hint="eastAsia"/>
          <w:rtl/>
        </w:rPr>
        <w:t>לקטגוריה</w:t>
      </w:r>
      <w:r>
        <w:rPr>
          <w:rtl/>
        </w:rPr>
        <w:t xml:space="preserve"> 2 </w:t>
      </w:r>
      <w:r>
        <w:rPr>
          <w:rFonts w:hint="eastAsia"/>
          <w:rtl/>
        </w:rPr>
        <w:t>לבין</w:t>
      </w:r>
      <w:r>
        <w:rPr>
          <w:rtl/>
        </w:rPr>
        <w:t xml:space="preserve"> </w:t>
      </w:r>
      <w:r>
        <w:rPr>
          <w:rFonts w:hint="eastAsia"/>
          <w:rtl/>
        </w:rPr>
        <w:t>הצעתה</w:t>
      </w:r>
      <w:r>
        <w:rPr>
          <w:rtl/>
        </w:rPr>
        <w:t xml:space="preserve"> </w:t>
      </w:r>
      <w:r>
        <w:rPr>
          <w:rFonts w:hint="eastAsia"/>
          <w:rtl/>
        </w:rPr>
        <w:t>של</w:t>
      </w:r>
      <w:r>
        <w:rPr>
          <w:rtl/>
        </w:rPr>
        <w:t xml:space="preserve"> </w:t>
      </w:r>
      <w:r>
        <w:rPr>
          <w:rFonts w:hint="eastAsia"/>
          <w:rtl/>
        </w:rPr>
        <w:t>המערערת</w:t>
      </w:r>
      <w:r>
        <w:rPr>
          <w:rtl/>
        </w:rPr>
        <w:t xml:space="preserve"> </w:t>
      </w:r>
      <w:r>
        <w:rPr>
          <w:rFonts w:hint="eastAsia"/>
          <w:rtl/>
        </w:rPr>
        <w:t>היה</w:t>
      </w:r>
      <w:r>
        <w:rPr>
          <w:rtl/>
        </w:rPr>
        <w:t xml:space="preserve"> </w:t>
      </w:r>
      <w:r>
        <w:rPr>
          <w:rFonts w:hint="eastAsia"/>
          <w:rtl/>
        </w:rPr>
        <w:t>כה</w:t>
      </w:r>
      <w:r>
        <w:rPr>
          <w:rtl/>
        </w:rPr>
        <w:t xml:space="preserve"> </w:t>
      </w:r>
      <w:r>
        <w:rPr>
          <w:rFonts w:hint="eastAsia"/>
          <w:rtl/>
        </w:rPr>
        <w:t>משמעותי</w:t>
      </w:r>
      <w:r>
        <w:rPr>
          <w:rtl/>
        </w:rPr>
        <w:t xml:space="preserve">, </w:t>
      </w:r>
      <w:r>
        <w:rPr>
          <w:rFonts w:hint="eastAsia"/>
          <w:rtl/>
        </w:rPr>
        <w:t>כך</w:t>
      </w:r>
      <w:r>
        <w:rPr>
          <w:rtl/>
        </w:rPr>
        <w:t xml:space="preserve"> </w:t>
      </w:r>
      <w:r>
        <w:rPr>
          <w:rFonts w:hint="eastAsia"/>
          <w:rtl/>
        </w:rPr>
        <w:t>שאף</w:t>
      </w:r>
      <w:r>
        <w:rPr>
          <w:rtl/>
        </w:rPr>
        <w:t xml:space="preserve"> </w:t>
      </w:r>
      <w:r>
        <w:rPr>
          <w:rFonts w:hint="eastAsia"/>
          <w:rtl/>
        </w:rPr>
        <w:t>אם</w:t>
      </w:r>
      <w:r>
        <w:rPr>
          <w:rtl/>
        </w:rPr>
        <w:t xml:space="preserve"> </w:t>
      </w:r>
      <w:r>
        <w:rPr>
          <w:rFonts w:hint="eastAsia"/>
          <w:rtl/>
        </w:rPr>
        <w:t>ועדת</w:t>
      </w:r>
      <w:r>
        <w:rPr>
          <w:rtl/>
        </w:rPr>
        <w:t xml:space="preserve"> </w:t>
      </w:r>
      <w:r>
        <w:rPr>
          <w:rFonts w:hint="eastAsia"/>
          <w:rtl/>
        </w:rPr>
        <w:t>המכרזים</w:t>
      </w:r>
      <w:r>
        <w:rPr>
          <w:rtl/>
        </w:rPr>
        <w:t xml:space="preserve"> </w:t>
      </w:r>
      <w:r>
        <w:rPr>
          <w:rFonts w:hint="eastAsia"/>
          <w:rtl/>
        </w:rPr>
        <w:t>הייתה</w:t>
      </w:r>
      <w:r>
        <w:rPr>
          <w:rtl/>
        </w:rPr>
        <w:t xml:space="preserve"> </w:t>
      </w:r>
      <w:r>
        <w:rPr>
          <w:rFonts w:hint="eastAsia"/>
          <w:rtl/>
        </w:rPr>
        <w:t>מתקנת</w:t>
      </w:r>
      <w:r>
        <w:rPr>
          <w:rtl/>
        </w:rPr>
        <w:t xml:space="preserve"> </w:t>
      </w:r>
      <w:r>
        <w:rPr>
          <w:rFonts w:hint="eastAsia"/>
          <w:rtl/>
        </w:rPr>
        <w:t>את</w:t>
      </w:r>
      <w:r>
        <w:rPr>
          <w:rtl/>
        </w:rPr>
        <w:t xml:space="preserve"> </w:t>
      </w:r>
      <w:r>
        <w:rPr>
          <w:rFonts w:hint="eastAsia"/>
          <w:rtl/>
        </w:rPr>
        <w:t>הציון</w:t>
      </w:r>
      <w:r>
        <w:rPr>
          <w:rtl/>
        </w:rPr>
        <w:t xml:space="preserve"> </w:t>
      </w:r>
      <w:r>
        <w:rPr>
          <w:rFonts w:hint="eastAsia"/>
          <w:rtl/>
        </w:rPr>
        <w:t>שניתן</w:t>
      </w:r>
      <w:r>
        <w:rPr>
          <w:rtl/>
        </w:rPr>
        <w:t xml:space="preserve"> </w:t>
      </w:r>
      <w:r>
        <w:rPr>
          <w:rFonts w:hint="eastAsia"/>
          <w:rtl/>
        </w:rPr>
        <w:t>למערערת</w:t>
      </w:r>
      <w:r>
        <w:rPr>
          <w:rtl/>
        </w:rPr>
        <w:t xml:space="preserve"> </w:t>
      </w:r>
      <w:r>
        <w:rPr>
          <w:rFonts w:hint="eastAsia"/>
          <w:rtl/>
        </w:rPr>
        <w:t>ברכיב</w:t>
      </w:r>
      <w:r>
        <w:rPr>
          <w:rtl/>
        </w:rPr>
        <w:t xml:space="preserve"> </w:t>
      </w:r>
      <w:r>
        <w:rPr>
          <w:rFonts w:hint="eastAsia"/>
          <w:rtl/>
        </w:rPr>
        <w:t>האיכות</w:t>
      </w:r>
      <w:r>
        <w:rPr>
          <w:rtl/>
        </w:rPr>
        <w:t xml:space="preserve"> </w:t>
      </w:r>
      <w:r>
        <w:rPr>
          <w:rFonts w:hint="eastAsia"/>
          <w:rtl/>
        </w:rPr>
        <w:t>על</w:t>
      </w:r>
      <w:r>
        <w:rPr>
          <w:rtl/>
        </w:rPr>
        <w:t xml:space="preserve"> </w:t>
      </w:r>
      <w:r>
        <w:rPr>
          <w:rFonts w:hint="eastAsia"/>
          <w:rtl/>
        </w:rPr>
        <w:t>בסיס</w:t>
      </w:r>
      <w:r>
        <w:rPr>
          <w:rtl/>
        </w:rPr>
        <w:t xml:space="preserve"> </w:t>
      </w:r>
      <w:r>
        <w:rPr>
          <w:rFonts w:hint="eastAsia"/>
          <w:rtl/>
        </w:rPr>
        <w:t>המלצת</w:t>
      </w:r>
      <w:r>
        <w:rPr>
          <w:rtl/>
        </w:rPr>
        <w:t xml:space="preserve"> </w:t>
      </w:r>
      <w:r>
        <w:rPr>
          <w:rFonts w:hint="eastAsia"/>
          <w:rtl/>
        </w:rPr>
        <w:t>עיריית</w:t>
      </w:r>
      <w:r>
        <w:rPr>
          <w:rtl/>
        </w:rPr>
        <w:t xml:space="preserve"> </w:t>
      </w:r>
      <w:r>
        <w:rPr>
          <w:rFonts w:hint="eastAsia"/>
          <w:rtl/>
        </w:rPr>
        <w:t>פתח</w:t>
      </w:r>
      <w:r>
        <w:rPr>
          <w:rtl/>
        </w:rPr>
        <w:t>-</w:t>
      </w:r>
      <w:r>
        <w:rPr>
          <w:rFonts w:hint="eastAsia"/>
          <w:rtl/>
        </w:rPr>
        <w:t>תקווה</w:t>
      </w:r>
      <w:r>
        <w:rPr>
          <w:rtl/>
        </w:rPr>
        <w:t xml:space="preserve"> </w:t>
      </w:r>
      <w:r>
        <w:rPr>
          <w:rFonts w:hint="eastAsia"/>
          <w:rtl/>
        </w:rPr>
        <w:t>או</w:t>
      </w:r>
      <w:r>
        <w:rPr>
          <w:rtl/>
        </w:rPr>
        <w:t xml:space="preserve"> </w:t>
      </w:r>
      <w:r>
        <w:rPr>
          <w:rFonts w:hint="eastAsia"/>
          <w:rtl/>
        </w:rPr>
        <w:t>מסתמכת</w:t>
      </w:r>
      <w:r>
        <w:rPr>
          <w:rtl/>
        </w:rPr>
        <w:t xml:space="preserve"> </w:t>
      </w:r>
      <w:r>
        <w:rPr>
          <w:rFonts w:hint="eastAsia"/>
          <w:rtl/>
        </w:rPr>
        <w:t>רק</w:t>
      </w:r>
      <w:r>
        <w:rPr>
          <w:rtl/>
        </w:rPr>
        <w:t xml:space="preserve"> </w:t>
      </w:r>
      <w:r>
        <w:rPr>
          <w:rFonts w:hint="eastAsia"/>
          <w:rtl/>
        </w:rPr>
        <w:t>על</w:t>
      </w:r>
      <w:r>
        <w:rPr>
          <w:rtl/>
        </w:rPr>
        <w:t xml:space="preserve"> </w:t>
      </w:r>
      <w:r>
        <w:rPr>
          <w:rFonts w:hint="eastAsia"/>
          <w:rtl/>
        </w:rPr>
        <w:t>ההמלצות</w:t>
      </w:r>
      <w:r>
        <w:rPr>
          <w:rtl/>
        </w:rPr>
        <w:t xml:space="preserve"> </w:t>
      </w:r>
      <w:r>
        <w:rPr>
          <w:rFonts w:hint="eastAsia"/>
          <w:rtl/>
        </w:rPr>
        <w:t>שניתנו</w:t>
      </w:r>
      <w:r>
        <w:rPr>
          <w:rtl/>
        </w:rPr>
        <w:t xml:space="preserve"> </w:t>
      </w:r>
      <w:r>
        <w:rPr>
          <w:rFonts w:hint="eastAsia"/>
          <w:rtl/>
        </w:rPr>
        <w:t>למערערת</w:t>
      </w:r>
      <w:r>
        <w:rPr>
          <w:rtl/>
        </w:rPr>
        <w:t xml:space="preserve"> </w:t>
      </w:r>
      <w:r>
        <w:rPr>
          <w:rFonts w:hint="eastAsia"/>
          <w:rtl/>
        </w:rPr>
        <w:t>במסגרת</w:t>
      </w:r>
      <w:r>
        <w:rPr>
          <w:rtl/>
        </w:rPr>
        <w:t xml:space="preserve"> </w:t>
      </w:r>
      <w:r>
        <w:rPr>
          <w:rFonts w:hint="eastAsia"/>
          <w:rtl/>
        </w:rPr>
        <w:t>הסבב</w:t>
      </w:r>
      <w:r>
        <w:rPr>
          <w:rtl/>
        </w:rPr>
        <w:t xml:space="preserve"> </w:t>
      </w:r>
      <w:r>
        <w:rPr>
          <w:rFonts w:hint="eastAsia"/>
          <w:rtl/>
        </w:rPr>
        <w:t>השני</w:t>
      </w:r>
      <w:r>
        <w:rPr>
          <w:rtl/>
        </w:rPr>
        <w:t xml:space="preserve">, </w:t>
      </w:r>
      <w:r>
        <w:rPr>
          <w:rFonts w:hint="eastAsia"/>
          <w:rtl/>
        </w:rPr>
        <w:t>לא</w:t>
      </w:r>
      <w:r>
        <w:rPr>
          <w:rtl/>
        </w:rPr>
        <w:t xml:space="preserve"> </w:t>
      </w:r>
      <w:r>
        <w:rPr>
          <w:rFonts w:hint="eastAsia"/>
          <w:rtl/>
        </w:rPr>
        <w:t>היה</w:t>
      </w:r>
      <w:r>
        <w:rPr>
          <w:rtl/>
        </w:rPr>
        <w:t xml:space="preserve"> </w:t>
      </w:r>
      <w:r>
        <w:rPr>
          <w:rFonts w:hint="eastAsia"/>
          <w:rtl/>
        </w:rPr>
        <w:t>בכך</w:t>
      </w:r>
      <w:r>
        <w:rPr>
          <w:rtl/>
        </w:rPr>
        <w:t xml:space="preserve"> </w:t>
      </w:r>
      <w:r>
        <w:rPr>
          <w:rFonts w:hint="eastAsia"/>
          <w:rtl/>
        </w:rPr>
        <w:t>כדי</w:t>
      </w:r>
      <w:r>
        <w:rPr>
          <w:rtl/>
        </w:rPr>
        <w:t xml:space="preserve"> </w:t>
      </w:r>
      <w:r>
        <w:rPr>
          <w:rFonts w:hint="eastAsia"/>
          <w:rtl/>
        </w:rPr>
        <w:t>להביא</w:t>
      </w:r>
      <w:r>
        <w:rPr>
          <w:rtl/>
        </w:rPr>
        <w:t xml:space="preserve"> </w:t>
      </w:r>
      <w:r>
        <w:rPr>
          <w:rFonts w:hint="eastAsia"/>
          <w:rtl/>
        </w:rPr>
        <w:t>לזכייתה</w:t>
      </w:r>
      <w:r>
        <w:rPr>
          <w:rtl/>
        </w:rPr>
        <w:t xml:space="preserve"> </w:t>
      </w:r>
      <w:r>
        <w:rPr>
          <w:rFonts w:hint="eastAsia"/>
          <w:rtl/>
        </w:rPr>
        <w:t>ביחס</w:t>
      </w:r>
      <w:r>
        <w:rPr>
          <w:rtl/>
        </w:rPr>
        <w:t xml:space="preserve"> </w:t>
      </w:r>
      <w:r>
        <w:rPr>
          <w:rFonts w:hint="eastAsia"/>
          <w:rtl/>
        </w:rPr>
        <w:t>לקטגוריה</w:t>
      </w:r>
      <w:r>
        <w:rPr>
          <w:rtl/>
        </w:rPr>
        <w:t xml:space="preserve"> 2.</w:t>
      </w:r>
    </w:p>
    <w:p w14:paraId="076B766F" w14:textId="77777777" w:rsidR="002410B3" w:rsidRDefault="002410B3" w:rsidP="008D7B90">
      <w:pPr>
        <w:pStyle w:val="Ruller41"/>
        <w:spacing w:line="240" w:lineRule="auto"/>
        <w:rPr>
          <w:rtl/>
        </w:rPr>
      </w:pPr>
    </w:p>
    <w:p w14:paraId="40AB4795" w14:textId="77777777" w:rsidR="002410B3" w:rsidRDefault="00000000" w:rsidP="008D7B90">
      <w:pPr>
        <w:pStyle w:val="Ruller4"/>
        <w:numPr>
          <w:ilvl w:val="0"/>
          <w:numId w:val="0"/>
        </w:numPr>
        <w:rPr>
          <w:rtl/>
        </w:rPr>
      </w:pPr>
      <w:r>
        <w:rPr>
          <w:rtl/>
        </w:rPr>
        <w:tab/>
      </w:r>
      <w:r>
        <w:rPr>
          <w:rFonts w:hint="eastAsia"/>
          <w:rtl/>
        </w:rPr>
        <w:t>לעניין</w:t>
      </w:r>
      <w:r>
        <w:rPr>
          <w:rtl/>
        </w:rPr>
        <w:t xml:space="preserve"> </w:t>
      </w:r>
      <w:r>
        <w:rPr>
          <w:rFonts w:hint="eastAsia"/>
          <w:rtl/>
        </w:rPr>
        <w:t>מאזן</w:t>
      </w:r>
      <w:r>
        <w:rPr>
          <w:rtl/>
        </w:rPr>
        <w:t xml:space="preserve"> </w:t>
      </w:r>
      <w:r>
        <w:rPr>
          <w:rFonts w:hint="eastAsia"/>
          <w:rtl/>
        </w:rPr>
        <w:t>הנוחות</w:t>
      </w:r>
      <w:r>
        <w:rPr>
          <w:rtl/>
        </w:rPr>
        <w:t xml:space="preserve">, </w:t>
      </w:r>
      <w:r>
        <w:rPr>
          <w:rFonts w:hint="eastAsia"/>
          <w:rtl/>
        </w:rPr>
        <w:t>המשיבה</w:t>
      </w:r>
      <w:r>
        <w:rPr>
          <w:rtl/>
        </w:rPr>
        <w:t xml:space="preserve"> 4 </w:t>
      </w:r>
      <w:r>
        <w:rPr>
          <w:rFonts w:hint="eastAsia"/>
          <w:rtl/>
        </w:rPr>
        <w:t>טוענת</w:t>
      </w:r>
      <w:r>
        <w:rPr>
          <w:rtl/>
        </w:rPr>
        <w:t xml:space="preserve"> </w:t>
      </w:r>
      <w:r>
        <w:rPr>
          <w:rFonts w:hint="eastAsia"/>
          <w:rtl/>
        </w:rPr>
        <w:t>כי</w:t>
      </w:r>
      <w:r>
        <w:rPr>
          <w:rtl/>
        </w:rPr>
        <w:t xml:space="preserve"> </w:t>
      </w:r>
      <w:r>
        <w:rPr>
          <w:rFonts w:hint="eastAsia"/>
          <w:rtl/>
        </w:rPr>
        <w:t>מאזן</w:t>
      </w:r>
      <w:r>
        <w:rPr>
          <w:rtl/>
        </w:rPr>
        <w:t xml:space="preserve"> </w:t>
      </w:r>
      <w:r>
        <w:rPr>
          <w:rFonts w:hint="eastAsia"/>
          <w:rtl/>
        </w:rPr>
        <w:t>הנוחות</w:t>
      </w:r>
      <w:r>
        <w:rPr>
          <w:rtl/>
        </w:rPr>
        <w:t xml:space="preserve"> </w:t>
      </w:r>
      <w:r>
        <w:rPr>
          <w:rFonts w:hint="eastAsia"/>
          <w:rtl/>
        </w:rPr>
        <w:t>נוטה</w:t>
      </w:r>
      <w:r>
        <w:rPr>
          <w:rtl/>
        </w:rPr>
        <w:t xml:space="preserve"> </w:t>
      </w:r>
      <w:r>
        <w:rPr>
          <w:rFonts w:hint="eastAsia"/>
          <w:rtl/>
        </w:rPr>
        <w:t>לטובתה</w:t>
      </w:r>
      <w:r>
        <w:rPr>
          <w:rtl/>
        </w:rPr>
        <w:t xml:space="preserve"> </w:t>
      </w:r>
      <w:r>
        <w:rPr>
          <w:rFonts w:hint="eastAsia"/>
          <w:rtl/>
        </w:rPr>
        <w:t>שכן</w:t>
      </w:r>
      <w:r>
        <w:rPr>
          <w:rtl/>
        </w:rPr>
        <w:t xml:space="preserve"> </w:t>
      </w:r>
      <w:r>
        <w:rPr>
          <w:rFonts w:hint="eastAsia"/>
          <w:rtl/>
        </w:rPr>
        <w:t>מאז</w:t>
      </w:r>
      <w:r>
        <w:rPr>
          <w:rtl/>
        </w:rPr>
        <w:t xml:space="preserve"> </w:t>
      </w:r>
      <w:r>
        <w:rPr>
          <w:rFonts w:hint="eastAsia"/>
          <w:rtl/>
        </w:rPr>
        <w:t>ההכרזה</w:t>
      </w:r>
      <w:r>
        <w:rPr>
          <w:rtl/>
        </w:rPr>
        <w:t xml:space="preserve"> </w:t>
      </w:r>
      <w:r>
        <w:rPr>
          <w:rFonts w:hint="eastAsia"/>
          <w:rtl/>
        </w:rPr>
        <w:t>על</w:t>
      </w:r>
      <w:r>
        <w:rPr>
          <w:rtl/>
        </w:rPr>
        <w:t xml:space="preserve"> </w:t>
      </w:r>
      <w:r>
        <w:rPr>
          <w:rFonts w:hint="eastAsia"/>
          <w:rtl/>
        </w:rPr>
        <w:t>זכייתה</w:t>
      </w:r>
      <w:r>
        <w:rPr>
          <w:rtl/>
        </w:rPr>
        <w:t xml:space="preserve"> </w:t>
      </w:r>
      <w:r>
        <w:rPr>
          <w:rFonts w:hint="eastAsia"/>
          <w:rtl/>
        </w:rPr>
        <w:t>הוחלפה</w:t>
      </w:r>
      <w:r>
        <w:rPr>
          <w:rtl/>
        </w:rPr>
        <w:t xml:space="preserve"> </w:t>
      </w:r>
      <w:r>
        <w:rPr>
          <w:rFonts w:hint="eastAsia"/>
          <w:rtl/>
        </w:rPr>
        <w:t>ערבות</w:t>
      </w:r>
      <w:r>
        <w:rPr>
          <w:rtl/>
        </w:rPr>
        <w:t xml:space="preserve"> </w:t>
      </w:r>
      <w:r>
        <w:rPr>
          <w:rFonts w:hint="eastAsia"/>
          <w:rtl/>
        </w:rPr>
        <w:t>ההצעה</w:t>
      </w:r>
      <w:r>
        <w:rPr>
          <w:rtl/>
        </w:rPr>
        <w:t xml:space="preserve"> </w:t>
      </w:r>
      <w:r>
        <w:rPr>
          <w:rFonts w:hint="eastAsia"/>
          <w:rtl/>
        </w:rPr>
        <w:t>בערבות</w:t>
      </w:r>
      <w:r>
        <w:rPr>
          <w:rtl/>
        </w:rPr>
        <w:t xml:space="preserve"> </w:t>
      </w:r>
      <w:r>
        <w:rPr>
          <w:rFonts w:hint="eastAsia"/>
          <w:rtl/>
        </w:rPr>
        <w:t>ביצוע</w:t>
      </w:r>
      <w:r>
        <w:rPr>
          <w:rtl/>
        </w:rPr>
        <w:t xml:space="preserve"> </w:t>
      </w:r>
      <w:r>
        <w:rPr>
          <w:rFonts w:hint="eastAsia"/>
          <w:rtl/>
        </w:rPr>
        <w:t>בסך</w:t>
      </w:r>
      <w:r>
        <w:rPr>
          <w:rtl/>
        </w:rPr>
        <w:t xml:space="preserve"> </w:t>
      </w:r>
      <w:r>
        <w:rPr>
          <w:rFonts w:hint="eastAsia"/>
          <w:rtl/>
        </w:rPr>
        <w:t>של</w:t>
      </w:r>
      <w:r>
        <w:rPr>
          <w:rtl/>
        </w:rPr>
        <w:t xml:space="preserve"> 200,000 </w:t>
      </w:r>
      <w:r>
        <w:rPr>
          <w:rFonts w:hint="eastAsia"/>
          <w:rtl/>
        </w:rPr>
        <w:t>ש</w:t>
      </w:r>
      <w:r>
        <w:rPr>
          <w:rtl/>
        </w:rPr>
        <w:t>"</w:t>
      </w:r>
      <w:r>
        <w:rPr>
          <w:rFonts w:hint="eastAsia"/>
          <w:rtl/>
        </w:rPr>
        <w:t>ח</w:t>
      </w:r>
      <w:r>
        <w:rPr>
          <w:rtl/>
        </w:rPr>
        <w:t xml:space="preserve">, </w:t>
      </w:r>
      <w:r>
        <w:rPr>
          <w:rFonts w:hint="eastAsia"/>
          <w:rtl/>
        </w:rPr>
        <w:t>ונחתמו</w:t>
      </w:r>
      <w:r>
        <w:rPr>
          <w:rtl/>
        </w:rPr>
        <w:t xml:space="preserve"> </w:t>
      </w:r>
      <w:r>
        <w:rPr>
          <w:rFonts w:hint="eastAsia"/>
          <w:rtl/>
        </w:rPr>
        <w:t>הסכמים</w:t>
      </w:r>
      <w:r>
        <w:rPr>
          <w:rtl/>
        </w:rPr>
        <w:t xml:space="preserve"> </w:t>
      </w:r>
      <w:r>
        <w:rPr>
          <w:rFonts w:hint="eastAsia"/>
          <w:rtl/>
        </w:rPr>
        <w:t>בינה</w:t>
      </w:r>
      <w:r>
        <w:rPr>
          <w:rtl/>
        </w:rPr>
        <w:t xml:space="preserve"> </w:t>
      </w:r>
      <w:r>
        <w:rPr>
          <w:rFonts w:hint="eastAsia"/>
          <w:rtl/>
        </w:rPr>
        <w:t>לבין</w:t>
      </w:r>
      <w:r>
        <w:rPr>
          <w:rtl/>
        </w:rPr>
        <w:t xml:space="preserve"> </w:t>
      </w:r>
      <w:r>
        <w:rPr>
          <w:rFonts w:hint="eastAsia"/>
          <w:rtl/>
        </w:rPr>
        <w:t>מספר</w:t>
      </w:r>
      <w:r>
        <w:rPr>
          <w:rtl/>
        </w:rPr>
        <w:t xml:space="preserve"> </w:t>
      </w:r>
      <w:r>
        <w:rPr>
          <w:rFonts w:hint="eastAsia"/>
          <w:rtl/>
        </w:rPr>
        <w:t>לקוחות</w:t>
      </w:r>
      <w:r>
        <w:rPr>
          <w:rtl/>
        </w:rPr>
        <w:t xml:space="preserve"> </w:t>
      </w:r>
      <w:r>
        <w:rPr>
          <w:rFonts w:hint="eastAsia"/>
          <w:rtl/>
        </w:rPr>
        <w:t>לפרסום</w:t>
      </w:r>
      <w:r>
        <w:rPr>
          <w:rtl/>
        </w:rPr>
        <w:t xml:space="preserve"> </w:t>
      </w:r>
      <w:r>
        <w:rPr>
          <w:rFonts w:hint="eastAsia"/>
          <w:rtl/>
        </w:rPr>
        <w:t>על</w:t>
      </w:r>
      <w:r>
        <w:rPr>
          <w:rtl/>
        </w:rPr>
        <w:t xml:space="preserve"> </w:t>
      </w:r>
      <w:r>
        <w:rPr>
          <w:rFonts w:hint="eastAsia"/>
          <w:rtl/>
        </w:rPr>
        <w:t>המתקנים</w:t>
      </w:r>
      <w:r>
        <w:rPr>
          <w:rtl/>
        </w:rPr>
        <w:t xml:space="preserve"> </w:t>
      </w:r>
      <w:r>
        <w:rPr>
          <w:rFonts w:hint="eastAsia"/>
          <w:rtl/>
        </w:rPr>
        <w:t>מושא</w:t>
      </w:r>
      <w:r>
        <w:rPr>
          <w:rtl/>
        </w:rPr>
        <w:t xml:space="preserve"> </w:t>
      </w:r>
      <w:r>
        <w:rPr>
          <w:rFonts w:hint="eastAsia"/>
          <w:rtl/>
        </w:rPr>
        <w:t>המכרז</w:t>
      </w:r>
      <w:r>
        <w:rPr>
          <w:rtl/>
        </w:rPr>
        <w:t xml:space="preserve">. </w:t>
      </w:r>
      <w:r>
        <w:rPr>
          <w:rFonts w:hint="eastAsia"/>
          <w:rtl/>
        </w:rPr>
        <w:t>על</w:t>
      </w:r>
      <w:r>
        <w:rPr>
          <w:rtl/>
        </w:rPr>
        <w:t xml:space="preserve"> </w:t>
      </w:r>
      <w:r>
        <w:rPr>
          <w:rFonts w:hint="eastAsia"/>
          <w:rtl/>
        </w:rPr>
        <w:t>כן</w:t>
      </w:r>
      <w:r>
        <w:rPr>
          <w:rtl/>
        </w:rPr>
        <w:t xml:space="preserve">, </w:t>
      </w:r>
      <w:r>
        <w:rPr>
          <w:rFonts w:hint="eastAsia"/>
          <w:rtl/>
        </w:rPr>
        <w:t>לטענתה</w:t>
      </w:r>
      <w:r>
        <w:rPr>
          <w:rtl/>
        </w:rPr>
        <w:t xml:space="preserve">, </w:t>
      </w:r>
      <w:r>
        <w:rPr>
          <w:rFonts w:hint="eastAsia"/>
          <w:rtl/>
        </w:rPr>
        <w:t>בכל</w:t>
      </w:r>
      <w:r>
        <w:rPr>
          <w:rtl/>
        </w:rPr>
        <w:t xml:space="preserve"> </w:t>
      </w:r>
      <w:r>
        <w:rPr>
          <w:rFonts w:hint="eastAsia"/>
          <w:rtl/>
        </w:rPr>
        <w:t>יום</w:t>
      </w:r>
      <w:r>
        <w:rPr>
          <w:rtl/>
        </w:rPr>
        <w:t xml:space="preserve"> </w:t>
      </w:r>
      <w:r>
        <w:rPr>
          <w:rFonts w:hint="eastAsia"/>
          <w:rtl/>
        </w:rPr>
        <w:t>שבו</w:t>
      </w:r>
      <w:r>
        <w:rPr>
          <w:rtl/>
        </w:rPr>
        <w:t xml:space="preserve"> </w:t>
      </w:r>
      <w:r>
        <w:rPr>
          <w:rFonts w:hint="eastAsia"/>
          <w:rtl/>
        </w:rPr>
        <w:t>מעוכבת</w:t>
      </w:r>
      <w:r>
        <w:rPr>
          <w:rtl/>
        </w:rPr>
        <w:t xml:space="preserve"> </w:t>
      </w:r>
      <w:r>
        <w:rPr>
          <w:rFonts w:hint="eastAsia"/>
          <w:rtl/>
        </w:rPr>
        <w:t>זכייתה</w:t>
      </w:r>
      <w:r>
        <w:rPr>
          <w:rtl/>
        </w:rPr>
        <w:t xml:space="preserve"> </w:t>
      </w:r>
      <w:r>
        <w:rPr>
          <w:rFonts w:hint="eastAsia"/>
          <w:rtl/>
        </w:rPr>
        <w:t>במכרז</w:t>
      </w:r>
      <w:r>
        <w:rPr>
          <w:rtl/>
        </w:rPr>
        <w:t xml:space="preserve">, </w:t>
      </w:r>
      <w:r>
        <w:rPr>
          <w:rFonts w:hint="eastAsia"/>
          <w:rtl/>
        </w:rPr>
        <w:t>סופגת</w:t>
      </w:r>
      <w:r>
        <w:rPr>
          <w:rtl/>
        </w:rPr>
        <w:t xml:space="preserve"> </w:t>
      </w:r>
      <w:r>
        <w:rPr>
          <w:rFonts w:hint="eastAsia"/>
          <w:rtl/>
        </w:rPr>
        <w:t>היא</w:t>
      </w:r>
      <w:r>
        <w:rPr>
          <w:rtl/>
        </w:rPr>
        <w:t xml:space="preserve"> </w:t>
      </w:r>
      <w:r>
        <w:rPr>
          <w:rFonts w:hint="eastAsia"/>
          <w:rtl/>
        </w:rPr>
        <w:t>נזקים</w:t>
      </w:r>
      <w:r>
        <w:rPr>
          <w:rtl/>
        </w:rPr>
        <w:t xml:space="preserve"> </w:t>
      </w:r>
      <w:r>
        <w:rPr>
          <w:rFonts w:hint="eastAsia"/>
          <w:rtl/>
        </w:rPr>
        <w:t>משמעותיים</w:t>
      </w:r>
      <w:r>
        <w:rPr>
          <w:rtl/>
        </w:rPr>
        <w:t>.</w:t>
      </w:r>
    </w:p>
    <w:p w14:paraId="05E5EF02" w14:textId="77777777" w:rsidR="002410B3" w:rsidRDefault="002410B3" w:rsidP="008D7B90">
      <w:pPr>
        <w:pStyle w:val="Ruller41"/>
        <w:spacing w:line="240" w:lineRule="auto"/>
        <w:rPr>
          <w:rtl/>
        </w:rPr>
      </w:pPr>
    </w:p>
    <w:p w14:paraId="610EC4F7" w14:textId="77777777" w:rsidR="002410B3" w:rsidRDefault="00000000" w:rsidP="008D7B90">
      <w:pPr>
        <w:pStyle w:val="Ruller4"/>
        <w:numPr>
          <w:ilvl w:val="0"/>
          <w:numId w:val="22"/>
        </w:numPr>
        <w:rPr>
          <w:rtl/>
        </w:rPr>
      </w:pPr>
      <w:r>
        <w:rPr>
          <w:rFonts w:hint="eastAsia"/>
          <w:rtl/>
        </w:rPr>
        <w:t>גם</w:t>
      </w:r>
      <w:r>
        <w:rPr>
          <w:rtl/>
        </w:rPr>
        <w:t xml:space="preserve"> </w:t>
      </w:r>
      <w:r>
        <w:rPr>
          <w:rFonts w:hint="eastAsia"/>
          <w:rtl/>
        </w:rPr>
        <w:t>המשיבה</w:t>
      </w:r>
      <w:r>
        <w:rPr>
          <w:rtl/>
        </w:rPr>
        <w:t xml:space="preserve"> 3, </w:t>
      </w:r>
      <w:r>
        <w:rPr>
          <w:rFonts w:hint="eastAsia"/>
          <w:rtl/>
        </w:rPr>
        <w:t>בתשובה</w:t>
      </w:r>
      <w:r>
        <w:rPr>
          <w:rtl/>
        </w:rPr>
        <w:t xml:space="preserve"> </w:t>
      </w:r>
      <w:r>
        <w:rPr>
          <w:rFonts w:hint="eastAsia"/>
          <w:rtl/>
        </w:rPr>
        <w:t>שהגישה</w:t>
      </w:r>
      <w:r>
        <w:rPr>
          <w:rtl/>
        </w:rPr>
        <w:t xml:space="preserve">, </w:t>
      </w:r>
      <w:r>
        <w:rPr>
          <w:rFonts w:hint="eastAsia"/>
          <w:rtl/>
        </w:rPr>
        <w:t>עותרת</w:t>
      </w:r>
      <w:r>
        <w:rPr>
          <w:rtl/>
        </w:rPr>
        <w:t xml:space="preserve">, </w:t>
      </w:r>
      <w:r>
        <w:rPr>
          <w:rFonts w:hint="eastAsia"/>
          <w:rtl/>
        </w:rPr>
        <w:t>בנוסף</w:t>
      </w:r>
      <w:r>
        <w:rPr>
          <w:rtl/>
        </w:rPr>
        <w:t xml:space="preserve"> </w:t>
      </w:r>
      <w:r>
        <w:rPr>
          <w:rFonts w:hint="eastAsia"/>
          <w:rtl/>
        </w:rPr>
        <w:t>לדחיית</w:t>
      </w:r>
      <w:r>
        <w:rPr>
          <w:rtl/>
        </w:rPr>
        <w:t xml:space="preserve"> </w:t>
      </w:r>
      <w:r>
        <w:rPr>
          <w:rFonts w:hint="eastAsia"/>
          <w:rtl/>
        </w:rPr>
        <w:t>הבקשה</w:t>
      </w:r>
      <w:r>
        <w:rPr>
          <w:rtl/>
        </w:rPr>
        <w:t xml:space="preserve"> </w:t>
      </w:r>
      <w:r>
        <w:rPr>
          <w:rFonts w:hint="eastAsia"/>
          <w:rtl/>
        </w:rPr>
        <w:t>למתן</w:t>
      </w:r>
      <w:r>
        <w:rPr>
          <w:rtl/>
        </w:rPr>
        <w:t xml:space="preserve"> </w:t>
      </w:r>
      <w:r>
        <w:rPr>
          <w:rFonts w:hint="eastAsia"/>
          <w:rtl/>
        </w:rPr>
        <w:t>סעד</w:t>
      </w:r>
      <w:r>
        <w:rPr>
          <w:rtl/>
        </w:rPr>
        <w:t xml:space="preserve"> </w:t>
      </w:r>
      <w:r>
        <w:rPr>
          <w:rFonts w:hint="eastAsia"/>
          <w:rtl/>
        </w:rPr>
        <w:t>זמני</w:t>
      </w:r>
      <w:r>
        <w:rPr>
          <w:rtl/>
        </w:rPr>
        <w:t xml:space="preserve"> </w:t>
      </w:r>
      <w:r>
        <w:rPr>
          <w:rFonts w:hint="eastAsia"/>
          <w:rtl/>
        </w:rPr>
        <w:t>ולביטול</w:t>
      </w:r>
      <w:r>
        <w:rPr>
          <w:rtl/>
        </w:rPr>
        <w:t xml:space="preserve"> </w:t>
      </w:r>
      <w:r>
        <w:rPr>
          <w:rFonts w:hint="eastAsia"/>
          <w:rtl/>
        </w:rPr>
        <w:t>הצו</w:t>
      </w:r>
      <w:r>
        <w:rPr>
          <w:rtl/>
        </w:rPr>
        <w:t xml:space="preserve"> </w:t>
      </w:r>
      <w:r>
        <w:rPr>
          <w:rFonts w:hint="eastAsia"/>
          <w:rtl/>
        </w:rPr>
        <w:t>הארעי</w:t>
      </w:r>
      <w:r>
        <w:rPr>
          <w:rtl/>
        </w:rPr>
        <w:t xml:space="preserve">, </w:t>
      </w:r>
      <w:r>
        <w:rPr>
          <w:rFonts w:hint="eastAsia"/>
          <w:rtl/>
        </w:rPr>
        <w:t>גם</w:t>
      </w:r>
      <w:r>
        <w:rPr>
          <w:rtl/>
        </w:rPr>
        <w:t xml:space="preserve"> </w:t>
      </w:r>
      <w:r>
        <w:rPr>
          <w:rFonts w:hint="eastAsia"/>
          <w:rtl/>
        </w:rPr>
        <w:t>לדחיית</w:t>
      </w:r>
      <w:r>
        <w:rPr>
          <w:rtl/>
        </w:rPr>
        <w:t xml:space="preserve"> </w:t>
      </w:r>
      <w:r>
        <w:rPr>
          <w:rFonts w:hint="eastAsia"/>
          <w:rtl/>
        </w:rPr>
        <w:t>הערעור</w:t>
      </w:r>
      <w:r>
        <w:rPr>
          <w:rtl/>
        </w:rPr>
        <w:t xml:space="preserve"> </w:t>
      </w:r>
      <w:r>
        <w:rPr>
          <w:rFonts w:hint="eastAsia"/>
          <w:rtl/>
        </w:rPr>
        <w:t>על</w:t>
      </w:r>
      <w:r>
        <w:rPr>
          <w:rtl/>
        </w:rPr>
        <w:t xml:space="preserve"> </w:t>
      </w:r>
      <w:r>
        <w:rPr>
          <w:rFonts w:hint="eastAsia"/>
          <w:rtl/>
        </w:rPr>
        <w:t>אתר</w:t>
      </w:r>
      <w:r>
        <w:rPr>
          <w:rtl/>
        </w:rPr>
        <w:t xml:space="preserve">. </w:t>
      </w:r>
      <w:r>
        <w:rPr>
          <w:rFonts w:hint="eastAsia"/>
          <w:rtl/>
        </w:rPr>
        <w:t>כך</w:t>
      </w:r>
      <w:r>
        <w:rPr>
          <w:rtl/>
        </w:rPr>
        <w:t xml:space="preserve">, </w:t>
      </w:r>
      <w:r>
        <w:rPr>
          <w:rFonts w:hint="eastAsia"/>
          <w:rtl/>
        </w:rPr>
        <w:t>אף</w:t>
      </w:r>
      <w:r>
        <w:rPr>
          <w:rtl/>
        </w:rPr>
        <w:t xml:space="preserve"> </w:t>
      </w:r>
      <w:r>
        <w:rPr>
          <w:rFonts w:hint="eastAsia"/>
          <w:rtl/>
        </w:rPr>
        <w:t>המשיבה</w:t>
      </w:r>
      <w:r>
        <w:rPr>
          <w:rtl/>
        </w:rPr>
        <w:t xml:space="preserve"> 3 </w:t>
      </w:r>
      <w:r>
        <w:rPr>
          <w:rFonts w:hint="eastAsia"/>
          <w:rtl/>
        </w:rPr>
        <w:t>סומכת</w:t>
      </w:r>
      <w:r>
        <w:rPr>
          <w:rtl/>
        </w:rPr>
        <w:t xml:space="preserve"> </w:t>
      </w:r>
      <w:r>
        <w:rPr>
          <w:rFonts w:hint="eastAsia"/>
          <w:rtl/>
        </w:rPr>
        <w:t>ידיה</w:t>
      </w:r>
      <w:r>
        <w:rPr>
          <w:rtl/>
        </w:rPr>
        <w:t xml:space="preserve"> </w:t>
      </w:r>
      <w:r>
        <w:rPr>
          <w:rFonts w:hint="eastAsia"/>
          <w:rtl/>
        </w:rPr>
        <w:t>על</w:t>
      </w:r>
      <w:r>
        <w:rPr>
          <w:rtl/>
        </w:rPr>
        <w:t xml:space="preserve"> </w:t>
      </w:r>
      <w:r>
        <w:rPr>
          <w:rFonts w:hint="eastAsia"/>
          <w:rtl/>
        </w:rPr>
        <w:t>נימוקיו</w:t>
      </w:r>
      <w:r>
        <w:rPr>
          <w:rtl/>
        </w:rPr>
        <w:t xml:space="preserve"> </w:t>
      </w:r>
      <w:r>
        <w:rPr>
          <w:rFonts w:hint="eastAsia"/>
          <w:rtl/>
        </w:rPr>
        <w:t>של</w:t>
      </w:r>
      <w:r>
        <w:rPr>
          <w:rtl/>
        </w:rPr>
        <w:t xml:space="preserve"> </w:t>
      </w:r>
      <w:r>
        <w:rPr>
          <w:rFonts w:hint="eastAsia"/>
          <w:rtl/>
        </w:rPr>
        <w:t>בית</w:t>
      </w:r>
      <w:r>
        <w:rPr>
          <w:rtl/>
        </w:rPr>
        <w:t xml:space="preserve"> </w:t>
      </w:r>
      <w:r>
        <w:rPr>
          <w:rFonts w:hint="eastAsia"/>
          <w:rtl/>
        </w:rPr>
        <w:t>משפט</w:t>
      </w:r>
      <w:r>
        <w:rPr>
          <w:rtl/>
        </w:rPr>
        <w:t xml:space="preserve"> </w:t>
      </w:r>
      <w:r>
        <w:rPr>
          <w:rFonts w:hint="eastAsia"/>
          <w:rtl/>
        </w:rPr>
        <w:t>קמא</w:t>
      </w:r>
      <w:r>
        <w:rPr>
          <w:rtl/>
        </w:rPr>
        <w:t xml:space="preserve">, </w:t>
      </w:r>
      <w:r>
        <w:rPr>
          <w:rFonts w:hint="eastAsia"/>
          <w:rtl/>
        </w:rPr>
        <w:t>וגם</w:t>
      </w:r>
      <w:r>
        <w:rPr>
          <w:rtl/>
        </w:rPr>
        <w:t xml:space="preserve"> </w:t>
      </w:r>
      <w:r>
        <w:rPr>
          <w:rFonts w:hint="eastAsia"/>
          <w:rtl/>
        </w:rPr>
        <w:t>היא</w:t>
      </w:r>
      <w:r>
        <w:rPr>
          <w:rtl/>
        </w:rPr>
        <w:t xml:space="preserve"> </w:t>
      </w:r>
      <w:r>
        <w:rPr>
          <w:rFonts w:hint="eastAsia"/>
          <w:rtl/>
        </w:rPr>
        <w:t>מדגישה</w:t>
      </w:r>
      <w:r>
        <w:rPr>
          <w:rtl/>
        </w:rPr>
        <w:t xml:space="preserve"> </w:t>
      </w:r>
      <w:r>
        <w:rPr>
          <w:rFonts w:hint="eastAsia"/>
          <w:rtl/>
        </w:rPr>
        <w:t>כי</w:t>
      </w:r>
      <w:r>
        <w:rPr>
          <w:rtl/>
        </w:rPr>
        <w:t xml:space="preserve"> </w:t>
      </w:r>
      <w:r>
        <w:rPr>
          <w:rFonts w:hint="eastAsia"/>
          <w:rtl/>
        </w:rPr>
        <w:t>עתירת</w:t>
      </w:r>
      <w:r>
        <w:rPr>
          <w:rtl/>
        </w:rPr>
        <w:t xml:space="preserve"> </w:t>
      </w:r>
      <w:r>
        <w:rPr>
          <w:rFonts w:hint="eastAsia"/>
          <w:rtl/>
        </w:rPr>
        <w:t>המערערת</w:t>
      </w:r>
      <w:r>
        <w:rPr>
          <w:rtl/>
        </w:rPr>
        <w:t xml:space="preserve"> </w:t>
      </w:r>
      <w:r>
        <w:rPr>
          <w:rFonts w:hint="eastAsia"/>
          <w:rtl/>
        </w:rPr>
        <w:t>הוגשה</w:t>
      </w:r>
      <w:r>
        <w:rPr>
          <w:rtl/>
        </w:rPr>
        <w:t xml:space="preserve"> </w:t>
      </w:r>
      <w:r>
        <w:rPr>
          <w:rFonts w:hint="eastAsia"/>
          <w:rtl/>
        </w:rPr>
        <w:t>בשיהוי</w:t>
      </w:r>
      <w:r>
        <w:rPr>
          <w:rtl/>
        </w:rPr>
        <w:t xml:space="preserve"> </w:t>
      </w:r>
      <w:r>
        <w:rPr>
          <w:rFonts w:hint="eastAsia"/>
          <w:rtl/>
        </w:rPr>
        <w:t>וכי</w:t>
      </w:r>
      <w:r>
        <w:rPr>
          <w:rtl/>
        </w:rPr>
        <w:t xml:space="preserve"> </w:t>
      </w:r>
      <w:r>
        <w:rPr>
          <w:rFonts w:hint="eastAsia"/>
          <w:rtl/>
        </w:rPr>
        <w:t>המערערת</w:t>
      </w:r>
      <w:r>
        <w:rPr>
          <w:rtl/>
        </w:rPr>
        <w:t xml:space="preserve"> </w:t>
      </w:r>
      <w:r>
        <w:rPr>
          <w:rFonts w:hint="eastAsia"/>
          <w:rtl/>
        </w:rPr>
        <w:t>התנהלה</w:t>
      </w:r>
      <w:r>
        <w:rPr>
          <w:rtl/>
        </w:rPr>
        <w:t xml:space="preserve"> </w:t>
      </w:r>
      <w:r>
        <w:rPr>
          <w:rFonts w:hint="eastAsia"/>
          <w:rtl/>
        </w:rPr>
        <w:t>בחוסר</w:t>
      </w:r>
      <w:r>
        <w:rPr>
          <w:rtl/>
        </w:rPr>
        <w:t xml:space="preserve"> </w:t>
      </w:r>
      <w:r>
        <w:rPr>
          <w:rFonts w:hint="eastAsia"/>
          <w:rtl/>
        </w:rPr>
        <w:t>תום</w:t>
      </w:r>
      <w:r>
        <w:rPr>
          <w:rtl/>
        </w:rPr>
        <w:t xml:space="preserve"> </w:t>
      </w:r>
      <w:r>
        <w:rPr>
          <w:rFonts w:hint="eastAsia"/>
          <w:rtl/>
        </w:rPr>
        <w:t>לב</w:t>
      </w:r>
      <w:r>
        <w:rPr>
          <w:rtl/>
        </w:rPr>
        <w:t xml:space="preserve">, </w:t>
      </w:r>
      <w:r>
        <w:rPr>
          <w:rFonts w:hint="eastAsia"/>
          <w:rtl/>
        </w:rPr>
        <w:t>כפי</w:t>
      </w:r>
      <w:r>
        <w:rPr>
          <w:rtl/>
        </w:rPr>
        <w:t xml:space="preserve"> </w:t>
      </w:r>
      <w:r>
        <w:rPr>
          <w:rFonts w:hint="eastAsia"/>
          <w:rtl/>
        </w:rPr>
        <w:t>שצוין</w:t>
      </w:r>
      <w:r>
        <w:rPr>
          <w:rtl/>
        </w:rPr>
        <w:t xml:space="preserve"> </w:t>
      </w:r>
      <w:r>
        <w:rPr>
          <w:rFonts w:hint="eastAsia"/>
          <w:rtl/>
        </w:rPr>
        <w:t>בפסק</w:t>
      </w:r>
      <w:r>
        <w:rPr>
          <w:rtl/>
        </w:rPr>
        <w:t xml:space="preserve"> </w:t>
      </w:r>
      <w:r>
        <w:rPr>
          <w:rFonts w:hint="eastAsia"/>
          <w:rtl/>
        </w:rPr>
        <w:t>דינו</w:t>
      </w:r>
      <w:r>
        <w:rPr>
          <w:rtl/>
        </w:rPr>
        <w:t xml:space="preserve"> </w:t>
      </w:r>
      <w:r>
        <w:rPr>
          <w:rFonts w:hint="eastAsia"/>
          <w:rtl/>
        </w:rPr>
        <w:t>של</w:t>
      </w:r>
      <w:r>
        <w:rPr>
          <w:rtl/>
        </w:rPr>
        <w:t xml:space="preserve"> </w:t>
      </w:r>
      <w:r>
        <w:rPr>
          <w:rFonts w:hint="eastAsia"/>
          <w:rtl/>
        </w:rPr>
        <w:t>בית</w:t>
      </w:r>
      <w:r>
        <w:rPr>
          <w:rtl/>
        </w:rPr>
        <w:t xml:space="preserve"> </w:t>
      </w:r>
      <w:r>
        <w:rPr>
          <w:rFonts w:hint="eastAsia"/>
          <w:rtl/>
        </w:rPr>
        <w:t>משפט</w:t>
      </w:r>
      <w:r>
        <w:rPr>
          <w:rtl/>
        </w:rPr>
        <w:t xml:space="preserve"> </w:t>
      </w:r>
      <w:r>
        <w:rPr>
          <w:rFonts w:hint="eastAsia"/>
          <w:rtl/>
        </w:rPr>
        <w:t>קמא</w:t>
      </w:r>
      <w:r>
        <w:rPr>
          <w:rtl/>
        </w:rPr>
        <w:t xml:space="preserve">. </w:t>
      </w:r>
      <w:r>
        <w:rPr>
          <w:rFonts w:hint="eastAsia"/>
          <w:rtl/>
        </w:rPr>
        <w:t>לעניין</w:t>
      </w:r>
      <w:r>
        <w:rPr>
          <w:rtl/>
        </w:rPr>
        <w:t xml:space="preserve"> </w:t>
      </w:r>
      <w:r>
        <w:rPr>
          <w:rFonts w:hint="eastAsia"/>
          <w:rtl/>
        </w:rPr>
        <w:t>מאזן</w:t>
      </w:r>
      <w:r>
        <w:rPr>
          <w:rtl/>
        </w:rPr>
        <w:t xml:space="preserve"> </w:t>
      </w:r>
      <w:r>
        <w:rPr>
          <w:rFonts w:hint="eastAsia"/>
          <w:rtl/>
        </w:rPr>
        <w:t>הנוחות</w:t>
      </w:r>
      <w:r>
        <w:rPr>
          <w:rtl/>
        </w:rPr>
        <w:t xml:space="preserve">, </w:t>
      </w:r>
      <w:r>
        <w:rPr>
          <w:rFonts w:hint="eastAsia"/>
          <w:rtl/>
        </w:rPr>
        <w:t>המשיבה</w:t>
      </w:r>
      <w:r>
        <w:rPr>
          <w:rtl/>
        </w:rPr>
        <w:t xml:space="preserve"> 3 </w:t>
      </w:r>
      <w:r>
        <w:rPr>
          <w:rFonts w:hint="eastAsia"/>
          <w:rtl/>
        </w:rPr>
        <w:t>טוענת</w:t>
      </w:r>
      <w:r>
        <w:rPr>
          <w:rtl/>
        </w:rPr>
        <w:t xml:space="preserve"> </w:t>
      </w:r>
      <w:r>
        <w:rPr>
          <w:rFonts w:hint="eastAsia"/>
          <w:rtl/>
        </w:rPr>
        <w:t>כי</w:t>
      </w:r>
      <w:r>
        <w:rPr>
          <w:rtl/>
        </w:rPr>
        <w:t xml:space="preserve"> </w:t>
      </w:r>
      <w:r>
        <w:rPr>
          <w:rFonts w:hint="eastAsia"/>
          <w:rtl/>
        </w:rPr>
        <w:t>גם</w:t>
      </w:r>
      <w:r>
        <w:rPr>
          <w:rtl/>
        </w:rPr>
        <w:t xml:space="preserve"> </w:t>
      </w:r>
      <w:r>
        <w:rPr>
          <w:rFonts w:hint="eastAsia"/>
          <w:rtl/>
        </w:rPr>
        <w:t>היא</w:t>
      </w:r>
      <w:r>
        <w:rPr>
          <w:rtl/>
        </w:rPr>
        <w:t xml:space="preserve"> </w:t>
      </w:r>
      <w:r>
        <w:rPr>
          <w:rFonts w:hint="eastAsia"/>
          <w:rtl/>
        </w:rPr>
        <w:t>הספיקה</w:t>
      </w:r>
      <w:r>
        <w:rPr>
          <w:rtl/>
        </w:rPr>
        <w:t xml:space="preserve">, </w:t>
      </w:r>
      <w:r>
        <w:rPr>
          <w:rFonts w:hint="eastAsia"/>
          <w:rtl/>
        </w:rPr>
        <w:t>מאז</w:t>
      </w:r>
      <w:r>
        <w:rPr>
          <w:rtl/>
        </w:rPr>
        <w:t xml:space="preserve"> </w:t>
      </w:r>
      <w:r>
        <w:rPr>
          <w:rFonts w:hint="eastAsia"/>
          <w:rtl/>
        </w:rPr>
        <w:t>ההודעה</w:t>
      </w:r>
      <w:r>
        <w:rPr>
          <w:rtl/>
        </w:rPr>
        <w:t xml:space="preserve"> </w:t>
      </w:r>
      <w:r>
        <w:rPr>
          <w:rFonts w:hint="eastAsia"/>
          <w:rtl/>
        </w:rPr>
        <w:t>על</w:t>
      </w:r>
      <w:r>
        <w:rPr>
          <w:rtl/>
        </w:rPr>
        <w:t xml:space="preserve"> </w:t>
      </w:r>
      <w:r>
        <w:rPr>
          <w:rFonts w:hint="eastAsia"/>
          <w:rtl/>
        </w:rPr>
        <w:t>זכייתה</w:t>
      </w:r>
      <w:r>
        <w:rPr>
          <w:rtl/>
        </w:rPr>
        <w:t xml:space="preserve"> </w:t>
      </w:r>
      <w:r>
        <w:rPr>
          <w:rFonts w:hint="eastAsia"/>
          <w:rtl/>
        </w:rPr>
        <w:t>במכרז</w:t>
      </w:r>
      <w:r>
        <w:rPr>
          <w:rtl/>
        </w:rPr>
        <w:t xml:space="preserve">, </w:t>
      </w:r>
      <w:r>
        <w:rPr>
          <w:rFonts w:hint="eastAsia"/>
          <w:rtl/>
        </w:rPr>
        <w:t>להתקשר</w:t>
      </w:r>
      <w:r>
        <w:rPr>
          <w:rtl/>
        </w:rPr>
        <w:t xml:space="preserve"> </w:t>
      </w:r>
      <w:r>
        <w:rPr>
          <w:rFonts w:hint="eastAsia"/>
          <w:rtl/>
        </w:rPr>
        <w:t>עם</w:t>
      </w:r>
      <w:r>
        <w:rPr>
          <w:rtl/>
        </w:rPr>
        <w:t xml:space="preserve"> </w:t>
      </w:r>
      <w:r>
        <w:rPr>
          <w:rFonts w:hint="eastAsia"/>
          <w:rtl/>
        </w:rPr>
        <w:t>צדדים</w:t>
      </w:r>
      <w:r>
        <w:rPr>
          <w:rtl/>
        </w:rPr>
        <w:t xml:space="preserve"> </w:t>
      </w:r>
      <w:r>
        <w:rPr>
          <w:rFonts w:hint="eastAsia"/>
          <w:rtl/>
        </w:rPr>
        <w:t>שלישיים</w:t>
      </w:r>
      <w:r>
        <w:rPr>
          <w:rtl/>
        </w:rPr>
        <w:t xml:space="preserve">, </w:t>
      </w:r>
      <w:r>
        <w:rPr>
          <w:rFonts w:hint="eastAsia"/>
          <w:rtl/>
        </w:rPr>
        <w:t>וכי</w:t>
      </w:r>
      <w:r>
        <w:rPr>
          <w:rtl/>
        </w:rPr>
        <w:t xml:space="preserve"> </w:t>
      </w:r>
      <w:r>
        <w:rPr>
          <w:rFonts w:hint="eastAsia"/>
          <w:rtl/>
        </w:rPr>
        <w:t>בנוסף</w:t>
      </w:r>
      <w:r>
        <w:rPr>
          <w:rtl/>
        </w:rPr>
        <w:t xml:space="preserve"> </w:t>
      </w:r>
      <w:r>
        <w:rPr>
          <w:rFonts w:hint="eastAsia"/>
          <w:rtl/>
        </w:rPr>
        <w:t>לנזק</w:t>
      </w:r>
      <w:r>
        <w:rPr>
          <w:rtl/>
        </w:rPr>
        <w:t xml:space="preserve"> </w:t>
      </w:r>
      <w:r>
        <w:rPr>
          <w:rFonts w:hint="eastAsia"/>
          <w:rtl/>
        </w:rPr>
        <w:t>הנגרם</w:t>
      </w:r>
      <w:r>
        <w:rPr>
          <w:rtl/>
        </w:rPr>
        <w:t xml:space="preserve"> </w:t>
      </w:r>
      <w:r>
        <w:rPr>
          <w:rFonts w:hint="eastAsia"/>
          <w:rtl/>
        </w:rPr>
        <w:t>לה</w:t>
      </w:r>
      <w:r>
        <w:rPr>
          <w:rtl/>
        </w:rPr>
        <w:t xml:space="preserve"> </w:t>
      </w:r>
      <w:r>
        <w:rPr>
          <w:rFonts w:hint="eastAsia"/>
          <w:rtl/>
        </w:rPr>
        <w:t>ולאותם</w:t>
      </w:r>
      <w:r>
        <w:rPr>
          <w:rtl/>
        </w:rPr>
        <w:t xml:space="preserve"> </w:t>
      </w:r>
      <w:r>
        <w:rPr>
          <w:rFonts w:hint="eastAsia"/>
          <w:rtl/>
        </w:rPr>
        <w:t>צדדים</w:t>
      </w:r>
      <w:r>
        <w:rPr>
          <w:rtl/>
        </w:rPr>
        <w:t xml:space="preserve"> </w:t>
      </w:r>
      <w:r>
        <w:rPr>
          <w:rFonts w:hint="eastAsia"/>
          <w:rtl/>
        </w:rPr>
        <w:t>שלישיים</w:t>
      </w:r>
      <w:r>
        <w:rPr>
          <w:rtl/>
        </w:rPr>
        <w:t xml:space="preserve"> </w:t>
      </w:r>
      <w:r>
        <w:rPr>
          <w:rFonts w:hint="eastAsia"/>
          <w:rtl/>
        </w:rPr>
        <w:t>מעיכוב</w:t>
      </w:r>
      <w:r>
        <w:rPr>
          <w:rtl/>
        </w:rPr>
        <w:t xml:space="preserve"> </w:t>
      </w:r>
      <w:r>
        <w:rPr>
          <w:rFonts w:hint="eastAsia"/>
          <w:rtl/>
        </w:rPr>
        <w:t>ביצוע</w:t>
      </w:r>
      <w:r>
        <w:rPr>
          <w:rtl/>
        </w:rPr>
        <w:t xml:space="preserve"> </w:t>
      </w:r>
      <w:r>
        <w:rPr>
          <w:rFonts w:hint="eastAsia"/>
          <w:rtl/>
        </w:rPr>
        <w:t>העבודות</w:t>
      </w:r>
      <w:r>
        <w:rPr>
          <w:rtl/>
        </w:rPr>
        <w:t xml:space="preserve"> </w:t>
      </w:r>
      <w:r>
        <w:rPr>
          <w:rFonts w:hint="eastAsia"/>
          <w:rtl/>
        </w:rPr>
        <w:t>מושא</w:t>
      </w:r>
      <w:r>
        <w:rPr>
          <w:rtl/>
        </w:rPr>
        <w:t xml:space="preserve"> </w:t>
      </w:r>
      <w:r>
        <w:rPr>
          <w:rFonts w:hint="eastAsia"/>
          <w:rtl/>
        </w:rPr>
        <w:t>המכרז</w:t>
      </w:r>
      <w:r>
        <w:rPr>
          <w:rtl/>
        </w:rPr>
        <w:t xml:space="preserve">, </w:t>
      </w:r>
      <w:r>
        <w:rPr>
          <w:rFonts w:hint="eastAsia"/>
          <w:rtl/>
        </w:rPr>
        <w:t>עיכוב</w:t>
      </w:r>
      <w:r>
        <w:rPr>
          <w:rtl/>
        </w:rPr>
        <w:t xml:space="preserve"> </w:t>
      </w:r>
      <w:r>
        <w:rPr>
          <w:rFonts w:hint="eastAsia"/>
          <w:rtl/>
        </w:rPr>
        <w:t>זה</w:t>
      </w:r>
      <w:r>
        <w:rPr>
          <w:rtl/>
        </w:rPr>
        <w:t xml:space="preserve"> </w:t>
      </w:r>
      <w:r>
        <w:rPr>
          <w:rFonts w:hint="eastAsia"/>
          <w:rtl/>
        </w:rPr>
        <w:t>פוגע</w:t>
      </w:r>
      <w:r>
        <w:rPr>
          <w:rtl/>
        </w:rPr>
        <w:t xml:space="preserve"> </w:t>
      </w:r>
      <w:r>
        <w:rPr>
          <w:rFonts w:hint="eastAsia"/>
          <w:rtl/>
        </w:rPr>
        <w:t>באינטרס</w:t>
      </w:r>
      <w:r>
        <w:rPr>
          <w:rtl/>
        </w:rPr>
        <w:t xml:space="preserve"> </w:t>
      </w:r>
      <w:r>
        <w:rPr>
          <w:rFonts w:hint="eastAsia"/>
          <w:rtl/>
        </w:rPr>
        <w:t>הציבורי</w:t>
      </w:r>
      <w:r>
        <w:rPr>
          <w:rtl/>
        </w:rPr>
        <w:t xml:space="preserve"> </w:t>
      </w:r>
      <w:r>
        <w:rPr>
          <w:rFonts w:hint="eastAsia"/>
          <w:rtl/>
        </w:rPr>
        <w:t>שבשלו</w:t>
      </w:r>
      <w:r>
        <w:rPr>
          <w:rtl/>
        </w:rPr>
        <w:t xml:space="preserve"> </w:t>
      </w:r>
      <w:r>
        <w:rPr>
          <w:rFonts w:hint="eastAsia"/>
          <w:rtl/>
        </w:rPr>
        <w:t>פרסמו</w:t>
      </w:r>
      <w:r>
        <w:rPr>
          <w:rtl/>
        </w:rPr>
        <w:t xml:space="preserve"> </w:t>
      </w:r>
      <w:r>
        <w:rPr>
          <w:rFonts w:hint="eastAsia"/>
          <w:rtl/>
        </w:rPr>
        <w:t>העירייה</w:t>
      </w:r>
      <w:r>
        <w:rPr>
          <w:rtl/>
        </w:rPr>
        <w:t xml:space="preserve"> </w:t>
      </w:r>
      <w:r>
        <w:rPr>
          <w:rFonts w:hint="eastAsia"/>
          <w:rtl/>
        </w:rPr>
        <w:t>והחברה</w:t>
      </w:r>
      <w:r>
        <w:rPr>
          <w:rtl/>
        </w:rPr>
        <w:t xml:space="preserve"> </w:t>
      </w:r>
      <w:r>
        <w:rPr>
          <w:rFonts w:hint="eastAsia"/>
          <w:rtl/>
        </w:rPr>
        <w:t>לפיתוח</w:t>
      </w:r>
      <w:r>
        <w:rPr>
          <w:rtl/>
        </w:rPr>
        <w:t xml:space="preserve"> </w:t>
      </w:r>
      <w:r>
        <w:rPr>
          <w:rFonts w:hint="eastAsia"/>
          <w:rtl/>
        </w:rPr>
        <w:t>את</w:t>
      </w:r>
      <w:r>
        <w:rPr>
          <w:rtl/>
        </w:rPr>
        <w:t xml:space="preserve"> </w:t>
      </w:r>
      <w:r>
        <w:rPr>
          <w:rFonts w:hint="eastAsia"/>
          <w:rtl/>
        </w:rPr>
        <w:t>המכרז</w:t>
      </w:r>
      <w:r>
        <w:rPr>
          <w:rtl/>
        </w:rPr>
        <w:t xml:space="preserve"> </w:t>
      </w:r>
      <w:r>
        <w:rPr>
          <w:rFonts w:hint="eastAsia"/>
          <w:rtl/>
        </w:rPr>
        <w:t>נושא</w:t>
      </w:r>
      <w:r>
        <w:rPr>
          <w:rtl/>
        </w:rPr>
        <w:t xml:space="preserve"> </w:t>
      </w:r>
      <w:r>
        <w:rPr>
          <w:rFonts w:hint="eastAsia"/>
          <w:rtl/>
        </w:rPr>
        <w:t>הערעור</w:t>
      </w:r>
      <w:r>
        <w:rPr>
          <w:rtl/>
        </w:rPr>
        <w:t>.</w:t>
      </w:r>
    </w:p>
    <w:p w14:paraId="0EA71C23" w14:textId="77777777" w:rsidR="002410B3" w:rsidRDefault="002410B3" w:rsidP="008D7B90">
      <w:pPr>
        <w:pStyle w:val="Ruller41"/>
        <w:spacing w:line="240" w:lineRule="auto"/>
        <w:rPr>
          <w:rtl/>
        </w:rPr>
      </w:pPr>
    </w:p>
    <w:p w14:paraId="3BEF2D7A" w14:textId="77777777" w:rsidR="002410B3" w:rsidRDefault="00000000" w:rsidP="008D7B90">
      <w:pPr>
        <w:pStyle w:val="Ruller4"/>
        <w:numPr>
          <w:ilvl w:val="0"/>
          <w:numId w:val="22"/>
        </w:numPr>
        <w:rPr>
          <w:rtl/>
        </w:rPr>
      </w:pPr>
      <w:r>
        <w:rPr>
          <w:rFonts w:hint="eastAsia"/>
          <w:rtl/>
        </w:rPr>
        <w:t>בדומה</w:t>
      </w:r>
      <w:r>
        <w:rPr>
          <w:rtl/>
        </w:rPr>
        <w:t xml:space="preserve"> </w:t>
      </w:r>
      <w:r>
        <w:rPr>
          <w:rFonts w:hint="eastAsia"/>
          <w:rtl/>
        </w:rPr>
        <w:t>למשיבות</w:t>
      </w:r>
      <w:r>
        <w:rPr>
          <w:rtl/>
        </w:rPr>
        <w:t xml:space="preserve"> 3-2, </w:t>
      </w:r>
      <w:r>
        <w:rPr>
          <w:rFonts w:hint="eastAsia"/>
          <w:rtl/>
        </w:rPr>
        <w:t>בתשובה</w:t>
      </w:r>
      <w:r>
        <w:rPr>
          <w:rtl/>
        </w:rPr>
        <w:t xml:space="preserve"> </w:t>
      </w:r>
      <w:r>
        <w:rPr>
          <w:rFonts w:hint="eastAsia"/>
          <w:rtl/>
        </w:rPr>
        <w:t>שהוגשה</w:t>
      </w:r>
      <w:r>
        <w:rPr>
          <w:rtl/>
        </w:rPr>
        <w:t xml:space="preserve"> </w:t>
      </w:r>
      <w:r>
        <w:rPr>
          <w:rFonts w:hint="eastAsia"/>
          <w:rtl/>
        </w:rPr>
        <w:t>מטעמן</w:t>
      </w:r>
      <w:r>
        <w:rPr>
          <w:rtl/>
        </w:rPr>
        <w:t xml:space="preserve">, </w:t>
      </w:r>
      <w:r>
        <w:rPr>
          <w:rFonts w:hint="eastAsia"/>
          <w:rtl/>
        </w:rPr>
        <w:t>סומכות</w:t>
      </w:r>
      <w:r>
        <w:rPr>
          <w:rtl/>
        </w:rPr>
        <w:t xml:space="preserve"> </w:t>
      </w:r>
      <w:r>
        <w:rPr>
          <w:rFonts w:hint="eastAsia"/>
          <w:rtl/>
        </w:rPr>
        <w:t>גם</w:t>
      </w:r>
      <w:r>
        <w:rPr>
          <w:rtl/>
        </w:rPr>
        <w:t xml:space="preserve"> </w:t>
      </w:r>
      <w:r>
        <w:rPr>
          <w:rFonts w:hint="eastAsia"/>
          <w:rtl/>
        </w:rPr>
        <w:t>העירייה</w:t>
      </w:r>
      <w:r>
        <w:rPr>
          <w:rtl/>
        </w:rPr>
        <w:t xml:space="preserve"> </w:t>
      </w:r>
      <w:r>
        <w:rPr>
          <w:rFonts w:hint="eastAsia"/>
          <w:rtl/>
        </w:rPr>
        <w:t>והחברה</w:t>
      </w:r>
      <w:r>
        <w:rPr>
          <w:rtl/>
        </w:rPr>
        <w:t xml:space="preserve"> </w:t>
      </w:r>
      <w:r>
        <w:rPr>
          <w:rFonts w:hint="eastAsia"/>
          <w:rtl/>
        </w:rPr>
        <w:t>לפיתוח</w:t>
      </w:r>
      <w:r>
        <w:rPr>
          <w:rtl/>
        </w:rPr>
        <w:t xml:space="preserve"> </w:t>
      </w:r>
      <w:r>
        <w:rPr>
          <w:rFonts w:hint="eastAsia"/>
          <w:rtl/>
        </w:rPr>
        <w:t>את</w:t>
      </w:r>
      <w:r>
        <w:rPr>
          <w:rtl/>
        </w:rPr>
        <w:t xml:space="preserve"> </w:t>
      </w:r>
      <w:r>
        <w:rPr>
          <w:rFonts w:hint="eastAsia"/>
          <w:rtl/>
        </w:rPr>
        <w:t>ידיהן</w:t>
      </w:r>
      <w:r>
        <w:rPr>
          <w:rtl/>
        </w:rPr>
        <w:t xml:space="preserve"> </w:t>
      </w:r>
      <w:r>
        <w:rPr>
          <w:rFonts w:hint="eastAsia"/>
          <w:rtl/>
        </w:rPr>
        <w:t>על</w:t>
      </w:r>
      <w:r>
        <w:rPr>
          <w:rtl/>
        </w:rPr>
        <w:t xml:space="preserve"> </w:t>
      </w:r>
      <w:r>
        <w:rPr>
          <w:rFonts w:hint="eastAsia"/>
          <w:rtl/>
        </w:rPr>
        <w:t>נימוקי</w:t>
      </w:r>
      <w:r>
        <w:rPr>
          <w:rtl/>
        </w:rPr>
        <w:t xml:space="preserve"> </w:t>
      </w:r>
      <w:r>
        <w:rPr>
          <w:rFonts w:hint="eastAsia"/>
          <w:rtl/>
        </w:rPr>
        <w:t>פסק</w:t>
      </w:r>
      <w:r>
        <w:rPr>
          <w:rtl/>
        </w:rPr>
        <w:t xml:space="preserve"> </w:t>
      </w:r>
      <w:r>
        <w:rPr>
          <w:rFonts w:hint="eastAsia"/>
          <w:rtl/>
        </w:rPr>
        <w:t>דינו</w:t>
      </w:r>
      <w:r>
        <w:rPr>
          <w:rtl/>
        </w:rPr>
        <w:t xml:space="preserve"> </w:t>
      </w:r>
      <w:r>
        <w:rPr>
          <w:rFonts w:hint="eastAsia"/>
          <w:rtl/>
        </w:rPr>
        <w:t>של</w:t>
      </w:r>
      <w:r>
        <w:rPr>
          <w:rtl/>
        </w:rPr>
        <w:t xml:space="preserve"> </w:t>
      </w:r>
      <w:r>
        <w:rPr>
          <w:rFonts w:hint="eastAsia"/>
          <w:rtl/>
        </w:rPr>
        <w:t>בית</w:t>
      </w:r>
      <w:r>
        <w:rPr>
          <w:rtl/>
        </w:rPr>
        <w:t xml:space="preserve"> </w:t>
      </w:r>
      <w:r>
        <w:rPr>
          <w:rFonts w:hint="eastAsia"/>
          <w:rtl/>
        </w:rPr>
        <w:t>משפט</w:t>
      </w:r>
      <w:r>
        <w:rPr>
          <w:rtl/>
        </w:rPr>
        <w:t xml:space="preserve"> </w:t>
      </w:r>
      <w:r>
        <w:rPr>
          <w:rFonts w:hint="eastAsia"/>
          <w:rtl/>
        </w:rPr>
        <w:t>קמא</w:t>
      </w:r>
      <w:r>
        <w:rPr>
          <w:rtl/>
        </w:rPr>
        <w:t xml:space="preserve">. </w:t>
      </w:r>
      <w:r>
        <w:rPr>
          <w:rFonts w:hint="eastAsia"/>
          <w:rtl/>
        </w:rPr>
        <w:t>כמו</w:t>
      </w:r>
      <w:r>
        <w:rPr>
          <w:rtl/>
        </w:rPr>
        <w:t xml:space="preserve"> </w:t>
      </w:r>
      <w:r>
        <w:rPr>
          <w:rFonts w:hint="eastAsia"/>
          <w:rtl/>
        </w:rPr>
        <w:t>כן</w:t>
      </w:r>
      <w:r>
        <w:rPr>
          <w:rtl/>
        </w:rPr>
        <w:t xml:space="preserve">, </w:t>
      </w:r>
      <w:r>
        <w:rPr>
          <w:rFonts w:hint="eastAsia"/>
          <w:rtl/>
        </w:rPr>
        <w:t>ואף</w:t>
      </w:r>
      <w:r>
        <w:rPr>
          <w:rtl/>
        </w:rPr>
        <w:t xml:space="preserve"> </w:t>
      </w:r>
      <w:r>
        <w:rPr>
          <w:rFonts w:hint="eastAsia"/>
          <w:rtl/>
        </w:rPr>
        <w:t>זאת</w:t>
      </w:r>
      <w:r>
        <w:rPr>
          <w:rtl/>
        </w:rPr>
        <w:t xml:space="preserve"> </w:t>
      </w:r>
      <w:r>
        <w:rPr>
          <w:rFonts w:hint="eastAsia"/>
          <w:rtl/>
        </w:rPr>
        <w:t>בדומה</w:t>
      </w:r>
      <w:r>
        <w:rPr>
          <w:rtl/>
        </w:rPr>
        <w:t xml:space="preserve"> </w:t>
      </w:r>
      <w:r>
        <w:rPr>
          <w:rFonts w:hint="eastAsia"/>
          <w:rtl/>
        </w:rPr>
        <w:t>למשיבות</w:t>
      </w:r>
      <w:r>
        <w:rPr>
          <w:rtl/>
        </w:rPr>
        <w:t xml:space="preserve"> 3-2, </w:t>
      </w:r>
      <w:r>
        <w:rPr>
          <w:rFonts w:hint="eastAsia"/>
          <w:rtl/>
        </w:rPr>
        <w:t>גם</w:t>
      </w:r>
      <w:r>
        <w:rPr>
          <w:rtl/>
        </w:rPr>
        <w:t xml:space="preserve"> </w:t>
      </w:r>
      <w:r>
        <w:rPr>
          <w:rFonts w:hint="eastAsia"/>
          <w:rtl/>
        </w:rPr>
        <w:t>העירייה</w:t>
      </w:r>
      <w:r>
        <w:rPr>
          <w:rtl/>
        </w:rPr>
        <w:t xml:space="preserve"> </w:t>
      </w:r>
      <w:r>
        <w:rPr>
          <w:rFonts w:hint="eastAsia"/>
          <w:rtl/>
        </w:rPr>
        <w:t>והחברה</w:t>
      </w:r>
      <w:r>
        <w:rPr>
          <w:rtl/>
        </w:rPr>
        <w:t xml:space="preserve"> </w:t>
      </w:r>
      <w:r>
        <w:rPr>
          <w:rFonts w:hint="eastAsia"/>
          <w:rtl/>
        </w:rPr>
        <w:t>לפיתוח</w:t>
      </w:r>
      <w:r>
        <w:rPr>
          <w:rtl/>
        </w:rPr>
        <w:t xml:space="preserve"> </w:t>
      </w:r>
      <w:r>
        <w:rPr>
          <w:rFonts w:hint="eastAsia"/>
          <w:rtl/>
        </w:rPr>
        <w:t>מדגישות</w:t>
      </w:r>
      <w:r>
        <w:rPr>
          <w:rtl/>
        </w:rPr>
        <w:t xml:space="preserve"> </w:t>
      </w:r>
      <w:r>
        <w:rPr>
          <w:rFonts w:hint="eastAsia"/>
          <w:rtl/>
        </w:rPr>
        <w:t>כי</w:t>
      </w:r>
      <w:r>
        <w:rPr>
          <w:rtl/>
        </w:rPr>
        <w:t xml:space="preserve"> </w:t>
      </w:r>
      <w:r>
        <w:rPr>
          <w:rFonts w:hint="eastAsia"/>
          <w:rtl/>
        </w:rPr>
        <w:t>עתירת</w:t>
      </w:r>
      <w:r>
        <w:rPr>
          <w:rtl/>
        </w:rPr>
        <w:t xml:space="preserve"> </w:t>
      </w:r>
      <w:r>
        <w:rPr>
          <w:rFonts w:hint="eastAsia"/>
          <w:rtl/>
        </w:rPr>
        <w:t>המערערת</w:t>
      </w:r>
      <w:r>
        <w:rPr>
          <w:rtl/>
        </w:rPr>
        <w:t xml:space="preserve"> </w:t>
      </w:r>
      <w:r>
        <w:rPr>
          <w:rFonts w:hint="eastAsia"/>
          <w:rtl/>
        </w:rPr>
        <w:t>הוגשה</w:t>
      </w:r>
      <w:r>
        <w:rPr>
          <w:rtl/>
        </w:rPr>
        <w:t xml:space="preserve"> </w:t>
      </w:r>
      <w:r>
        <w:rPr>
          <w:rFonts w:hint="eastAsia"/>
          <w:rtl/>
        </w:rPr>
        <w:t>בשיהוי</w:t>
      </w:r>
      <w:r>
        <w:rPr>
          <w:rtl/>
        </w:rPr>
        <w:t xml:space="preserve">, </w:t>
      </w:r>
      <w:r>
        <w:rPr>
          <w:rFonts w:hint="eastAsia"/>
          <w:rtl/>
        </w:rPr>
        <w:t>וטוענות</w:t>
      </w:r>
      <w:r>
        <w:rPr>
          <w:rtl/>
        </w:rPr>
        <w:t xml:space="preserve"> </w:t>
      </w:r>
      <w:r>
        <w:rPr>
          <w:rFonts w:hint="eastAsia"/>
          <w:rtl/>
        </w:rPr>
        <w:t>כי</w:t>
      </w:r>
      <w:r>
        <w:rPr>
          <w:rtl/>
        </w:rPr>
        <w:t xml:space="preserve"> </w:t>
      </w:r>
      <w:r>
        <w:rPr>
          <w:rFonts w:hint="eastAsia"/>
          <w:rtl/>
        </w:rPr>
        <w:t>העתירה</w:t>
      </w:r>
      <w:r>
        <w:rPr>
          <w:rtl/>
        </w:rPr>
        <w:t xml:space="preserve"> </w:t>
      </w:r>
      <w:r>
        <w:rPr>
          <w:rFonts w:hint="eastAsia"/>
          <w:rtl/>
        </w:rPr>
        <w:t>הוגשה</w:t>
      </w:r>
      <w:r>
        <w:rPr>
          <w:rtl/>
        </w:rPr>
        <w:t xml:space="preserve"> </w:t>
      </w:r>
      <w:r>
        <w:rPr>
          <w:rFonts w:hint="eastAsia"/>
          <w:rtl/>
        </w:rPr>
        <w:t>בחוסר</w:t>
      </w:r>
      <w:r>
        <w:rPr>
          <w:rtl/>
        </w:rPr>
        <w:t xml:space="preserve"> </w:t>
      </w:r>
      <w:r>
        <w:rPr>
          <w:rFonts w:hint="eastAsia"/>
          <w:rtl/>
        </w:rPr>
        <w:t>ניקיון</w:t>
      </w:r>
      <w:r>
        <w:rPr>
          <w:rtl/>
        </w:rPr>
        <w:t xml:space="preserve"> </w:t>
      </w:r>
      <w:r>
        <w:rPr>
          <w:rFonts w:hint="eastAsia"/>
          <w:rtl/>
        </w:rPr>
        <w:t>כפיים</w:t>
      </w:r>
      <w:r>
        <w:rPr>
          <w:rtl/>
        </w:rPr>
        <w:t xml:space="preserve"> </w:t>
      </w:r>
      <w:r>
        <w:rPr>
          <w:rFonts w:hint="eastAsia"/>
          <w:rtl/>
        </w:rPr>
        <w:t>נוכח</w:t>
      </w:r>
      <w:r>
        <w:rPr>
          <w:rtl/>
        </w:rPr>
        <w:t xml:space="preserve"> </w:t>
      </w:r>
      <w:r>
        <w:rPr>
          <w:rFonts w:hint="eastAsia"/>
          <w:rtl/>
        </w:rPr>
        <w:t>התנהלותה</w:t>
      </w:r>
      <w:r>
        <w:rPr>
          <w:rtl/>
        </w:rPr>
        <w:t xml:space="preserve"> </w:t>
      </w:r>
      <w:r>
        <w:rPr>
          <w:rFonts w:hint="eastAsia"/>
          <w:rtl/>
        </w:rPr>
        <w:t>של</w:t>
      </w:r>
      <w:r>
        <w:rPr>
          <w:rtl/>
        </w:rPr>
        <w:t xml:space="preserve"> </w:t>
      </w:r>
      <w:r>
        <w:rPr>
          <w:rFonts w:hint="eastAsia"/>
          <w:rtl/>
        </w:rPr>
        <w:t>המערערת</w:t>
      </w:r>
      <w:r>
        <w:rPr>
          <w:rtl/>
        </w:rPr>
        <w:t xml:space="preserve"> </w:t>
      </w:r>
      <w:r>
        <w:rPr>
          <w:rFonts w:hint="eastAsia"/>
          <w:rtl/>
        </w:rPr>
        <w:t>אל</w:t>
      </w:r>
      <w:r>
        <w:rPr>
          <w:rtl/>
        </w:rPr>
        <w:t xml:space="preserve"> </w:t>
      </w:r>
      <w:r>
        <w:rPr>
          <w:rFonts w:hint="eastAsia"/>
          <w:rtl/>
        </w:rPr>
        <w:t>מול</w:t>
      </w:r>
      <w:r>
        <w:rPr>
          <w:rtl/>
        </w:rPr>
        <w:t xml:space="preserve"> </w:t>
      </w:r>
      <w:r>
        <w:rPr>
          <w:rFonts w:hint="eastAsia"/>
          <w:rtl/>
        </w:rPr>
        <w:t>עיריית</w:t>
      </w:r>
      <w:r>
        <w:rPr>
          <w:rtl/>
        </w:rPr>
        <w:t xml:space="preserve"> </w:t>
      </w:r>
      <w:r>
        <w:rPr>
          <w:rFonts w:hint="eastAsia"/>
          <w:rtl/>
        </w:rPr>
        <w:t>פתח</w:t>
      </w:r>
      <w:r>
        <w:rPr>
          <w:rtl/>
        </w:rPr>
        <w:t>-</w:t>
      </w:r>
      <w:r>
        <w:rPr>
          <w:rFonts w:hint="eastAsia"/>
          <w:rtl/>
        </w:rPr>
        <w:t>תקווה</w:t>
      </w:r>
      <w:r>
        <w:rPr>
          <w:rtl/>
        </w:rPr>
        <w:t xml:space="preserve">, </w:t>
      </w:r>
      <w:r>
        <w:rPr>
          <w:rFonts w:hint="eastAsia"/>
          <w:rtl/>
        </w:rPr>
        <w:t>כמתואר</w:t>
      </w:r>
      <w:r>
        <w:rPr>
          <w:rtl/>
        </w:rPr>
        <w:t xml:space="preserve"> </w:t>
      </w:r>
      <w:r>
        <w:rPr>
          <w:rFonts w:hint="eastAsia"/>
          <w:rtl/>
        </w:rPr>
        <w:t>לעיל</w:t>
      </w:r>
      <w:r>
        <w:rPr>
          <w:rtl/>
        </w:rPr>
        <w:t xml:space="preserve">. </w:t>
      </w:r>
      <w:r>
        <w:rPr>
          <w:rFonts w:hint="eastAsia"/>
          <w:rtl/>
        </w:rPr>
        <w:t>על</w:t>
      </w:r>
      <w:r>
        <w:rPr>
          <w:rtl/>
        </w:rPr>
        <w:t xml:space="preserve"> </w:t>
      </w:r>
      <w:r>
        <w:rPr>
          <w:rFonts w:hint="eastAsia"/>
          <w:rtl/>
        </w:rPr>
        <w:t>רקע</w:t>
      </w:r>
      <w:r>
        <w:rPr>
          <w:rtl/>
        </w:rPr>
        <w:t xml:space="preserve"> </w:t>
      </w:r>
      <w:r>
        <w:rPr>
          <w:rFonts w:hint="eastAsia"/>
          <w:rtl/>
        </w:rPr>
        <w:t>זה</w:t>
      </w:r>
      <w:r>
        <w:rPr>
          <w:rtl/>
        </w:rPr>
        <w:t xml:space="preserve">, </w:t>
      </w:r>
      <w:r>
        <w:rPr>
          <w:rFonts w:hint="eastAsia"/>
          <w:rtl/>
        </w:rPr>
        <w:t>העירייה</w:t>
      </w:r>
      <w:r>
        <w:rPr>
          <w:rtl/>
        </w:rPr>
        <w:t xml:space="preserve"> </w:t>
      </w:r>
      <w:r>
        <w:rPr>
          <w:rFonts w:hint="eastAsia"/>
          <w:rtl/>
        </w:rPr>
        <w:t>והחברה</w:t>
      </w:r>
      <w:r>
        <w:rPr>
          <w:rtl/>
        </w:rPr>
        <w:t xml:space="preserve"> </w:t>
      </w:r>
      <w:r>
        <w:rPr>
          <w:rFonts w:hint="eastAsia"/>
          <w:rtl/>
        </w:rPr>
        <w:t>לפיתוח</w:t>
      </w:r>
      <w:r>
        <w:rPr>
          <w:rtl/>
        </w:rPr>
        <w:t xml:space="preserve"> </w:t>
      </w:r>
      <w:r>
        <w:rPr>
          <w:rFonts w:hint="eastAsia"/>
          <w:rtl/>
        </w:rPr>
        <w:t>טוענות</w:t>
      </w:r>
      <w:r>
        <w:rPr>
          <w:rtl/>
        </w:rPr>
        <w:t xml:space="preserve"> </w:t>
      </w:r>
      <w:r>
        <w:rPr>
          <w:rFonts w:hint="eastAsia"/>
          <w:rtl/>
        </w:rPr>
        <w:t>כי</w:t>
      </w:r>
      <w:r>
        <w:rPr>
          <w:rtl/>
        </w:rPr>
        <w:t xml:space="preserve"> </w:t>
      </w:r>
      <w:r>
        <w:rPr>
          <w:rFonts w:hint="eastAsia"/>
          <w:rtl/>
        </w:rPr>
        <w:t>סיכויי</w:t>
      </w:r>
      <w:r>
        <w:rPr>
          <w:rtl/>
        </w:rPr>
        <w:t xml:space="preserve"> </w:t>
      </w:r>
      <w:r>
        <w:rPr>
          <w:rFonts w:hint="eastAsia"/>
          <w:rtl/>
        </w:rPr>
        <w:t>הערעור</w:t>
      </w:r>
      <w:r>
        <w:rPr>
          <w:rtl/>
        </w:rPr>
        <w:t xml:space="preserve"> </w:t>
      </w:r>
      <w:r>
        <w:rPr>
          <w:rFonts w:hint="eastAsia"/>
          <w:rtl/>
        </w:rPr>
        <w:t>קלושים</w:t>
      </w:r>
      <w:r>
        <w:rPr>
          <w:rtl/>
        </w:rPr>
        <w:t xml:space="preserve">. </w:t>
      </w:r>
      <w:r>
        <w:rPr>
          <w:rFonts w:hint="eastAsia"/>
          <w:rtl/>
        </w:rPr>
        <w:t>לעניין</w:t>
      </w:r>
      <w:r>
        <w:rPr>
          <w:rtl/>
        </w:rPr>
        <w:t xml:space="preserve"> </w:t>
      </w:r>
      <w:r>
        <w:rPr>
          <w:rFonts w:hint="eastAsia"/>
          <w:rtl/>
        </w:rPr>
        <w:t>מאזן</w:t>
      </w:r>
      <w:r>
        <w:rPr>
          <w:rtl/>
        </w:rPr>
        <w:t xml:space="preserve"> </w:t>
      </w:r>
      <w:r>
        <w:rPr>
          <w:rFonts w:hint="eastAsia"/>
          <w:rtl/>
        </w:rPr>
        <w:t>הנוחות</w:t>
      </w:r>
      <w:r>
        <w:rPr>
          <w:rtl/>
        </w:rPr>
        <w:t xml:space="preserve">, </w:t>
      </w:r>
      <w:r>
        <w:rPr>
          <w:rFonts w:hint="eastAsia"/>
          <w:rtl/>
        </w:rPr>
        <w:t>העירייה</w:t>
      </w:r>
      <w:r>
        <w:rPr>
          <w:rtl/>
        </w:rPr>
        <w:t xml:space="preserve"> </w:t>
      </w:r>
      <w:r>
        <w:rPr>
          <w:rFonts w:hint="eastAsia"/>
          <w:rtl/>
        </w:rPr>
        <w:t>והחברה</w:t>
      </w:r>
      <w:r>
        <w:rPr>
          <w:rtl/>
        </w:rPr>
        <w:t xml:space="preserve"> </w:t>
      </w:r>
      <w:r>
        <w:rPr>
          <w:rFonts w:hint="eastAsia"/>
          <w:rtl/>
        </w:rPr>
        <w:t>לפיתוח</w:t>
      </w:r>
      <w:r>
        <w:rPr>
          <w:rtl/>
        </w:rPr>
        <w:t xml:space="preserve"> </w:t>
      </w:r>
      <w:r>
        <w:rPr>
          <w:rFonts w:hint="eastAsia"/>
          <w:rtl/>
        </w:rPr>
        <w:t>טוענות</w:t>
      </w:r>
      <w:r>
        <w:rPr>
          <w:rtl/>
        </w:rPr>
        <w:t xml:space="preserve"> </w:t>
      </w:r>
      <w:r>
        <w:rPr>
          <w:rFonts w:hint="eastAsia"/>
          <w:rtl/>
        </w:rPr>
        <w:t>כי</w:t>
      </w:r>
      <w:r>
        <w:rPr>
          <w:rtl/>
        </w:rPr>
        <w:t xml:space="preserve"> </w:t>
      </w:r>
      <w:r>
        <w:rPr>
          <w:rFonts w:hint="eastAsia"/>
          <w:rtl/>
        </w:rPr>
        <w:t>בכל</w:t>
      </w:r>
      <w:r>
        <w:rPr>
          <w:rtl/>
        </w:rPr>
        <w:t xml:space="preserve"> </w:t>
      </w:r>
      <w:r>
        <w:rPr>
          <w:rFonts w:hint="eastAsia"/>
          <w:rtl/>
        </w:rPr>
        <w:t>יום</w:t>
      </w:r>
      <w:r>
        <w:rPr>
          <w:rtl/>
        </w:rPr>
        <w:t xml:space="preserve"> </w:t>
      </w:r>
      <w:r>
        <w:rPr>
          <w:rFonts w:hint="eastAsia"/>
          <w:rtl/>
        </w:rPr>
        <w:t>שבו</w:t>
      </w:r>
      <w:r>
        <w:rPr>
          <w:rtl/>
        </w:rPr>
        <w:t xml:space="preserve"> </w:t>
      </w:r>
      <w:r>
        <w:rPr>
          <w:rFonts w:hint="eastAsia"/>
          <w:rtl/>
        </w:rPr>
        <w:t>מעוכבות</w:t>
      </w:r>
      <w:r>
        <w:rPr>
          <w:rtl/>
        </w:rPr>
        <w:t xml:space="preserve"> </w:t>
      </w:r>
      <w:r>
        <w:rPr>
          <w:rFonts w:hint="eastAsia"/>
          <w:rtl/>
        </w:rPr>
        <w:t>העבודות</w:t>
      </w:r>
      <w:r>
        <w:rPr>
          <w:rtl/>
        </w:rPr>
        <w:t xml:space="preserve"> </w:t>
      </w:r>
      <w:r>
        <w:rPr>
          <w:rFonts w:hint="eastAsia"/>
          <w:rtl/>
        </w:rPr>
        <w:t>מושא</w:t>
      </w:r>
      <w:r>
        <w:rPr>
          <w:rtl/>
        </w:rPr>
        <w:t xml:space="preserve"> </w:t>
      </w:r>
      <w:r>
        <w:rPr>
          <w:rFonts w:hint="eastAsia"/>
          <w:rtl/>
        </w:rPr>
        <w:t>המכרז</w:t>
      </w:r>
      <w:r>
        <w:rPr>
          <w:rtl/>
        </w:rPr>
        <w:t xml:space="preserve">, </w:t>
      </w:r>
      <w:r>
        <w:rPr>
          <w:rFonts w:hint="eastAsia"/>
          <w:rtl/>
        </w:rPr>
        <w:t>נשללות</w:t>
      </w:r>
      <w:r>
        <w:rPr>
          <w:rtl/>
        </w:rPr>
        <w:t xml:space="preserve"> </w:t>
      </w:r>
      <w:r>
        <w:rPr>
          <w:rFonts w:hint="eastAsia"/>
          <w:rtl/>
        </w:rPr>
        <w:t>מהן</w:t>
      </w:r>
      <w:r>
        <w:rPr>
          <w:rtl/>
        </w:rPr>
        <w:t xml:space="preserve"> </w:t>
      </w:r>
      <w:r>
        <w:rPr>
          <w:rFonts w:hint="eastAsia"/>
          <w:rtl/>
        </w:rPr>
        <w:t>הכנסות</w:t>
      </w:r>
      <w:r>
        <w:rPr>
          <w:rtl/>
        </w:rPr>
        <w:t xml:space="preserve"> </w:t>
      </w:r>
      <w:r>
        <w:rPr>
          <w:rFonts w:hint="eastAsia"/>
          <w:rtl/>
        </w:rPr>
        <w:t>מדמי</w:t>
      </w:r>
      <w:r>
        <w:rPr>
          <w:rtl/>
        </w:rPr>
        <w:t xml:space="preserve"> </w:t>
      </w:r>
      <w:r>
        <w:rPr>
          <w:rFonts w:hint="eastAsia"/>
          <w:rtl/>
        </w:rPr>
        <w:t>זיכיון</w:t>
      </w:r>
      <w:r>
        <w:rPr>
          <w:rtl/>
        </w:rPr>
        <w:t xml:space="preserve"> </w:t>
      </w:r>
      <w:r>
        <w:rPr>
          <w:rFonts w:hint="eastAsia"/>
          <w:rtl/>
        </w:rPr>
        <w:t>בשיעור</w:t>
      </w:r>
      <w:r>
        <w:rPr>
          <w:rtl/>
        </w:rPr>
        <w:t xml:space="preserve"> </w:t>
      </w:r>
      <w:r>
        <w:rPr>
          <w:rFonts w:hint="eastAsia"/>
          <w:rtl/>
        </w:rPr>
        <w:t>של</w:t>
      </w:r>
      <w:r>
        <w:rPr>
          <w:rtl/>
        </w:rPr>
        <w:t xml:space="preserve"> </w:t>
      </w:r>
      <w:r>
        <w:rPr>
          <w:rFonts w:hint="eastAsia"/>
          <w:rtl/>
        </w:rPr>
        <w:t>עשרות</w:t>
      </w:r>
      <w:r>
        <w:rPr>
          <w:rtl/>
        </w:rPr>
        <w:t xml:space="preserve"> </w:t>
      </w:r>
      <w:r>
        <w:rPr>
          <w:rFonts w:hint="eastAsia"/>
          <w:rtl/>
        </w:rPr>
        <w:t>אלפי</w:t>
      </w:r>
      <w:r>
        <w:rPr>
          <w:rtl/>
        </w:rPr>
        <w:t xml:space="preserve"> </w:t>
      </w:r>
      <w:r>
        <w:rPr>
          <w:rFonts w:hint="eastAsia"/>
          <w:rtl/>
        </w:rPr>
        <w:t>שקלים</w:t>
      </w:r>
      <w:r>
        <w:rPr>
          <w:rtl/>
        </w:rPr>
        <w:t xml:space="preserve"> </w:t>
      </w:r>
      <w:r>
        <w:rPr>
          <w:rFonts w:hint="eastAsia"/>
          <w:rtl/>
        </w:rPr>
        <w:t>בחישוב</w:t>
      </w:r>
      <w:r>
        <w:rPr>
          <w:rtl/>
        </w:rPr>
        <w:t xml:space="preserve"> </w:t>
      </w:r>
      <w:r>
        <w:rPr>
          <w:rFonts w:hint="eastAsia"/>
          <w:rtl/>
        </w:rPr>
        <w:t>חודשי</w:t>
      </w:r>
      <w:r>
        <w:rPr>
          <w:rtl/>
        </w:rPr>
        <w:t xml:space="preserve"> </w:t>
      </w:r>
      <w:r>
        <w:rPr>
          <w:rFonts w:hint="eastAsia"/>
          <w:rtl/>
        </w:rPr>
        <w:t>ולכן</w:t>
      </w:r>
      <w:r>
        <w:rPr>
          <w:rtl/>
        </w:rPr>
        <w:t xml:space="preserve">, </w:t>
      </w:r>
      <w:r>
        <w:rPr>
          <w:rFonts w:hint="eastAsia"/>
          <w:rtl/>
        </w:rPr>
        <w:t>לעמדתן</w:t>
      </w:r>
      <w:r>
        <w:rPr>
          <w:rtl/>
        </w:rPr>
        <w:t xml:space="preserve">, </w:t>
      </w:r>
      <w:r>
        <w:rPr>
          <w:rFonts w:hint="eastAsia"/>
          <w:rtl/>
        </w:rPr>
        <w:t>מאזן</w:t>
      </w:r>
      <w:r>
        <w:rPr>
          <w:rtl/>
        </w:rPr>
        <w:t xml:space="preserve"> </w:t>
      </w:r>
      <w:r>
        <w:rPr>
          <w:rFonts w:hint="eastAsia"/>
          <w:rtl/>
        </w:rPr>
        <w:t>הנוחות</w:t>
      </w:r>
      <w:r>
        <w:rPr>
          <w:rtl/>
        </w:rPr>
        <w:t xml:space="preserve"> </w:t>
      </w:r>
      <w:r>
        <w:rPr>
          <w:rFonts w:hint="eastAsia"/>
          <w:rtl/>
        </w:rPr>
        <w:t>נוטה</w:t>
      </w:r>
      <w:r>
        <w:rPr>
          <w:rtl/>
        </w:rPr>
        <w:t xml:space="preserve"> </w:t>
      </w:r>
      <w:r>
        <w:rPr>
          <w:rFonts w:hint="eastAsia"/>
          <w:rtl/>
        </w:rPr>
        <w:t>לטובתן</w:t>
      </w:r>
      <w:r>
        <w:rPr>
          <w:rtl/>
        </w:rPr>
        <w:t>.</w:t>
      </w:r>
    </w:p>
    <w:p w14:paraId="61B07517" w14:textId="77777777" w:rsidR="002410B3" w:rsidRDefault="002410B3" w:rsidP="008D7B90">
      <w:pPr>
        <w:pStyle w:val="Ruller41"/>
        <w:spacing w:line="240" w:lineRule="auto"/>
        <w:rPr>
          <w:rtl/>
        </w:rPr>
      </w:pPr>
    </w:p>
    <w:p w14:paraId="4988D00B" w14:textId="77777777" w:rsidR="002410B3" w:rsidRDefault="00000000" w:rsidP="008D7B90">
      <w:pPr>
        <w:pStyle w:val="Ruller41"/>
        <w:keepNext/>
        <w:rPr>
          <w:rFonts w:ascii="Century" w:hAnsi="Century" w:cs="Miriam"/>
          <w:b/>
          <w:spacing w:val="0"/>
          <w:szCs w:val="24"/>
          <w:rtl/>
        </w:rPr>
      </w:pPr>
      <w:r>
        <w:rPr>
          <w:rFonts w:ascii="Century" w:hAnsi="Century" w:cs="Miriam" w:hint="eastAsia"/>
          <w:b/>
          <w:spacing w:val="0"/>
          <w:szCs w:val="24"/>
          <w:rtl/>
        </w:rPr>
        <w:t>דיון</w:t>
      </w:r>
      <w:r>
        <w:rPr>
          <w:rFonts w:ascii="Century" w:hAnsi="Century" w:cs="Miriam"/>
          <w:b/>
          <w:spacing w:val="0"/>
          <w:szCs w:val="24"/>
          <w:rtl/>
        </w:rPr>
        <w:t xml:space="preserve"> </w:t>
      </w:r>
      <w:r>
        <w:rPr>
          <w:rFonts w:ascii="Century" w:hAnsi="Century" w:cs="Miriam" w:hint="eastAsia"/>
          <w:b/>
          <w:spacing w:val="0"/>
          <w:szCs w:val="24"/>
          <w:rtl/>
        </w:rPr>
        <w:t>והכרעה</w:t>
      </w:r>
    </w:p>
    <w:p w14:paraId="20A203EC" w14:textId="77777777" w:rsidR="002410B3" w:rsidRDefault="002410B3" w:rsidP="008D7B90">
      <w:pPr>
        <w:pStyle w:val="Ruller4"/>
        <w:keepNext/>
        <w:numPr>
          <w:ilvl w:val="0"/>
          <w:numId w:val="0"/>
        </w:numPr>
        <w:spacing w:line="240" w:lineRule="auto"/>
        <w:rPr>
          <w:rtl/>
        </w:rPr>
      </w:pPr>
    </w:p>
    <w:p w14:paraId="027D4AFB" w14:textId="77777777" w:rsidR="002410B3" w:rsidRDefault="00000000" w:rsidP="008D7B90">
      <w:pPr>
        <w:pStyle w:val="Ruller4"/>
        <w:keepNext/>
        <w:numPr>
          <w:ilvl w:val="0"/>
          <w:numId w:val="22"/>
        </w:numPr>
        <w:rPr>
          <w:rtl/>
        </w:rPr>
      </w:pPr>
      <w:r>
        <w:rPr>
          <w:rFonts w:hint="eastAsia"/>
          <w:rtl/>
        </w:rPr>
        <w:t>לאחר</w:t>
      </w:r>
      <w:r>
        <w:rPr>
          <w:rtl/>
        </w:rPr>
        <w:t xml:space="preserve"> </w:t>
      </w:r>
      <w:r>
        <w:rPr>
          <w:rFonts w:hint="eastAsia"/>
          <w:rtl/>
        </w:rPr>
        <w:t>שעיינתי</w:t>
      </w:r>
      <w:r>
        <w:rPr>
          <w:rtl/>
        </w:rPr>
        <w:t xml:space="preserve"> </w:t>
      </w:r>
      <w:r>
        <w:rPr>
          <w:rFonts w:hint="eastAsia"/>
          <w:rtl/>
        </w:rPr>
        <w:t>בהודעת</w:t>
      </w:r>
      <w:r>
        <w:rPr>
          <w:rtl/>
        </w:rPr>
        <w:t xml:space="preserve"> </w:t>
      </w:r>
      <w:r>
        <w:rPr>
          <w:rFonts w:hint="eastAsia"/>
          <w:rtl/>
        </w:rPr>
        <w:t>הערעור</w:t>
      </w:r>
      <w:r>
        <w:rPr>
          <w:rtl/>
        </w:rPr>
        <w:t xml:space="preserve">, </w:t>
      </w:r>
      <w:r>
        <w:rPr>
          <w:rFonts w:hint="eastAsia"/>
          <w:rtl/>
        </w:rPr>
        <w:t>בבקשה</w:t>
      </w:r>
      <w:r>
        <w:rPr>
          <w:rtl/>
        </w:rPr>
        <w:t xml:space="preserve"> </w:t>
      </w:r>
      <w:r>
        <w:rPr>
          <w:rFonts w:hint="eastAsia"/>
          <w:rtl/>
        </w:rPr>
        <w:t>למתן</w:t>
      </w:r>
      <w:r>
        <w:rPr>
          <w:rtl/>
        </w:rPr>
        <w:t xml:space="preserve"> </w:t>
      </w:r>
      <w:r>
        <w:rPr>
          <w:rFonts w:hint="eastAsia"/>
          <w:rtl/>
        </w:rPr>
        <w:t>סעד</w:t>
      </w:r>
      <w:r>
        <w:rPr>
          <w:rtl/>
        </w:rPr>
        <w:t xml:space="preserve"> </w:t>
      </w:r>
      <w:r>
        <w:rPr>
          <w:rFonts w:hint="eastAsia"/>
          <w:rtl/>
        </w:rPr>
        <w:t>זמני</w:t>
      </w:r>
      <w:r>
        <w:rPr>
          <w:rtl/>
        </w:rPr>
        <w:t xml:space="preserve"> </w:t>
      </w:r>
      <w:r>
        <w:rPr>
          <w:rFonts w:hint="eastAsia"/>
          <w:rtl/>
        </w:rPr>
        <w:t>בערעור</w:t>
      </w:r>
      <w:r>
        <w:rPr>
          <w:rtl/>
        </w:rPr>
        <w:t xml:space="preserve">, </w:t>
      </w:r>
      <w:r>
        <w:rPr>
          <w:rFonts w:hint="eastAsia"/>
          <w:rtl/>
        </w:rPr>
        <w:t>ובתשובת</w:t>
      </w:r>
      <w:r>
        <w:rPr>
          <w:rtl/>
        </w:rPr>
        <w:t xml:space="preserve"> </w:t>
      </w:r>
      <w:r>
        <w:rPr>
          <w:rFonts w:hint="eastAsia"/>
          <w:rtl/>
        </w:rPr>
        <w:t>המשיבות</w:t>
      </w:r>
      <w:r>
        <w:rPr>
          <w:rtl/>
        </w:rPr>
        <w:t xml:space="preserve"> </w:t>
      </w:r>
      <w:r>
        <w:rPr>
          <w:rFonts w:hint="eastAsia"/>
          <w:rtl/>
        </w:rPr>
        <w:t>לה</w:t>
      </w:r>
      <w:r>
        <w:rPr>
          <w:rtl/>
        </w:rPr>
        <w:t xml:space="preserve">, </w:t>
      </w:r>
      <w:r>
        <w:rPr>
          <w:rFonts w:hint="eastAsia"/>
          <w:rtl/>
        </w:rPr>
        <w:t>הגעתי</w:t>
      </w:r>
      <w:r>
        <w:rPr>
          <w:rtl/>
        </w:rPr>
        <w:t xml:space="preserve"> </w:t>
      </w:r>
      <w:r>
        <w:rPr>
          <w:rFonts w:hint="eastAsia"/>
          <w:rtl/>
        </w:rPr>
        <w:t>לכלל</w:t>
      </w:r>
      <w:r>
        <w:rPr>
          <w:rtl/>
        </w:rPr>
        <w:t xml:space="preserve"> </w:t>
      </w:r>
      <w:r>
        <w:rPr>
          <w:rFonts w:hint="eastAsia"/>
          <w:rtl/>
        </w:rPr>
        <w:t>מסקנה</w:t>
      </w:r>
      <w:r>
        <w:rPr>
          <w:rtl/>
        </w:rPr>
        <w:t xml:space="preserve"> </w:t>
      </w:r>
      <w:r>
        <w:rPr>
          <w:rFonts w:hint="eastAsia"/>
          <w:rtl/>
        </w:rPr>
        <w:t>כי</w:t>
      </w:r>
      <w:r>
        <w:rPr>
          <w:rtl/>
        </w:rPr>
        <w:t xml:space="preserve"> </w:t>
      </w:r>
      <w:r>
        <w:rPr>
          <w:rFonts w:hint="eastAsia"/>
          <w:rtl/>
        </w:rPr>
        <w:t>דין</w:t>
      </w:r>
      <w:r>
        <w:rPr>
          <w:rtl/>
        </w:rPr>
        <w:t xml:space="preserve"> </w:t>
      </w:r>
      <w:r>
        <w:rPr>
          <w:rFonts w:hint="eastAsia"/>
          <w:rtl/>
        </w:rPr>
        <w:t>הערעור</w:t>
      </w:r>
      <w:r>
        <w:rPr>
          <w:rtl/>
        </w:rPr>
        <w:t xml:space="preserve"> </w:t>
      </w:r>
      <w:r>
        <w:rPr>
          <w:rFonts w:hint="eastAsia"/>
          <w:rtl/>
        </w:rPr>
        <w:t>להידחות</w:t>
      </w:r>
      <w:r>
        <w:rPr>
          <w:rtl/>
        </w:rPr>
        <w:t xml:space="preserve">. </w:t>
      </w:r>
      <w:r>
        <w:rPr>
          <w:rFonts w:hint="eastAsia"/>
          <w:rtl/>
        </w:rPr>
        <w:t>זאת</w:t>
      </w:r>
      <w:r>
        <w:rPr>
          <w:rtl/>
        </w:rPr>
        <w:t xml:space="preserve">, </w:t>
      </w:r>
      <w:r>
        <w:rPr>
          <w:rFonts w:hint="eastAsia"/>
          <w:rtl/>
        </w:rPr>
        <w:t>בהתאם</w:t>
      </w:r>
      <w:r>
        <w:rPr>
          <w:rtl/>
        </w:rPr>
        <w:t xml:space="preserve"> </w:t>
      </w:r>
      <w:r>
        <w:rPr>
          <w:rFonts w:hint="eastAsia"/>
          <w:rtl/>
        </w:rPr>
        <w:t>לסמכותנו</w:t>
      </w:r>
      <w:r>
        <w:rPr>
          <w:rtl/>
        </w:rPr>
        <w:t xml:space="preserve"> </w:t>
      </w:r>
      <w:r>
        <w:rPr>
          <w:rFonts w:hint="eastAsia"/>
          <w:rtl/>
        </w:rPr>
        <w:t>שלפי</w:t>
      </w:r>
      <w:r>
        <w:rPr>
          <w:rtl/>
        </w:rPr>
        <w:t xml:space="preserve"> </w:t>
      </w:r>
      <w:hyperlink r:id="rId11" w:history="1">
        <w:r w:rsidR="00890B81" w:rsidRPr="00890B81">
          <w:rPr>
            <w:rStyle w:val="Hyperlink"/>
            <w:rFonts w:hint="eastAsia"/>
            <w:rtl/>
          </w:rPr>
          <w:t>תקנה</w:t>
        </w:r>
        <w:r w:rsidR="00890B81" w:rsidRPr="00890B81">
          <w:rPr>
            <w:rStyle w:val="Hyperlink"/>
            <w:rtl/>
          </w:rPr>
          <w:t xml:space="preserve"> 138(</w:t>
        </w:r>
        <w:r w:rsidR="00890B81" w:rsidRPr="00890B81">
          <w:rPr>
            <w:rStyle w:val="Hyperlink"/>
            <w:rFonts w:hint="eastAsia"/>
            <w:rtl/>
          </w:rPr>
          <w:t>א</w:t>
        </w:r>
        <w:r w:rsidR="00890B81" w:rsidRPr="00890B81">
          <w:rPr>
            <w:rStyle w:val="Hyperlink"/>
            <w:rtl/>
          </w:rPr>
          <w:t>)(1)</w:t>
        </w:r>
      </w:hyperlink>
      <w:r>
        <w:rPr>
          <w:rtl/>
        </w:rPr>
        <w:t xml:space="preserve"> </w:t>
      </w:r>
      <w:r>
        <w:rPr>
          <w:rFonts w:hint="eastAsia"/>
          <w:rtl/>
        </w:rPr>
        <w:t>ל</w:t>
      </w:r>
      <w:hyperlink r:id="rId12" w:history="1">
        <w:r w:rsidR="00451272" w:rsidRPr="00451272">
          <w:rPr>
            <w:rFonts w:hint="eastAsia"/>
            <w:color w:val="0000FF"/>
            <w:u w:val="single"/>
            <w:rtl/>
          </w:rPr>
          <w:t>תקנות</w:t>
        </w:r>
        <w:r w:rsidR="00451272" w:rsidRPr="00451272">
          <w:rPr>
            <w:color w:val="0000FF"/>
            <w:u w:val="single"/>
            <w:rtl/>
          </w:rPr>
          <w:t xml:space="preserve"> </w:t>
        </w:r>
        <w:r w:rsidR="00451272" w:rsidRPr="00451272">
          <w:rPr>
            <w:rFonts w:hint="eastAsia"/>
            <w:color w:val="0000FF"/>
            <w:u w:val="single"/>
            <w:rtl/>
          </w:rPr>
          <w:t>סדר</w:t>
        </w:r>
        <w:r w:rsidR="00451272" w:rsidRPr="00451272">
          <w:rPr>
            <w:color w:val="0000FF"/>
            <w:u w:val="single"/>
            <w:rtl/>
          </w:rPr>
          <w:t xml:space="preserve"> </w:t>
        </w:r>
        <w:r w:rsidR="00451272" w:rsidRPr="00451272">
          <w:rPr>
            <w:rFonts w:hint="eastAsia"/>
            <w:color w:val="0000FF"/>
            <w:u w:val="single"/>
            <w:rtl/>
          </w:rPr>
          <w:t>הדין</w:t>
        </w:r>
        <w:r w:rsidR="00451272" w:rsidRPr="00451272">
          <w:rPr>
            <w:color w:val="0000FF"/>
            <w:u w:val="single"/>
            <w:rtl/>
          </w:rPr>
          <w:t xml:space="preserve"> </w:t>
        </w:r>
        <w:r w:rsidR="00451272" w:rsidRPr="00451272">
          <w:rPr>
            <w:rFonts w:hint="eastAsia"/>
            <w:color w:val="0000FF"/>
            <w:u w:val="single"/>
            <w:rtl/>
          </w:rPr>
          <w:t>האזרחי</w:t>
        </w:r>
        <w:r w:rsidR="00451272" w:rsidRPr="00451272">
          <w:rPr>
            <w:color w:val="0000FF"/>
            <w:u w:val="single"/>
            <w:rtl/>
          </w:rPr>
          <w:t xml:space="preserve">, </w:t>
        </w:r>
        <w:r w:rsidR="00451272" w:rsidRPr="00451272">
          <w:rPr>
            <w:rFonts w:hint="eastAsia"/>
            <w:color w:val="0000FF"/>
            <w:u w:val="single"/>
            <w:rtl/>
          </w:rPr>
          <w:t>התשע</w:t>
        </w:r>
        <w:r w:rsidR="00451272" w:rsidRPr="00451272">
          <w:rPr>
            <w:color w:val="0000FF"/>
            <w:u w:val="single"/>
            <w:rtl/>
          </w:rPr>
          <w:t>"</w:t>
        </w:r>
        <w:r w:rsidR="00451272" w:rsidRPr="00451272">
          <w:rPr>
            <w:rFonts w:hint="eastAsia"/>
            <w:color w:val="0000FF"/>
            <w:u w:val="single"/>
            <w:rtl/>
          </w:rPr>
          <w:t>ט</w:t>
        </w:r>
      </w:hyperlink>
      <w:r>
        <w:rPr>
          <w:rtl/>
        </w:rPr>
        <w:t xml:space="preserve">-2018, </w:t>
      </w:r>
      <w:r>
        <w:rPr>
          <w:rFonts w:hint="eastAsia"/>
          <w:rtl/>
        </w:rPr>
        <w:t>שחלה</w:t>
      </w:r>
      <w:r>
        <w:rPr>
          <w:rtl/>
        </w:rPr>
        <w:t xml:space="preserve"> </w:t>
      </w:r>
      <w:r>
        <w:rPr>
          <w:rFonts w:hint="eastAsia"/>
          <w:rtl/>
        </w:rPr>
        <w:t>על</w:t>
      </w:r>
      <w:r>
        <w:rPr>
          <w:rtl/>
        </w:rPr>
        <w:t xml:space="preserve"> </w:t>
      </w:r>
      <w:r>
        <w:rPr>
          <w:rFonts w:hint="eastAsia"/>
          <w:rtl/>
        </w:rPr>
        <w:t>ההליך</w:t>
      </w:r>
      <w:r>
        <w:rPr>
          <w:rtl/>
        </w:rPr>
        <w:t xml:space="preserve"> </w:t>
      </w:r>
      <w:r>
        <w:rPr>
          <w:rFonts w:hint="eastAsia"/>
          <w:rtl/>
        </w:rPr>
        <w:t>שלפנינו</w:t>
      </w:r>
      <w:r>
        <w:rPr>
          <w:rtl/>
        </w:rPr>
        <w:t xml:space="preserve"> </w:t>
      </w:r>
      <w:r>
        <w:rPr>
          <w:rFonts w:hint="eastAsia"/>
          <w:rtl/>
        </w:rPr>
        <w:t>מכוחה</w:t>
      </w:r>
      <w:r>
        <w:rPr>
          <w:rtl/>
        </w:rPr>
        <w:t xml:space="preserve"> </w:t>
      </w:r>
      <w:r>
        <w:rPr>
          <w:rFonts w:hint="eastAsia"/>
          <w:rtl/>
        </w:rPr>
        <w:t>של</w:t>
      </w:r>
      <w:r>
        <w:rPr>
          <w:rtl/>
        </w:rPr>
        <w:t xml:space="preserve"> </w:t>
      </w:r>
      <w:hyperlink r:id="rId13" w:history="1">
        <w:r w:rsidR="00890B81" w:rsidRPr="00890B81">
          <w:rPr>
            <w:rStyle w:val="Hyperlink"/>
            <w:rFonts w:hint="eastAsia"/>
            <w:rtl/>
          </w:rPr>
          <w:t>תקנה</w:t>
        </w:r>
        <w:r w:rsidR="00890B81" w:rsidRPr="00890B81">
          <w:rPr>
            <w:rStyle w:val="Hyperlink"/>
            <w:rtl/>
          </w:rPr>
          <w:t xml:space="preserve"> 34(</w:t>
        </w:r>
        <w:r w:rsidR="00890B81" w:rsidRPr="00890B81">
          <w:rPr>
            <w:rStyle w:val="Hyperlink"/>
            <w:rFonts w:hint="eastAsia"/>
            <w:rtl/>
          </w:rPr>
          <w:t>א</w:t>
        </w:r>
        <w:r w:rsidR="00890B81" w:rsidRPr="00890B81">
          <w:rPr>
            <w:rStyle w:val="Hyperlink"/>
            <w:rtl/>
          </w:rPr>
          <w:t>)</w:t>
        </w:r>
      </w:hyperlink>
      <w:r>
        <w:rPr>
          <w:rtl/>
        </w:rPr>
        <w:t xml:space="preserve"> </w:t>
      </w:r>
      <w:r>
        <w:rPr>
          <w:rFonts w:hint="eastAsia"/>
          <w:rtl/>
        </w:rPr>
        <w:t>ל</w:t>
      </w:r>
      <w:hyperlink r:id="rId14" w:history="1">
        <w:r w:rsidR="00451272" w:rsidRPr="00451272">
          <w:rPr>
            <w:rFonts w:hint="eastAsia"/>
            <w:color w:val="0000FF"/>
            <w:u w:val="single"/>
            <w:rtl/>
          </w:rPr>
          <w:t>תקנות</w:t>
        </w:r>
        <w:r w:rsidR="00451272" w:rsidRPr="00451272">
          <w:rPr>
            <w:color w:val="0000FF"/>
            <w:u w:val="single"/>
            <w:rtl/>
          </w:rPr>
          <w:t xml:space="preserve"> </w:t>
        </w:r>
        <w:r w:rsidR="00451272" w:rsidRPr="00451272">
          <w:rPr>
            <w:rFonts w:hint="eastAsia"/>
            <w:color w:val="0000FF"/>
            <w:u w:val="single"/>
            <w:rtl/>
          </w:rPr>
          <w:t>בתי</w:t>
        </w:r>
        <w:r w:rsidR="00451272" w:rsidRPr="00451272">
          <w:rPr>
            <w:color w:val="0000FF"/>
            <w:u w:val="single"/>
            <w:rtl/>
          </w:rPr>
          <w:t xml:space="preserve"> </w:t>
        </w:r>
        <w:r w:rsidR="00451272" w:rsidRPr="00451272">
          <w:rPr>
            <w:rFonts w:hint="eastAsia"/>
            <w:color w:val="0000FF"/>
            <w:u w:val="single"/>
            <w:rtl/>
          </w:rPr>
          <w:t>משפט</w:t>
        </w:r>
        <w:r w:rsidR="00451272" w:rsidRPr="00451272">
          <w:rPr>
            <w:color w:val="0000FF"/>
            <w:u w:val="single"/>
            <w:rtl/>
          </w:rPr>
          <w:t xml:space="preserve"> </w:t>
        </w:r>
        <w:r w:rsidR="00451272" w:rsidRPr="00451272">
          <w:rPr>
            <w:rFonts w:hint="eastAsia"/>
            <w:color w:val="0000FF"/>
            <w:u w:val="single"/>
            <w:rtl/>
          </w:rPr>
          <w:t>לעניינים</w:t>
        </w:r>
        <w:r w:rsidR="00451272" w:rsidRPr="00451272">
          <w:rPr>
            <w:color w:val="0000FF"/>
            <w:u w:val="single"/>
            <w:rtl/>
          </w:rPr>
          <w:t xml:space="preserve"> </w:t>
        </w:r>
        <w:r w:rsidR="00451272" w:rsidRPr="00451272">
          <w:rPr>
            <w:rFonts w:hint="eastAsia"/>
            <w:color w:val="0000FF"/>
            <w:u w:val="single"/>
            <w:rtl/>
          </w:rPr>
          <w:t>מינהליים</w:t>
        </w:r>
        <w:r w:rsidR="00451272" w:rsidRPr="00451272">
          <w:rPr>
            <w:color w:val="0000FF"/>
            <w:u w:val="single"/>
            <w:rtl/>
          </w:rPr>
          <w:t xml:space="preserve"> (</w:t>
        </w:r>
        <w:r w:rsidR="00451272" w:rsidRPr="00451272">
          <w:rPr>
            <w:rFonts w:hint="eastAsia"/>
            <w:color w:val="0000FF"/>
            <w:u w:val="single"/>
            <w:rtl/>
          </w:rPr>
          <w:t>סדרי</w:t>
        </w:r>
        <w:r w:rsidR="00451272" w:rsidRPr="00451272">
          <w:rPr>
            <w:color w:val="0000FF"/>
            <w:u w:val="single"/>
            <w:rtl/>
          </w:rPr>
          <w:t xml:space="preserve"> </w:t>
        </w:r>
        <w:r w:rsidR="00451272" w:rsidRPr="00451272">
          <w:rPr>
            <w:rFonts w:hint="eastAsia"/>
            <w:color w:val="0000FF"/>
            <w:u w:val="single"/>
            <w:rtl/>
          </w:rPr>
          <w:t>דין</w:t>
        </w:r>
        <w:r w:rsidR="00451272" w:rsidRPr="00451272">
          <w:rPr>
            <w:color w:val="0000FF"/>
            <w:u w:val="single"/>
            <w:rtl/>
          </w:rPr>
          <w:t>)</w:t>
        </w:r>
      </w:hyperlink>
      <w:r>
        <w:rPr>
          <w:rtl/>
        </w:rPr>
        <w:t xml:space="preserve">, </w:t>
      </w:r>
      <w:r>
        <w:rPr>
          <w:rFonts w:hint="eastAsia"/>
          <w:rtl/>
        </w:rPr>
        <w:t>התשס</w:t>
      </w:r>
      <w:r>
        <w:rPr>
          <w:rtl/>
        </w:rPr>
        <w:t>"</w:t>
      </w:r>
      <w:r>
        <w:rPr>
          <w:rFonts w:hint="eastAsia"/>
          <w:rtl/>
        </w:rPr>
        <w:t>א</w:t>
      </w:r>
      <w:r>
        <w:rPr>
          <w:rtl/>
        </w:rPr>
        <w:t>-2000.</w:t>
      </w:r>
    </w:p>
    <w:p w14:paraId="1BB23549" w14:textId="77777777" w:rsidR="002410B3" w:rsidRDefault="002410B3" w:rsidP="008D7B90">
      <w:pPr>
        <w:pStyle w:val="Ruller41"/>
        <w:spacing w:line="240" w:lineRule="auto"/>
        <w:rPr>
          <w:rtl/>
        </w:rPr>
      </w:pPr>
    </w:p>
    <w:p w14:paraId="1EB2EA8B" w14:textId="77777777" w:rsidR="002410B3" w:rsidRDefault="00000000" w:rsidP="008D7B90">
      <w:pPr>
        <w:pStyle w:val="Ruller4"/>
        <w:numPr>
          <w:ilvl w:val="0"/>
          <w:numId w:val="22"/>
        </w:numPr>
        <w:rPr>
          <w:rtl/>
        </w:rPr>
      </w:pPr>
      <w:r>
        <w:rPr>
          <w:rFonts w:hint="eastAsia"/>
          <w:rtl/>
        </w:rPr>
        <w:t>נקודת</w:t>
      </w:r>
      <w:r>
        <w:rPr>
          <w:rtl/>
        </w:rPr>
        <w:t xml:space="preserve"> </w:t>
      </w:r>
      <w:r>
        <w:rPr>
          <w:rFonts w:hint="eastAsia"/>
          <w:rtl/>
        </w:rPr>
        <w:t>המוצא</w:t>
      </w:r>
      <w:r>
        <w:rPr>
          <w:rtl/>
        </w:rPr>
        <w:t xml:space="preserve"> </w:t>
      </w:r>
      <w:r>
        <w:rPr>
          <w:rFonts w:hint="eastAsia"/>
          <w:rtl/>
        </w:rPr>
        <w:t>לדיוננו</w:t>
      </w:r>
      <w:r>
        <w:rPr>
          <w:rtl/>
        </w:rPr>
        <w:t xml:space="preserve"> </w:t>
      </w:r>
      <w:r>
        <w:rPr>
          <w:rFonts w:hint="eastAsia"/>
          <w:rtl/>
        </w:rPr>
        <w:t>היא</w:t>
      </w:r>
      <w:r>
        <w:rPr>
          <w:rtl/>
        </w:rPr>
        <w:t xml:space="preserve"> </w:t>
      </w:r>
      <w:r>
        <w:rPr>
          <w:rFonts w:hint="eastAsia"/>
          <w:rtl/>
        </w:rPr>
        <w:t>ההלכה</w:t>
      </w:r>
      <w:r>
        <w:rPr>
          <w:rtl/>
        </w:rPr>
        <w:t xml:space="preserve"> </w:t>
      </w:r>
      <w:r>
        <w:rPr>
          <w:rFonts w:hint="eastAsia"/>
          <w:rtl/>
        </w:rPr>
        <w:t>המושרשת</w:t>
      </w:r>
      <w:r>
        <w:rPr>
          <w:rtl/>
        </w:rPr>
        <w:t xml:space="preserve"> </w:t>
      </w:r>
      <w:r>
        <w:rPr>
          <w:rFonts w:hint="eastAsia"/>
          <w:rtl/>
        </w:rPr>
        <w:t>לפיה</w:t>
      </w:r>
      <w:r>
        <w:rPr>
          <w:rtl/>
        </w:rPr>
        <w:t xml:space="preserve"> </w:t>
      </w:r>
      <w:r>
        <w:rPr>
          <w:rFonts w:hint="eastAsia"/>
          <w:rtl/>
        </w:rPr>
        <w:t>בית</w:t>
      </w:r>
      <w:r>
        <w:rPr>
          <w:rtl/>
        </w:rPr>
        <w:t xml:space="preserve"> </w:t>
      </w:r>
      <w:r>
        <w:rPr>
          <w:rFonts w:hint="eastAsia"/>
          <w:rtl/>
        </w:rPr>
        <w:t>המשפט</w:t>
      </w:r>
      <w:r>
        <w:rPr>
          <w:rtl/>
        </w:rPr>
        <w:t xml:space="preserve"> </w:t>
      </w:r>
      <w:r>
        <w:rPr>
          <w:rFonts w:hint="eastAsia"/>
          <w:rtl/>
        </w:rPr>
        <w:t>אינו</w:t>
      </w:r>
      <w:r>
        <w:rPr>
          <w:rtl/>
        </w:rPr>
        <w:t xml:space="preserve"> </w:t>
      </w:r>
      <w:r>
        <w:rPr>
          <w:rFonts w:hint="eastAsia"/>
          <w:rtl/>
        </w:rPr>
        <w:t>יושב</w:t>
      </w:r>
      <w:r>
        <w:rPr>
          <w:rtl/>
        </w:rPr>
        <w:t xml:space="preserve"> </w:t>
      </w:r>
      <w:r>
        <w:rPr>
          <w:rFonts w:hint="eastAsia"/>
          <w:rtl/>
        </w:rPr>
        <w:t>כ</w:t>
      </w:r>
      <w:r>
        <w:rPr>
          <w:rtl/>
        </w:rPr>
        <w:t>-"</w:t>
      </w:r>
      <w:r>
        <w:rPr>
          <w:rFonts w:hint="eastAsia"/>
          <w:rtl/>
        </w:rPr>
        <w:t>ועדת</w:t>
      </w:r>
      <w:r>
        <w:rPr>
          <w:rtl/>
        </w:rPr>
        <w:t xml:space="preserve"> </w:t>
      </w:r>
      <w:r>
        <w:rPr>
          <w:rFonts w:hint="eastAsia"/>
          <w:rtl/>
        </w:rPr>
        <w:t>מכרזים</w:t>
      </w:r>
      <w:r>
        <w:rPr>
          <w:rtl/>
        </w:rPr>
        <w:t xml:space="preserve"> </w:t>
      </w:r>
      <w:r>
        <w:rPr>
          <w:rFonts w:hint="eastAsia"/>
          <w:rtl/>
        </w:rPr>
        <w:t>עליונה</w:t>
      </w:r>
      <w:r>
        <w:rPr>
          <w:rtl/>
        </w:rPr>
        <w:t xml:space="preserve">" </w:t>
      </w:r>
      <w:r>
        <w:rPr>
          <w:rFonts w:hint="eastAsia"/>
          <w:rtl/>
        </w:rPr>
        <w:t>ואינו</w:t>
      </w:r>
      <w:r>
        <w:rPr>
          <w:rtl/>
        </w:rPr>
        <w:t xml:space="preserve"> </w:t>
      </w:r>
      <w:r>
        <w:rPr>
          <w:rFonts w:hint="eastAsia"/>
          <w:rtl/>
        </w:rPr>
        <w:t>מחליף</w:t>
      </w:r>
      <w:r>
        <w:rPr>
          <w:rtl/>
        </w:rPr>
        <w:t xml:space="preserve"> </w:t>
      </w:r>
      <w:r>
        <w:rPr>
          <w:rFonts w:hint="eastAsia"/>
          <w:rtl/>
        </w:rPr>
        <w:t>את</w:t>
      </w:r>
      <w:r>
        <w:rPr>
          <w:rtl/>
        </w:rPr>
        <w:t xml:space="preserve"> </w:t>
      </w:r>
      <w:r>
        <w:rPr>
          <w:rFonts w:hint="eastAsia"/>
          <w:rtl/>
        </w:rPr>
        <w:t>שיקול</w:t>
      </w:r>
      <w:r>
        <w:rPr>
          <w:rtl/>
        </w:rPr>
        <w:t xml:space="preserve"> </w:t>
      </w:r>
      <w:r>
        <w:rPr>
          <w:rFonts w:hint="eastAsia"/>
          <w:rtl/>
        </w:rPr>
        <w:t>דעתה</w:t>
      </w:r>
      <w:r>
        <w:rPr>
          <w:rtl/>
        </w:rPr>
        <w:t xml:space="preserve"> </w:t>
      </w:r>
      <w:r>
        <w:rPr>
          <w:rFonts w:hint="eastAsia"/>
          <w:rtl/>
        </w:rPr>
        <w:t>המקצועי</w:t>
      </w:r>
      <w:r>
        <w:rPr>
          <w:rtl/>
        </w:rPr>
        <w:t xml:space="preserve"> </w:t>
      </w:r>
      <w:r>
        <w:rPr>
          <w:rFonts w:hint="eastAsia"/>
          <w:rtl/>
        </w:rPr>
        <w:t>של</w:t>
      </w:r>
      <w:r>
        <w:rPr>
          <w:rtl/>
        </w:rPr>
        <w:t xml:space="preserve"> </w:t>
      </w:r>
      <w:r>
        <w:rPr>
          <w:rFonts w:hint="eastAsia"/>
          <w:rtl/>
        </w:rPr>
        <w:t>ועדת</w:t>
      </w:r>
      <w:r>
        <w:rPr>
          <w:rtl/>
        </w:rPr>
        <w:t xml:space="preserve"> </w:t>
      </w:r>
      <w:r>
        <w:rPr>
          <w:rFonts w:hint="eastAsia"/>
          <w:rtl/>
        </w:rPr>
        <w:t>המכרזים</w:t>
      </w:r>
      <w:r>
        <w:rPr>
          <w:rtl/>
        </w:rPr>
        <w:t xml:space="preserve"> </w:t>
      </w:r>
      <w:r>
        <w:rPr>
          <w:rFonts w:hint="eastAsia"/>
          <w:rtl/>
        </w:rPr>
        <w:t>בשיקול</w:t>
      </w:r>
      <w:r>
        <w:rPr>
          <w:rtl/>
        </w:rPr>
        <w:t xml:space="preserve"> </w:t>
      </w:r>
      <w:r>
        <w:rPr>
          <w:rFonts w:hint="eastAsia"/>
          <w:rtl/>
        </w:rPr>
        <w:t>דעתו</w:t>
      </w:r>
      <w:r>
        <w:rPr>
          <w:rtl/>
        </w:rPr>
        <w:t xml:space="preserve"> </w:t>
      </w:r>
      <w:r>
        <w:rPr>
          <w:rFonts w:hint="eastAsia"/>
          <w:rtl/>
        </w:rPr>
        <w:t>שלו</w:t>
      </w:r>
      <w:r>
        <w:rPr>
          <w:rtl/>
        </w:rPr>
        <w:t xml:space="preserve">. </w:t>
      </w:r>
      <w:r>
        <w:rPr>
          <w:rFonts w:hint="eastAsia"/>
          <w:rtl/>
        </w:rPr>
        <w:t>התערבות</w:t>
      </w:r>
      <w:r>
        <w:rPr>
          <w:rtl/>
        </w:rPr>
        <w:t xml:space="preserve"> </w:t>
      </w:r>
      <w:r>
        <w:rPr>
          <w:rFonts w:hint="eastAsia"/>
          <w:rtl/>
        </w:rPr>
        <w:t>בהחלטותיה</w:t>
      </w:r>
      <w:r>
        <w:rPr>
          <w:rtl/>
        </w:rPr>
        <w:t xml:space="preserve"> </w:t>
      </w:r>
      <w:r>
        <w:rPr>
          <w:rFonts w:hint="eastAsia"/>
          <w:rtl/>
        </w:rPr>
        <w:t>של</w:t>
      </w:r>
      <w:r>
        <w:rPr>
          <w:rtl/>
        </w:rPr>
        <w:t xml:space="preserve"> </w:t>
      </w:r>
      <w:r>
        <w:rPr>
          <w:rFonts w:hint="eastAsia"/>
          <w:rtl/>
        </w:rPr>
        <w:t>ועדת</w:t>
      </w:r>
      <w:r>
        <w:rPr>
          <w:rtl/>
        </w:rPr>
        <w:t xml:space="preserve"> </w:t>
      </w:r>
      <w:r>
        <w:rPr>
          <w:rFonts w:hint="eastAsia"/>
          <w:rtl/>
        </w:rPr>
        <w:t>המכרזים</w:t>
      </w:r>
      <w:r>
        <w:rPr>
          <w:rtl/>
        </w:rPr>
        <w:t xml:space="preserve"> </w:t>
      </w:r>
      <w:r>
        <w:rPr>
          <w:rFonts w:hint="eastAsia"/>
          <w:rtl/>
        </w:rPr>
        <w:t>שמורה</w:t>
      </w:r>
      <w:r>
        <w:rPr>
          <w:rtl/>
        </w:rPr>
        <w:t xml:space="preserve"> </w:t>
      </w:r>
      <w:r>
        <w:rPr>
          <w:rFonts w:hint="eastAsia"/>
          <w:rtl/>
        </w:rPr>
        <w:t>למקרים</w:t>
      </w:r>
      <w:r>
        <w:rPr>
          <w:rtl/>
        </w:rPr>
        <w:t xml:space="preserve"> </w:t>
      </w:r>
      <w:r>
        <w:rPr>
          <w:rFonts w:hint="eastAsia"/>
          <w:rtl/>
        </w:rPr>
        <w:t>חריגים</w:t>
      </w:r>
      <w:r>
        <w:rPr>
          <w:rtl/>
        </w:rPr>
        <w:t xml:space="preserve"> </w:t>
      </w:r>
      <w:r>
        <w:rPr>
          <w:rFonts w:hint="eastAsia"/>
          <w:rtl/>
        </w:rPr>
        <w:t>בלבד</w:t>
      </w:r>
      <w:r>
        <w:rPr>
          <w:rtl/>
        </w:rPr>
        <w:t xml:space="preserve">, </w:t>
      </w:r>
      <w:r>
        <w:rPr>
          <w:rFonts w:hint="eastAsia"/>
          <w:rtl/>
        </w:rPr>
        <w:t>בהם</w:t>
      </w:r>
      <w:r>
        <w:rPr>
          <w:rtl/>
        </w:rPr>
        <w:t xml:space="preserve"> </w:t>
      </w:r>
      <w:r>
        <w:rPr>
          <w:rFonts w:hint="eastAsia"/>
          <w:rtl/>
        </w:rPr>
        <w:t>נמצא</w:t>
      </w:r>
      <w:r>
        <w:rPr>
          <w:rtl/>
        </w:rPr>
        <w:t xml:space="preserve"> </w:t>
      </w:r>
      <w:r>
        <w:rPr>
          <w:rFonts w:hint="eastAsia"/>
          <w:rtl/>
        </w:rPr>
        <w:t>כי</w:t>
      </w:r>
      <w:r>
        <w:rPr>
          <w:rtl/>
        </w:rPr>
        <w:t xml:space="preserve"> </w:t>
      </w:r>
      <w:r>
        <w:rPr>
          <w:rFonts w:hint="eastAsia"/>
          <w:rtl/>
        </w:rPr>
        <w:t>ועדת</w:t>
      </w:r>
      <w:r>
        <w:rPr>
          <w:rtl/>
        </w:rPr>
        <w:t xml:space="preserve"> </w:t>
      </w:r>
      <w:r>
        <w:rPr>
          <w:rFonts w:hint="eastAsia"/>
          <w:rtl/>
        </w:rPr>
        <w:t>המכרזים</w:t>
      </w:r>
      <w:r>
        <w:rPr>
          <w:rtl/>
        </w:rPr>
        <w:t xml:space="preserve"> </w:t>
      </w:r>
      <w:r>
        <w:rPr>
          <w:rFonts w:hint="eastAsia"/>
          <w:rtl/>
        </w:rPr>
        <w:t>סטתה</w:t>
      </w:r>
      <w:r>
        <w:rPr>
          <w:rtl/>
        </w:rPr>
        <w:t xml:space="preserve"> </w:t>
      </w:r>
      <w:r>
        <w:rPr>
          <w:rFonts w:hint="eastAsia"/>
          <w:rtl/>
        </w:rPr>
        <w:t>סטייה</w:t>
      </w:r>
      <w:r>
        <w:rPr>
          <w:rtl/>
        </w:rPr>
        <w:t xml:space="preserve"> </w:t>
      </w:r>
      <w:r>
        <w:rPr>
          <w:rFonts w:hint="eastAsia"/>
          <w:rtl/>
        </w:rPr>
        <w:t>מהותית</w:t>
      </w:r>
      <w:r>
        <w:rPr>
          <w:rtl/>
        </w:rPr>
        <w:t xml:space="preserve"> </w:t>
      </w:r>
      <w:r>
        <w:rPr>
          <w:rFonts w:hint="eastAsia"/>
          <w:rtl/>
        </w:rPr>
        <w:t>מכללי</w:t>
      </w:r>
      <w:r>
        <w:rPr>
          <w:rtl/>
        </w:rPr>
        <w:t xml:space="preserve"> </w:t>
      </w:r>
      <w:r>
        <w:rPr>
          <w:rFonts w:hint="eastAsia"/>
          <w:rtl/>
        </w:rPr>
        <w:t>היסוד</w:t>
      </w:r>
      <w:r>
        <w:rPr>
          <w:rtl/>
        </w:rPr>
        <w:t xml:space="preserve"> </w:t>
      </w:r>
      <w:r>
        <w:rPr>
          <w:rFonts w:hint="eastAsia"/>
          <w:rtl/>
        </w:rPr>
        <w:t>של</w:t>
      </w:r>
      <w:r>
        <w:rPr>
          <w:rtl/>
        </w:rPr>
        <w:t xml:space="preserve"> </w:t>
      </w:r>
      <w:r>
        <w:rPr>
          <w:rFonts w:hint="eastAsia"/>
          <w:rtl/>
        </w:rPr>
        <w:t>דיני</w:t>
      </w:r>
      <w:r>
        <w:rPr>
          <w:rtl/>
        </w:rPr>
        <w:t xml:space="preserve"> </w:t>
      </w:r>
      <w:r>
        <w:rPr>
          <w:rFonts w:hint="eastAsia"/>
          <w:rtl/>
        </w:rPr>
        <w:t>המכרזים</w:t>
      </w:r>
      <w:r>
        <w:rPr>
          <w:rtl/>
        </w:rPr>
        <w:t xml:space="preserve">, </w:t>
      </w:r>
      <w:r>
        <w:rPr>
          <w:rFonts w:hint="eastAsia"/>
          <w:rtl/>
        </w:rPr>
        <w:t>כפי</w:t>
      </w:r>
      <w:r>
        <w:rPr>
          <w:rtl/>
        </w:rPr>
        <w:t xml:space="preserve"> </w:t>
      </w:r>
      <w:r>
        <w:rPr>
          <w:rFonts w:hint="eastAsia"/>
          <w:rtl/>
        </w:rPr>
        <w:t>שאלו</w:t>
      </w:r>
      <w:r>
        <w:rPr>
          <w:rtl/>
        </w:rPr>
        <w:t xml:space="preserve"> </w:t>
      </w:r>
      <w:r>
        <w:rPr>
          <w:rFonts w:hint="eastAsia"/>
          <w:rtl/>
        </w:rPr>
        <w:t>נקבעו</w:t>
      </w:r>
      <w:r>
        <w:rPr>
          <w:rtl/>
        </w:rPr>
        <w:t xml:space="preserve"> </w:t>
      </w:r>
      <w:r>
        <w:rPr>
          <w:rFonts w:hint="eastAsia"/>
          <w:rtl/>
        </w:rPr>
        <w:t>בחקיקה</w:t>
      </w:r>
      <w:r>
        <w:rPr>
          <w:rtl/>
        </w:rPr>
        <w:t xml:space="preserve"> </w:t>
      </w:r>
      <w:r>
        <w:rPr>
          <w:rFonts w:hint="eastAsia"/>
          <w:rtl/>
        </w:rPr>
        <w:t>ובפסיקה</w:t>
      </w:r>
      <w:r>
        <w:rPr>
          <w:rtl/>
        </w:rPr>
        <w:t xml:space="preserve"> (</w:t>
      </w:r>
      <w:r>
        <w:rPr>
          <w:rFonts w:hint="eastAsia"/>
          <w:rtl/>
        </w:rPr>
        <w:t>ראו</w:t>
      </w:r>
      <w:r>
        <w:rPr>
          <w:rtl/>
        </w:rPr>
        <w:t xml:space="preserve">, </w:t>
      </w:r>
      <w:r>
        <w:rPr>
          <w:rFonts w:hint="eastAsia"/>
          <w:rtl/>
        </w:rPr>
        <w:t>מיני</w:t>
      </w:r>
      <w:r>
        <w:rPr>
          <w:rtl/>
        </w:rPr>
        <w:t xml:space="preserve"> </w:t>
      </w:r>
      <w:r>
        <w:rPr>
          <w:rFonts w:hint="eastAsia"/>
          <w:rtl/>
        </w:rPr>
        <w:t>רבים</w:t>
      </w:r>
      <w:r>
        <w:rPr>
          <w:rtl/>
        </w:rPr>
        <w:t xml:space="preserve">: </w:t>
      </w:r>
      <w:hyperlink r:id="rId15" w:history="1">
        <w:r w:rsidR="00451272" w:rsidRPr="00451272">
          <w:rPr>
            <w:rFonts w:hint="eastAsia"/>
            <w:color w:val="0000FF"/>
            <w:u w:val="single"/>
            <w:rtl/>
          </w:rPr>
          <w:t>עע</w:t>
        </w:r>
        <w:r w:rsidR="00451272" w:rsidRPr="00451272">
          <w:rPr>
            <w:color w:val="0000FF"/>
            <w:u w:val="single"/>
            <w:rtl/>
          </w:rPr>
          <w:t>"</w:t>
        </w:r>
        <w:r w:rsidR="00451272" w:rsidRPr="00451272">
          <w:rPr>
            <w:rFonts w:hint="eastAsia"/>
            <w:color w:val="0000FF"/>
            <w:u w:val="single"/>
            <w:rtl/>
          </w:rPr>
          <w:t>מ</w:t>
        </w:r>
        <w:r w:rsidR="00451272" w:rsidRPr="00451272">
          <w:rPr>
            <w:color w:val="0000FF"/>
            <w:u w:val="single"/>
            <w:rtl/>
          </w:rPr>
          <w:t xml:space="preserve"> 7383/23</w:t>
        </w:r>
      </w:hyperlink>
      <w:r>
        <w:rPr>
          <w:rtl/>
        </w:rPr>
        <w:t xml:space="preserve"> </w:t>
      </w:r>
      <w:r>
        <w:rPr>
          <w:rFonts w:ascii="Century" w:hAnsi="Century" w:cs="Miriam" w:hint="eastAsia"/>
          <w:b/>
          <w:spacing w:val="0"/>
          <w:sz w:val="22"/>
          <w:szCs w:val="24"/>
          <w:rtl/>
        </w:rPr>
        <w:t>מחצבות</w:t>
      </w:r>
      <w:r>
        <w:rPr>
          <w:rFonts w:ascii="Century" w:hAnsi="Century" w:cs="Miriam"/>
          <w:b/>
          <w:spacing w:val="0"/>
          <w:sz w:val="22"/>
          <w:szCs w:val="24"/>
          <w:rtl/>
        </w:rPr>
        <w:t xml:space="preserve"> </w:t>
      </w:r>
      <w:r>
        <w:rPr>
          <w:rFonts w:ascii="Century" w:hAnsi="Century" w:cs="Miriam" w:hint="eastAsia"/>
          <w:b/>
          <w:spacing w:val="0"/>
          <w:sz w:val="22"/>
          <w:szCs w:val="24"/>
          <w:rtl/>
        </w:rPr>
        <w:t>כפר</w:t>
      </w:r>
      <w:r>
        <w:rPr>
          <w:rFonts w:ascii="Century" w:hAnsi="Century" w:cs="Miriam"/>
          <w:b/>
          <w:spacing w:val="0"/>
          <w:sz w:val="22"/>
          <w:szCs w:val="24"/>
          <w:rtl/>
        </w:rPr>
        <w:t xml:space="preserve"> </w:t>
      </w:r>
      <w:r>
        <w:rPr>
          <w:rFonts w:ascii="Century" w:hAnsi="Century" w:cs="Miriam" w:hint="eastAsia"/>
          <w:b/>
          <w:spacing w:val="0"/>
          <w:sz w:val="22"/>
          <w:szCs w:val="24"/>
          <w:rtl/>
        </w:rPr>
        <w:t>גלעדי</w:t>
      </w:r>
      <w:r>
        <w:rPr>
          <w:rFonts w:ascii="Century" w:hAnsi="Century" w:cs="Miriam"/>
          <w:b/>
          <w:spacing w:val="0"/>
          <w:sz w:val="22"/>
          <w:szCs w:val="24"/>
          <w:rtl/>
        </w:rPr>
        <w:t xml:space="preserve"> </w:t>
      </w:r>
      <w:r>
        <w:rPr>
          <w:rFonts w:ascii="Century" w:hAnsi="Century" w:cs="Miriam" w:hint="eastAsia"/>
          <w:b/>
          <w:spacing w:val="0"/>
          <w:sz w:val="22"/>
          <w:szCs w:val="24"/>
          <w:rtl/>
        </w:rPr>
        <w:t>שותפות</w:t>
      </w:r>
      <w:r>
        <w:rPr>
          <w:rFonts w:ascii="Century" w:hAnsi="Century" w:cs="Miriam"/>
          <w:b/>
          <w:spacing w:val="0"/>
          <w:sz w:val="22"/>
          <w:szCs w:val="24"/>
          <w:rtl/>
        </w:rPr>
        <w:t xml:space="preserve"> </w:t>
      </w:r>
      <w:r>
        <w:rPr>
          <w:rFonts w:ascii="Century" w:hAnsi="Century" w:cs="Miriam" w:hint="eastAsia"/>
          <w:b/>
          <w:spacing w:val="0"/>
          <w:sz w:val="22"/>
          <w:szCs w:val="24"/>
          <w:rtl/>
        </w:rPr>
        <w:t>מוגבלת</w:t>
      </w:r>
      <w:r>
        <w:rPr>
          <w:rFonts w:ascii="Century" w:hAnsi="Century" w:cs="Miriam"/>
          <w:b/>
          <w:spacing w:val="0"/>
          <w:sz w:val="22"/>
          <w:szCs w:val="24"/>
          <w:rtl/>
        </w:rPr>
        <w:t xml:space="preserve"> </w:t>
      </w:r>
      <w:r>
        <w:rPr>
          <w:rFonts w:ascii="Century" w:hAnsi="Century" w:cs="Miriam" w:hint="eastAsia"/>
          <w:b/>
          <w:spacing w:val="0"/>
          <w:sz w:val="22"/>
          <w:szCs w:val="24"/>
          <w:rtl/>
        </w:rPr>
        <w:t>נ</w:t>
      </w:r>
      <w:r>
        <w:rPr>
          <w:rFonts w:ascii="Century" w:hAnsi="Century" w:cs="Miriam"/>
          <w:b/>
          <w:spacing w:val="0"/>
          <w:sz w:val="22"/>
          <w:szCs w:val="24"/>
          <w:rtl/>
        </w:rPr>
        <w:t xml:space="preserve">' </w:t>
      </w:r>
      <w:r>
        <w:rPr>
          <w:rFonts w:ascii="Century" w:hAnsi="Century" w:cs="Miriam" w:hint="eastAsia"/>
          <w:b/>
          <w:spacing w:val="0"/>
          <w:sz w:val="22"/>
          <w:szCs w:val="24"/>
          <w:rtl/>
        </w:rPr>
        <w:t>רשות</w:t>
      </w:r>
      <w:r>
        <w:rPr>
          <w:rFonts w:ascii="Century" w:hAnsi="Century" w:cs="Miriam"/>
          <w:b/>
          <w:spacing w:val="0"/>
          <w:sz w:val="22"/>
          <w:szCs w:val="24"/>
          <w:rtl/>
        </w:rPr>
        <w:t xml:space="preserve"> </w:t>
      </w:r>
      <w:r>
        <w:rPr>
          <w:rFonts w:ascii="Century" w:hAnsi="Century" w:cs="Miriam" w:hint="eastAsia"/>
          <w:b/>
          <w:spacing w:val="0"/>
          <w:sz w:val="22"/>
          <w:szCs w:val="24"/>
          <w:rtl/>
        </w:rPr>
        <w:t>מקרקעי</w:t>
      </w:r>
      <w:r>
        <w:rPr>
          <w:rFonts w:ascii="Century" w:hAnsi="Century" w:cs="Miriam"/>
          <w:b/>
          <w:spacing w:val="0"/>
          <w:sz w:val="22"/>
          <w:szCs w:val="24"/>
          <w:rtl/>
        </w:rPr>
        <w:t xml:space="preserve"> </w:t>
      </w:r>
      <w:r>
        <w:rPr>
          <w:rFonts w:ascii="Century" w:hAnsi="Century" w:cs="Miriam" w:hint="eastAsia"/>
          <w:b/>
          <w:spacing w:val="0"/>
          <w:sz w:val="22"/>
          <w:szCs w:val="24"/>
          <w:rtl/>
        </w:rPr>
        <w:t>ישראל</w:t>
      </w:r>
      <w:r>
        <w:rPr>
          <w:rtl/>
        </w:rPr>
        <w:t xml:space="preserve">,  </w:t>
      </w:r>
      <w:r>
        <w:rPr>
          <w:rFonts w:hint="eastAsia"/>
          <w:rtl/>
        </w:rPr>
        <w:t>פסקה</w:t>
      </w:r>
      <w:r>
        <w:rPr>
          <w:rtl/>
        </w:rPr>
        <w:t xml:space="preserve"> 21 </w:t>
      </w:r>
      <w:r>
        <w:rPr>
          <w:rFonts w:hint="eastAsia"/>
          <w:rtl/>
        </w:rPr>
        <w:t>לפסק</w:t>
      </w:r>
      <w:r>
        <w:rPr>
          <w:rtl/>
        </w:rPr>
        <w:t xml:space="preserve"> </w:t>
      </w:r>
      <w:r>
        <w:rPr>
          <w:rFonts w:hint="eastAsia"/>
          <w:rtl/>
        </w:rPr>
        <w:t>דינה</w:t>
      </w:r>
      <w:r>
        <w:rPr>
          <w:rtl/>
        </w:rPr>
        <w:t xml:space="preserve"> </w:t>
      </w:r>
      <w:r>
        <w:rPr>
          <w:rFonts w:hint="eastAsia"/>
          <w:rtl/>
        </w:rPr>
        <w:t>של</w:t>
      </w:r>
      <w:r>
        <w:rPr>
          <w:rtl/>
        </w:rPr>
        <w:t xml:space="preserve"> </w:t>
      </w:r>
      <w:r>
        <w:rPr>
          <w:rFonts w:hint="eastAsia"/>
          <w:rtl/>
        </w:rPr>
        <w:t>ממלא</w:t>
      </w:r>
      <w:r>
        <w:rPr>
          <w:rtl/>
        </w:rPr>
        <w:t xml:space="preserve"> </w:t>
      </w:r>
      <w:r>
        <w:rPr>
          <w:rFonts w:hint="eastAsia"/>
          <w:rtl/>
        </w:rPr>
        <w:t>מקום</w:t>
      </w:r>
      <w:r>
        <w:rPr>
          <w:rtl/>
        </w:rPr>
        <w:t xml:space="preserve"> </w:t>
      </w:r>
      <w:r>
        <w:rPr>
          <w:rFonts w:hint="eastAsia"/>
          <w:rtl/>
        </w:rPr>
        <w:t>הנשיא</w:t>
      </w:r>
      <w:r>
        <w:rPr>
          <w:rtl/>
        </w:rPr>
        <w:t xml:space="preserve"> </w:t>
      </w:r>
      <w:r>
        <w:rPr>
          <w:rFonts w:ascii="Century" w:hAnsi="Century" w:cs="Miriam" w:hint="eastAsia"/>
          <w:b/>
          <w:spacing w:val="0"/>
          <w:sz w:val="22"/>
          <w:szCs w:val="24"/>
          <w:rtl/>
        </w:rPr>
        <w:t>ע</w:t>
      </w:r>
      <w:r>
        <w:rPr>
          <w:rFonts w:ascii="Century" w:hAnsi="Century" w:cs="Miriam"/>
          <w:b/>
          <w:spacing w:val="0"/>
          <w:sz w:val="22"/>
          <w:szCs w:val="24"/>
          <w:rtl/>
        </w:rPr>
        <w:t xml:space="preserve">' </w:t>
      </w:r>
      <w:r w:rsidRPr="00BB24EE">
        <w:rPr>
          <w:rFonts w:ascii="Times New Roman" w:hAnsi="Times New Roman" w:cs="David" w:hint="eastAsia"/>
          <w:spacing w:val="0"/>
          <w:sz w:val="22"/>
          <w:szCs w:val="24"/>
          <w:rtl/>
        </w:rPr>
        <w:t>פוגלמן</w:t>
      </w:r>
      <w:r w:rsidRPr="00BB24EE">
        <w:rPr>
          <w:rFonts w:ascii="Times New Roman" w:hAnsi="Times New Roman" w:cs="David"/>
          <w:spacing w:val="0"/>
          <w:sz w:val="22"/>
          <w:szCs w:val="24"/>
          <w:rtl/>
        </w:rPr>
        <w:t xml:space="preserve"> </w:t>
      </w:r>
      <w:r w:rsidR="00BB24EE" w:rsidRPr="00BB24EE">
        <w:rPr>
          <w:rFonts w:ascii="Times New Roman" w:hAnsi="Times New Roman" w:cs="David"/>
          <w:spacing w:val="0"/>
          <w:sz w:val="22"/>
          <w:szCs w:val="24"/>
          <w:rtl/>
        </w:rPr>
        <w:t>[</w:t>
      </w:r>
      <w:r w:rsidR="00BB24EE" w:rsidRPr="00BB24EE">
        <w:rPr>
          <w:rFonts w:ascii="Times New Roman" w:hAnsi="Times New Roman" w:cs="David" w:hint="eastAsia"/>
          <w:spacing w:val="0"/>
          <w:sz w:val="22"/>
          <w:szCs w:val="24"/>
          <w:rtl/>
        </w:rPr>
        <w:t>נבו</w:t>
      </w:r>
      <w:r w:rsidR="00BB24EE" w:rsidRPr="00BB24EE">
        <w:rPr>
          <w:rFonts w:ascii="Times New Roman" w:hAnsi="Times New Roman" w:cs="David"/>
          <w:spacing w:val="0"/>
          <w:sz w:val="22"/>
          <w:szCs w:val="24"/>
          <w:rtl/>
        </w:rPr>
        <w:t xml:space="preserve">] </w:t>
      </w:r>
      <w:r>
        <w:rPr>
          <w:rtl/>
        </w:rPr>
        <w:t xml:space="preserve">(28.5.2024); </w:t>
      </w:r>
      <w:hyperlink r:id="rId16" w:history="1">
        <w:r w:rsidR="00451272" w:rsidRPr="00451272">
          <w:rPr>
            <w:rFonts w:hint="eastAsia"/>
            <w:color w:val="0000FF"/>
            <w:u w:val="single"/>
            <w:rtl/>
          </w:rPr>
          <w:t>עע</w:t>
        </w:r>
        <w:r w:rsidR="00451272" w:rsidRPr="00451272">
          <w:rPr>
            <w:color w:val="0000FF"/>
            <w:u w:val="single"/>
            <w:rtl/>
          </w:rPr>
          <w:t>"</w:t>
        </w:r>
        <w:r w:rsidR="00451272" w:rsidRPr="00451272">
          <w:rPr>
            <w:rFonts w:hint="eastAsia"/>
            <w:color w:val="0000FF"/>
            <w:u w:val="single"/>
            <w:rtl/>
          </w:rPr>
          <w:t>מ</w:t>
        </w:r>
        <w:r w:rsidR="00451272" w:rsidRPr="00451272">
          <w:rPr>
            <w:color w:val="0000FF"/>
            <w:u w:val="single"/>
            <w:rtl/>
          </w:rPr>
          <w:t xml:space="preserve"> 2550/23</w:t>
        </w:r>
      </w:hyperlink>
      <w:r>
        <w:rPr>
          <w:rtl/>
        </w:rPr>
        <w:t xml:space="preserve"> </w:t>
      </w:r>
      <w:r>
        <w:rPr>
          <w:rFonts w:ascii="Century" w:hAnsi="Century" w:cs="Miriam" w:hint="eastAsia"/>
          <w:b/>
          <w:spacing w:val="0"/>
          <w:sz w:val="22"/>
          <w:szCs w:val="24"/>
          <w:rtl/>
        </w:rPr>
        <w:t>נמארנה</w:t>
      </w:r>
      <w:r>
        <w:rPr>
          <w:rFonts w:ascii="Century" w:hAnsi="Century" w:cs="Miriam"/>
          <w:b/>
          <w:spacing w:val="0"/>
          <w:sz w:val="22"/>
          <w:szCs w:val="24"/>
          <w:rtl/>
        </w:rPr>
        <w:t xml:space="preserve"> </w:t>
      </w:r>
      <w:r>
        <w:rPr>
          <w:rFonts w:ascii="Century" w:hAnsi="Century" w:cs="Miriam" w:hint="eastAsia"/>
          <w:b/>
          <w:spacing w:val="0"/>
          <w:sz w:val="22"/>
          <w:szCs w:val="24"/>
          <w:rtl/>
        </w:rPr>
        <w:t>נ</w:t>
      </w:r>
      <w:r>
        <w:rPr>
          <w:rFonts w:ascii="Century" w:hAnsi="Century" w:cs="Miriam"/>
          <w:b/>
          <w:spacing w:val="0"/>
          <w:sz w:val="22"/>
          <w:szCs w:val="24"/>
          <w:rtl/>
        </w:rPr>
        <w:t xml:space="preserve">' </w:t>
      </w:r>
      <w:r>
        <w:rPr>
          <w:rFonts w:ascii="Century" w:hAnsi="Century" w:cs="Miriam" w:hint="eastAsia"/>
          <w:b/>
          <w:spacing w:val="0"/>
          <w:sz w:val="22"/>
          <w:szCs w:val="24"/>
          <w:rtl/>
        </w:rPr>
        <w:t>עמידר</w:t>
      </w:r>
      <w:r>
        <w:rPr>
          <w:rFonts w:ascii="Century" w:hAnsi="Century" w:cs="Miriam"/>
          <w:b/>
          <w:spacing w:val="0"/>
          <w:sz w:val="22"/>
          <w:szCs w:val="24"/>
          <w:rtl/>
        </w:rPr>
        <w:t xml:space="preserve"> </w:t>
      </w:r>
      <w:r>
        <w:rPr>
          <w:rFonts w:ascii="Century" w:hAnsi="Century" w:cs="Miriam" w:hint="eastAsia"/>
          <w:b/>
          <w:spacing w:val="0"/>
          <w:sz w:val="22"/>
          <w:szCs w:val="24"/>
          <w:rtl/>
        </w:rPr>
        <w:t>החדשה</w:t>
      </w:r>
      <w:r>
        <w:rPr>
          <w:rFonts w:ascii="Century" w:hAnsi="Century" w:cs="Miriam"/>
          <w:b/>
          <w:spacing w:val="0"/>
          <w:sz w:val="22"/>
          <w:szCs w:val="24"/>
          <w:rtl/>
        </w:rPr>
        <w:t xml:space="preserve"> </w:t>
      </w:r>
      <w:r>
        <w:rPr>
          <w:rFonts w:ascii="Century" w:hAnsi="Century" w:cs="Miriam" w:hint="eastAsia"/>
          <w:b/>
          <w:spacing w:val="0"/>
          <w:sz w:val="22"/>
          <w:szCs w:val="24"/>
          <w:rtl/>
        </w:rPr>
        <w:t>החברה</w:t>
      </w:r>
      <w:r>
        <w:rPr>
          <w:rFonts w:ascii="Century" w:hAnsi="Century" w:cs="Miriam"/>
          <w:b/>
          <w:spacing w:val="0"/>
          <w:sz w:val="22"/>
          <w:szCs w:val="24"/>
          <w:rtl/>
        </w:rPr>
        <w:t xml:space="preserve"> </w:t>
      </w:r>
      <w:r>
        <w:rPr>
          <w:rFonts w:ascii="Century" w:hAnsi="Century" w:cs="Miriam" w:hint="eastAsia"/>
          <w:b/>
          <w:spacing w:val="0"/>
          <w:sz w:val="22"/>
          <w:szCs w:val="24"/>
          <w:rtl/>
        </w:rPr>
        <w:t>הלאומית</w:t>
      </w:r>
      <w:r>
        <w:rPr>
          <w:rFonts w:ascii="Century" w:hAnsi="Century" w:cs="Miriam"/>
          <w:b/>
          <w:spacing w:val="0"/>
          <w:sz w:val="22"/>
          <w:szCs w:val="24"/>
          <w:rtl/>
        </w:rPr>
        <w:t xml:space="preserve"> </w:t>
      </w:r>
      <w:r>
        <w:rPr>
          <w:rFonts w:ascii="Century" w:hAnsi="Century" w:cs="Miriam" w:hint="eastAsia"/>
          <w:b/>
          <w:spacing w:val="0"/>
          <w:sz w:val="22"/>
          <w:szCs w:val="24"/>
          <w:rtl/>
        </w:rPr>
        <w:t>לשיכון</w:t>
      </w:r>
      <w:r>
        <w:rPr>
          <w:rFonts w:ascii="Century" w:hAnsi="Century" w:cs="Miriam"/>
          <w:b/>
          <w:spacing w:val="0"/>
          <w:sz w:val="22"/>
          <w:szCs w:val="24"/>
          <w:rtl/>
        </w:rPr>
        <w:t xml:space="preserve"> </w:t>
      </w:r>
      <w:r>
        <w:rPr>
          <w:rFonts w:ascii="Century" w:hAnsi="Century" w:cs="Miriam" w:hint="eastAsia"/>
          <w:b/>
          <w:spacing w:val="0"/>
          <w:sz w:val="22"/>
          <w:szCs w:val="24"/>
          <w:rtl/>
        </w:rPr>
        <w:t>בישראל</w:t>
      </w:r>
      <w:r>
        <w:rPr>
          <w:rFonts w:ascii="Century" w:hAnsi="Century" w:cs="Miriam"/>
          <w:b/>
          <w:spacing w:val="0"/>
          <w:sz w:val="22"/>
          <w:szCs w:val="24"/>
          <w:rtl/>
        </w:rPr>
        <w:t xml:space="preserve"> </w:t>
      </w:r>
      <w:r>
        <w:rPr>
          <w:rFonts w:ascii="Century" w:hAnsi="Century" w:cs="Miriam" w:hint="eastAsia"/>
          <w:b/>
          <w:spacing w:val="0"/>
          <w:sz w:val="22"/>
          <w:szCs w:val="24"/>
          <w:rtl/>
        </w:rPr>
        <w:t>בע</w:t>
      </w:r>
      <w:r>
        <w:rPr>
          <w:rFonts w:ascii="Century" w:hAnsi="Century" w:cs="Miriam"/>
          <w:b/>
          <w:spacing w:val="0"/>
          <w:sz w:val="22"/>
          <w:szCs w:val="24"/>
          <w:rtl/>
        </w:rPr>
        <w:t>"</w:t>
      </w:r>
      <w:r>
        <w:rPr>
          <w:rFonts w:ascii="Century" w:hAnsi="Century" w:cs="Miriam" w:hint="eastAsia"/>
          <w:b/>
          <w:spacing w:val="0"/>
          <w:sz w:val="22"/>
          <w:szCs w:val="24"/>
          <w:rtl/>
        </w:rPr>
        <w:t>מ</w:t>
      </w:r>
      <w:r>
        <w:rPr>
          <w:rFonts w:ascii="Century" w:hAnsi="Century" w:cs="Miriam"/>
          <w:b/>
          <w:spacing w:val="0"/>
          <w:sz w:val="22"/>
          <w:szCs w:val="24"/>
          <w:rtl/>
        </w:rPr>
        <w:t>,</w:t>
      </w:r>
      <w:r>
        <w:rPr>
          <w:rtl/>
        </w:rPr>
        <w:t xml:space="preserve"> </w:t>
      </w:r>
      <w:r>
        <w:rPr>
          <w:rFonts w:hint="eastAsia"/>
          <w:rtl/>
        </w:rPr>
        <w:t>פסקה</w:t>
      </w:r>
      <w:r>
        <w:rPr>
          <w:rtl/>
        </w:rPr>
        <w:t xml:space="preserve"> 14 </w:t>
      </w:r>
      <w:r>
        <w:rPr>
          <w:rFonts w:hint="eastAsia"/>
          <w:rtl/>
        </w:rPr>
        <w:t>לפסק</w:t>
      </w:r>
      <w:r>
        <w:rPr>
          <w:rtl/>
        </w:rPr>
        <w:t xml:space="preserve"> </w:t>
      </w:r>
      <w:r>
        <w:rPr>
          <w:rFonts w:hint="eastAsia"/>
          <w:rtl/>
        </w:rPr>
        <w:t>דינו</w:t>
      </w:r>
      <w:r>
        <w:rPr>
          <w:rtl/>
        </w:rPr>
        <w:t xml:space="preserve"> </w:t>
      </w:r>
      <w:r>
        <w:rPr>
          <w:rFonts w:hint="eastAsia"/>
          <w:rtl/>
        </w:rPr>
        <w:t>של</w:t>
      </w:r>
      <w:r>
        <w:rPr>
          <w:rtl/>
        </w:rPr>
        <w:t xml:space="preserve"> </w:t>
      </w:r>
      <w:r>
        <w:rPr>
          <w:rFonts w:hint="eastAsia"/>
          <w:rtl/>
        </w:rPr>
        <w:t>השופט</w:t>
      </w:r>
      <w:r>
        <w:rPr>
          <w:rtl/>
        </w:rPr>
        <w:t xml:space="preserve"> </w:t>
      </w:r>
      <w:r>
        <w:rPr>
          <w:rFonts w:ascii="Century" w:hAnsi="Century" w:cs="Miriam" w:hint="eastAsia"/>
          <w:b/>
          <w:spacing w:val="0"/>
          <w:sz w:val="22"/>
          <w:szCs w:val="24"/>
          <w:rtl/>
        </w:rPr>
        <w:t>א</w:t>
      </w:r>
      <w:r>
        <w:rPr>
          <w:rFonts w:ascii="Century" w:hAnsi="Century" w:cs="Miriam"/>
          <w:b/>
          <w:spacing w:val="0"/>
          <w:sz w:val="22"/>
          <w:szCs w:val="24"/>
          <w:rtl/>
        </w:rPr>
        <w:t>'</w:t>
      </w:r>
      <w:r w:rsidRPr="00BB24EE">
        <w:rPr>
          <w:rFonts w:ascii="Times New Roman" w:hAnsi="Times New Roman" w:cs="David"/>
          <w:spacing w:val="0"/>
          <w:sz w:val="22"/>
          <w:szCs w:val="24"/>
          <w:rtl/>
        </w:rPr>
        <w:t xml:space="preserve"> </w:t>
      </w:r>
      <w:r w:rsidRPr="00BB24EE">
        <w:rPr>
          <w:rFonts w:ascii="Times New Roman" w:hAnsi="Times New Roman" w:cs="David" w:hint="eastAsia"/>
          <w:spacing w:val="0"/>
          <w:sz w:val="22"/>
          <w:szCs w:val="24"/>
          <w:rtl/>
        </w:rPr>
        <w:t>שטיין</w:t>
      </w:r>
      <w:r w:rsidRPr="00BB24EE">
        <w:rPr>
          <w:rFonts w:ascii="Times New Roman" w:hAnsi="Times New Roman" w:cs="David"/>
          <w:spacing w:val="0"/>
          <w:sz w:val="22"/>
          <w:szCs w:val="24"/>
          <w:rtl/>
        </w:rPr>
        <w:t xml:space="preserve"> </w:t>
      </w:r>
      <w:r w:rsidR="00BB24EE" w:rsidRPr="00BB24EE">
        <w:rPr>
          <w:rFonts w:ascii="Times New Roman" w:hAnsi="Times New Roman" w:cs="David"/>
          <w:spacing w:val="0"/>
          <w:sz w:val="22"/>
          <w:szCs w:val="24"/>
          <w:rtl/>
        </w:rPr>
        <w:t>[</w:t>
      </w:r>
      <w:r w:rsidR="00BB24EE" w:rsidRPr="00BB24EE">
        <w:rPr>
          <w:rFonts w:ascii="Times New Roman" w:hAnsi="Times New Roman" w:cs="David" w:hint="eastAsia"/>
          <w:spacing w:val="0"/>
          <w:sz w:val="22"/>
          <w:szCs w:val="24"/>
          <w:rtl/>
        </w:rPr>
        <w:t>נבו</w:t>
      </w:r>
      <w:r w:rsidR="00BB24EE" w:rsidRPr="00BB24EE">
        <w:rPr>
          <w:rFonts w:ascii="Times New Roman" w:hAnsi="Times New Roman" w:cs="David"/>
          <w:spacing w:val="0"/>
          <w:sz w:val="22"/>
          <w:szCs w:val="24"/>
          <w:rtl/>
        </w:rPr>
        <w:t xml:space="preserve">] </w:t>
      </w:r>
      <w:r>
        <w:rPr>
          <w:rtl/>
        </w:rPr>
        <w:t xml:space="preserve">(30.3.2023); </w:t>
      </w:r>
      <w:hyperlink r:id="rId17" w:history="1">
        <w:r w:rsidR="00451272" w:rsidRPr="00451272">
          <w:rPr>
            <w:rFonts w:hint="eastAsia"/>
            <w:color w:val="0000FF"/>
            <w:u w:val="single"/>
            <w:rtl/>
          </w:rPr>
          <w:t>עע</w:t>
        </w:r>
        <w:r w:rsidR="00451272" w:rsidRPr="00451272">
          <w:rPr>
            <w:color w:val="0000FF"/>
            <w:u w:val="single"/>
            <w:rtl/>
          </w:rPr>
          <w:t>"</w:t>
        </w:r>
        <w:r w:rsidR="00451272" w:rsidRPr="00451272">
          <w:rPr>
            <w:rFonts w:hint="eastAsia"/>
            <w:color w:val="0000FF"/>
            <w:u w:val="single"/>
            <w:rtl/>
          </w:rPr>
          <w:t>מ</w:t>
        </w:r>
        <w:r w:rsidR="00451272" w:rsidRPr="00451272">
          <w:rPr>
            <w:color w:val="0000FF"/>
            <w:u w:val="single"/>
            <w:rtl/>
          </w:rPr>
          <w:t xml:space="preserve"> 1856/22</w:t>
        </w:r>
      </w:hyperlink>
      <w:r>
        <w:rPr>
          <w:rtl/>
        </w:rPr>
        <w:t xml:space="preserve"> </w:t>
      </w:r>
      <w:r>
        <w:rPr>
          <w:rFonts w:ascii="Century" w:hAnsi="Century" w:cs="Miriam" w:hint="eastAsia"/>
          <w:b/>
          <w:spacing w:val="0"/>
          <w:sz w:val="22"/>
          <w:szCs w:val="24"/>
          <w:rtl/>
        </w:rPr>
        <w:t>חי</w:t>
      </w:r>
      <w:r>
        <w:rPr>
          <w:rFonts w:ascii="Century" w:hAnsi="Century" w:cs="Miriam"/>
          <w:b/>
          <w:spacing w:val="0"/>
          <w:sz w:val="22"/>
          <w:szCs w:val="24"/>
          <w:rtl/>
        </w:rPr>
        <w:t xml:space="preserve"> </w:t>
      </w:r>
      <w:r>
        <w:rPr>
          <w:rFonts w:ascii="Century" w:hAnsi="Century" w:cs="Miriam" w:hint="eastAsia"/>
          <w:b/>
          <w:spacing w:val="0"/>
          <w:sz w:val="22"/>
          <w:szCs w:val="24"/>
          <w:rtl/>
        </w:rPr>
        <w:t>נחמיאס</w:t>
      </w:r>
      <w:r>
        <w:rPr>
          <w:rFonts w:ascii="Century" w:hAnsi="Century" w:cs="Miriam"/>
          <w:b/>
          <w:spacing w:val="0"/>
          <w:sz w:val="22"/>
          <w:szCs w:val="24"/>
          <w:rtl/>
        </w:rPr>
        <w:t xml:space="preserve"> </w:t>
      </w:r>
      <w:r>
        <w:rPr>
          <w:rFonts w:ascii="Century" w:hAnsi="Century" w:cs="Miriam" w:hint="eastAsia"/>
          <w:b/>
          <w:spacing w:val="0"/>
          <w:sz w:val="22"/>
          <w:szCs w:val="24"/>
          <w:rtl/>
        </w:rPr>
        <w:t>מגורים</w:t>
      </w:r>
      <w:r>
        <w:rPr>
          <w:rFonts w:ascii="Century" w:hAnsi="Century" w:cs="Miriam"/>
          <w:b/>
          <w:spacing w:val="0"/>
          <w:sz w:val="22"/>
          <w:szCs w:val="24"/>
          <w:rtl/>
        </w:rPr>
        <w:t xml:space="preserve"> </w:t>
      </w:r>
      <w:r>
        <w:rPr>
          <w:rFonts w:ascii="Century" w:hAnsi="Century" w:cs="Miriam" w:hint="eastAsia"/>
          <w:b/>
          <w:spacing w:val="0"/>
          <w:sz w:val="22"/>
          <w:szCs w:val="24"/>
          <w:rtl/>
        </w:rPr>
        <w:t>והשקעות</w:t>
      </w:r>
      <w:r>
        <w:rPr>
          <w:rFonts w:ascii="Century" w:hAnsi="Century" w:cs="Miriam"/>
          <w:b/>
          <w:spacing w:val="0"/>
          <w:sz w:val="22"/>
          <w:szCs w:val="24"/>
          <w:rtl/>
        </w:rPr>
        <w:t xml:space="preserve"> </w:t>
      </w:r>
      <w:r>
        <w:rPr>
          <w:rFonts w:ascii="Century" w:hAnsi="Century" w:cs="Miriam" w:hint="eastAsia"/>
          <w:b/>
          <w:spacing w:val="0"/>
          <w:sz w:val="22"/>
          <w:szCs w:val="24"/>
          <w:rtl/>
        </w:rPr>
        <w:t>בע</w:t>
      </w:r>
      <w:r>
        <w:rPr>
          <w:rFonts w:ascii="Century" w:hAnsi="Century" w:cs="Miriam"/>
          <w:b/>
          <w:spacing w:val="0"/>
          <w:sz w:val="22"/>
          <w:szCs w:val="24"/>
          <w:rtl/>
        </w:rPr>
        <w:t>"</w:t>
      </w:r>
      <w:r>
        <w:rPr>
          <w:rFonts w:ascii="Century" w:hAnsi="Century" w:cs="Miriam" w:hint="eastAsia"/>
          <w:b/>
          <w:spacing w:val="0"/>
          <w:sz w:val="22"/>
          <w:szCs w:val="24"/>
          <w:rtl/>
        </w:rPr>
        <w:t>מ</w:t>
      </w:r>
      <w:r>
        <w:rPr>
          <w:rFonts w:ascii="Century" w:hAnsi="Century" w:cs="Miriam"/>
          <w:b/>
          <w:spacing w:val="0"/>
          <w:sz w:val="22"/>
          <w:szCs w:val="24"/>
          <w:rtl/>
        </w:rPr>
        <w:t xml:space="preserve"> </w:t>
      </w:r>
      <w:r>
        <w:rPr>
          <w:rFonts w:ascii="Century" w:hAnsi="Century" w:cs="Miriam" w:hint="eastAsia"/>
          <w:b/>
          <w:spacing w:val="0"/>
          <w:sz w:val="22"/>
          <w:szCs w:val="24"/>
          <w:rtl/>
        </w:rPr>
        <w:t>נ</w:t>
      </w:r>
      <w:r>
        <w:rPr>
          <w:rFonts w:ascii="Century" w:hAnsi="Century" w:cs="Miriam"/>
          <w:b/>
          <w:spacing w:val="0"/>
          <w:sz w:val="22"/>
          <w:szCs w:val="24"/>
          <w:rtl/>
        </w:rPr>
        <w:t xml:space="preserve">' </w:t>
      </w:r>
      <w:r>
        <w:rPr>
          <w:rFonts w:ascii="Century" w:hAnsi="Century" w:cs="Miriam" w:hint="eastAsia"/>
          <w:b/>
          <w:spacing w:val="0"/>
          <w:sz w:val="22"/>
          <w:szCs w:val="24"/>
          <w:rtl/>
        </w:rPr>
        <w:t>פרץ</w:t>
      </w:r>
      <w:r>
        <w:rPr>
          <w:rFonts w:ascii="Century" w:hAnsi="Century" w:cs="Miriam"/>
          <w:b/>
          <w:spacing w:val="0"/>
          <w:sz w:val="22"/>
          <w:szCs w:val="24"/>
          <w:rtl/>
        </w:rPr>
        <w:t xml:space="preserve"> </w:t>
      </w:r>
      <w:r>
        <w:rPr>
          <w:rFonts w:ascii="Century" w:hAnsi="Century" w:cs="Miriam" w:hint="eastAsia"/>
          <w:b/>
          <w:spacing w:val="0"/>
          <w:sz w:val="22"/>
          <w:szCs w:val="24"/>
          <w:rtl/>
        </w:rPr>
        <w:t>בוני</w:t>
      </w:r>
      <w:r>
        <w:rPr>
          <w:rFonts w:ascii="Century" w:hAnsi="Century" w:cs="Miriam"/>
          <w:b/>
          <w:spacing w:val="0"/>
          <w:sz w:val="22"/>
          <w:szCs w:val="24"/>
          <w:rtl/>
        </w:rPr>
        <w:t xml:space="preserve"> </w:t>
      </w:r>
      <w:r>
        <w:rPr>
          <w:rFonts w:ascii="Century" w:hAnsi="Century" w:cs="Miriam" w:hint="eastAsia"/>
          <w:b/>
          <w:spacing w:val="0"/>
          <w:sz w:val="22"/>
          <w:szCs w:val="24"/>
          <w:rtl/>
        </w:rPr>
        <w:t>הנגב</w:t>
      </w:r>
      <w:r>
        <w:rPr>
          <w:rFonts w:ascii="Century" w:hAnsi="Century" w:cs="Miriam"/>
          <w:b/>
          <w:spacing w:val="0"/>
          <w:sz w:val="22"/>
          <w:szCs w:val="24"/>
          <w:rtl/>
        </w:rPr>
        <w:t xml:space="preserve"> (1993) </w:t>
      </w:r>
      <w:r>
        <w:rPr>
          <w:rFonts w:ascii="Century" w:hAnsi="Century" w:cs="Miriam" w:hint="eastAsia"/>
          <w:b/>
          <w:spacing w:val="0"/>
          <w:sz w:val="22"/>
          <w:szCs w:val="24"/>
          <w:rtl/>
        </w:rPr>
        <w:t>בע</w:t>
      </w:r>
      <w:r>
        <w:rPr>
          <w:rFonts w:ascii="Century" w:hAnsi="Century" w:cs="Miriam"/>
          <w:b/>
          <w:spacing w:val="0"/>
          <w:sz w:val="22"/>
          <w:szCs w:val="24"/>
          <w:rtl/>
        </w:rPr>
        <w:t>"</w:t>
      </w:r>
      <w:r>
        <w:rPr>
          <w:rFonts w:ascii="Century" w:hAnsi="Century" w:cs="Miriam" w:hint="eastAsia"/>
          <w:b/>
          <w:spacing w:val="0"/>
          <w:sz w:val="22"/>
          <w:szCs w:val="24"/>
          <w:rtl/>
        </w:rPr>
        <w:t>מ</w:t>
      </w:r>
      <w:r>
        <w:rPr>
          <w:rtl/>
        </w:rPr>
        <w:t xml:space="preserve">, </w:t>
      </w:r>
      <w:r>
        <w:rPr>
          <w:rFonts w:hint="eastAsia"/>
          <w:rtl/>
        </w:rPr>
        <w:t>פסקה</w:t>
      </w:r>
      <w:r>
        <w:rPr>
          <w:rtl/>
        </w:rPr>
        <w:t xml:space="preserve"> 13 </w:t>
      </w:r>
      <w:r>
        <w:rPr>
          <w:rFonts w:hint="eastAsia"/>
          <w:rtl/>
        </w:rPr>
        <w:t>לפסק</w:t>
      </w:r>
      <w:r>
        <w:rPr>
          <w:rtl/>
        </w:rPr>
        <w:t xml:space="preserve"> </w:t>
      </w:r>
      <w:r>
        <w:rPr>
          <w:rFonts w:hint="eastAsia"/>
          <w:rtl/>
        </w:rPr>
        <w:t>דינו</w:t>
      </w:r>
      <w:r>
        <w:rPr>
          <w:rtl/>
        </w:rPr>
        <w:t xml:space="preserve"> </w:t>
      </w:r>
      <w:r>
        <w:rPr>
          <w:rFonts w:hint="eastAsia"/>
          <w:rtl/>
        </w:rPr>
        <w:t>של</w:t>
      </w:r>
      <w:r>
        <w:rPr>
          <w:rtl/>
        </w:rPr>
        <w:t xml:space="preserve"> </w:t>
      </w:r>
      <w:r>
        <w:rPr>
          <w:rFonts w:hint="eastAsia"/>
          <w:rtl/>
        </w:rPr>
        <w:t>השופט</w:t>
      </w:r>
      <w:r>
        <w:rPr>
          <w:rtl/>
        </w:rPr>
        <w:t xml:space="preserve"> </w:t>
      </w:r>
      <w:r>
        <w:rPr>
          <w:rFonts w:ascii="Century" w:hAnsi="Century" w:cs="Miriam" w:hint="eastAsia"/>
          <w:b/>
          <w:spacing w:val="0"/>
          <w:sz w:val="22"/>
          <w:szCs w:val="24"/>
          <w:rtl/>
        </w:rPr>
        <w:t>נ</w:t>
      </w:r>
      <w:r>
        <w:rPr>
          <w:rFonts w:ascii="Century" w:hAnsi="Century" w:cs="Miriam"/>
          <w:b/>
          <w:spacing w:val="0"/>
          <w:sz w:val="22"/>
          <w:szCs w:val="24"/>
          <w:rtl/>
        </w:rPr>
        <w:t xml:space="preserve">' </w:t>
      </w:r>
      <w:r w:rsidRPr="00BB24EE">
        <w:rPr>
          <w:rFonts w:ascii="Times New Roman" w:hAnsi="Times New Roman" w:cs="David" w:hint="eastAsia"/>
          <w:spacing w:val="0"/>
          <w:sz w:val="22"/>
          <w:szCs w:val="24"/>
          <w:rtl/>
        </w:rPr>
        <w:t>סולברג</w:t>
      </w:r>
      <w:r w:rsidRPr="00BB24EE">
        <w:rPr>
          <w:rFonts w:ascii="Times New Roman" w:hAnsi="Times New Roman" w:cs="David"/>
          <w:spacing w:val="0"/>
          <w:sz w:val="22"/>
          <w:szCs w:val="24"/>
          <w:rtl/>
        </w:rPr>
        <w:t xml:space="preserve"> </w:t>
      </w:r>
      <w:r w:rsidR="00BB24EE" w:rsidRPr="00BB24EE">
        <w:rPr>
          <w:rFonts w:ascii="Times New Roman" w:hAnsi="Times New Roman" w:cs="David"/>
          <w:spacing w:val="0"/>
          <w:sz w:val="22"/>
          <w:szCs w:val="24"/>
          <w:rtl/>
        </w:rPr>
        <w:t>[</w:t>
      </w:r>
      <w:r w:rsidR="00BB24EE" w:rsidRPr="00BB24EE">
        <w:rPr>
          <w:rFonts w:ascii="Times New Roman" w:hAnsi="Times New Roman" w:cs="David" w:hint="eastAsia"/>
          <w:spacing w:val="0"/>
          <w:sz w:val="22"/>
          <w:szCs w:val="24"/>
          <w:rtl/>
        </w:rPr>
        <w:t>נבו</w:t>
      </w:r>
      <w:r w:rsidR="00BB24EE" w:rsidRPr="00BB24EE">
        <w:rPr>
          <w:rFonts w:ascii="Times New Roman" w:hAnsi="Times New Roman" w:cs="David"/>
          <w:spacing w:val="0"/>
          <w:sz w:val="22"/>
          <w:szCs w:val="24"/>
          <w:rtl/>
        </w:rPr>
        <w:t xml:space="preserve">] </w:t>
      </w:r>
      <w:r>
        <w:rPr>
          <w:rtl/>
        </w:rPr>
        <w:t xml:space="preserve">(18.8.2022)). </w:t>
      </w:r>
    </w:p>
    <w:p w14:paraId="50DCA9BE" w14:textId="77777777" w:rsidR="002410B3" w:rsidRDefault="002410B3" w:rsidP="008D7B90">
      <w:pPr>
        <w:pStyle w:val="Ruller4"/>
        <w:numPr>
          <w:ilvl w:val="0"/>
          <w:numId w:val="0"/>
        </w:numPr>
        <w:spacing w:line="240" w:lineRule="auto"/>
        <w:rPr>
          <w:rtl/>
        </w:rPr>
      </w:pPr>
    </w:p>
    <w:p w14:paraId="3C68B04C" w14:textId="77777777" w:rsidR="002410B3" w:rsidRDefault="00000000" w:rsidP="008D7B90">
      <w:pPr>
        <w:pStyle w:val="Ruller4"/>
        <w:numPr>
          <w:ilvl w:val="0"/>
          <w:numId w:val="0"/>
        </w:numPr>
      </w:pPr>
      <w:r>
        <w:rPr>
          <w:rtl/>
        </w:rPr>
        <w:tab/>
      </w:r>
      <w:r>
        <w:rPr>
          <w:rFonts w:hint="eastAsia"/>
          <w:rtl/>
        </w:rPr>
        <w:t>סבורני</w:t>
      </w:r>
      <w:r>
        <w:rPr>
          <w:rtl/>
        </w:rPr>
        <w:t xml:space="preserve"> </w:t>
      </w:r>
      <w:r>
        <w:rPr>
          <w:rFonts w:hint="eastAsia"/>
          <w:rtl/>
        </w:rPr>
        <w:t>כי</w:t>
      </w:r>
      <w:r>
        <w:rPr>
          <w:rtl/>
        </w:rPr>
        <w:t xml:space="preserve"> </w:t>
      </w:r>
      <w:r>
        <w:rPr>
          <w:rFonts w:hint="eastAsia"/>
          <w:rtl/>
        </w:rPr>
        <w:t>פסק</w:t>
      </w:r>
      <w:r>
        <w:rPr>
          <w:rtl/>
        </w:rPr>
        <w:t xml:space="preserve"> </w:t>
      </w:r>
      <w:r>
        <w:rPr>
          <w:rFonts w:hint="eastAsia"/>
          <w:rtl/>
        </w:rPr>
        <w:t>דינו</w:t>
      </w:r>
      <w:r>
        <w:rPr>
          <w:rtl/>
        </w:rPr>
        <w:t xml:space="preserve"> </w:t>
      </w:r>
      <w:r>
        <w:rPr>
          <w:rFonts w:hint="eastAsia"/>
          <w:rtl/>
        </w:rPr>
        <w:t>של</w:t>
      </w:r>
      <w:r>
        <w:rPr>
          <w:rtl/>
        </w:rPr>
        <w:t xml:space="preserve"> </w:t>
      </w:r>
      <w:r>
        <w:rPr>
          <w:rFonts w:hint="eastAsia"/>
          <w:rtl/>
        </w:rPr>
        <w:t>בית</w:t>
      </w:r>
      <w:r>
        <w:rPr>
          <w:rtl/>
        </w:rPr>
        <w:t xml:space="preserve"> </w:t>
      </w:r>
      <w:r>
        <w:rPr>
          <w:rFonts w:hint="eastAsia"/>
          <w:rtl/>
        </w:rPr>
        <w:t>משפט</w:t>
      </w:r>
      <w:r>
        <w:rPr>
          <w:rtl/>
        </w:rPr>
        <w:t xml:space="preserve"> </w:t>
      </w:r>
      <w:r>
        <w:rPr>
          <w:rFonts w:hint="eastAsia"/>
          <w:rtl/>
        </w:rPr>
        <w:t>קמא</w:t>
      </w:r>
      <w:r>
        <w:rPr>
          <w:rtl/>
        </w:rPr>
        <w:t xml:space="preserve"> </w:t>
      </w:r>
      <w:r>
        <w:rPr>
          <w:rFonts w:hint="eastAsia"/>
          <w:rtl/>
        </w:rPr>
        <w:t>תואם</w:t>
      </w:r>
      <w:r>
        <w:rPr>
          <w:rtl/>
        </w:rPr>
        <w:t xml:space="preserve"> </w:t>
      </w:r>
      <w:r>
        <w:rPr>
          <w:rFonts w:hint="eastAsia"/>
          <w:rtl/>
        </w:rPr>
        <w:t>את</w:t>
      </w:r>
      <w:r>
        <w:rPr>
          <w:rtl/>
        </w:rPr>
        <w:t xml:space="preserve"> </w:t>
      </w:r>
      <w:r>
        <w:rPr>
          <w:rFonts w:hint="eastAsia"/>
          <w:rtl/>
        </w:rPr>
        <w:t>ההלכה</w:t>
      </w:r>
      <w:r>
        <w:rPr>
          <w:rtl/>
        </w:rPr>
        <w:t xml:space="preserve"> </w:t>
      </w:r>
      <w:r>
        <w:rPr>
          <w:rFonts w:hint="eastAsia"/>
          <w:rtl/>
        </w:rPr>
        <w:t>עליה</w:t>
      </w:r>
      <w:r>
        <w:rPr>
          <w:rtl/>
        </w:rPr>
        <w:t xml:space="preserve"> </w:t>
      </w:r>
      <w:r>
        <w:rPr>
          <w:rFonts w:hint="eastAsia"/>
          <w:rtl/>
        </w:rPr>
        <w:t>עמדתי</w:t>
      </w:r>
      <w:r>
        <w:rPr>
          <w:rtl/>
        </w:rPr>
        <w:t xml:space="preserve"> </w:t>
      </w:r>
      <w:r>
        <w:rPr>
          <w:rFonts w:hint="eastAsia"/>
          <w:rtl/>
        </w:rPr>
        <w:t>לעיל</w:t>
      </w:r>
      <w:r>
        <w:rPr>
          <w:rtl/>
        </w:rPr>
        <w:t xml:space="preserve">, </w:t>
      </w:r>
      <w:r>
        <w:rPr>
          <w:rFonts w:hint="eastAsia"/>
          <w:rtl/>
        </w:rPr>
        <w:t>כך</w:t>
      </w:r>
      <w:r>
        <w:rPr>
          <w:rtl/>
        </w:rPr>
        <w:t xml:space="preserve"> </w:t>
      </w:r>
      <w:r>
        <w:rPr>
          <w:rFonts w:hint="eastAsia"/>
          <w:rtl/>
        </w:rPr>
        <w:t>שאין</w:t>
      </w:r>
      <w:r>
        <w:rPr>
          <w:rtl/>
        </w:rPr>
        <w:t xml:space="preserve"> </w:t>
      </w:r>
      <w:r>
        <w:rPr>
          <w:rFonts w:hint="eastAsia"/>
          <w:rtl/>
        </w:rPr>
        <w:t>כל</w:t>
      </w:r>
      <w:r>
        <w:rPr>
          <w:rtl/>
        </w:rPr>
        <w:t xml:space="preserve"> </w:t>
      </w:r>
      <w:r>
        <w:rPr>
          <w:rFonts w:hint="eastAsia"/>
          <w:rtl/>
        </w:rPr>
        <w:t>מקום</w:t>
      </w:r>
      <w:r>
        <w:rPr>
          <w:rtl/>
        </w:rPr>
        <w:t xml:space="preserve"> </w:t>
      </w:r>
      <w:r>
        <w:rPr>
          <w:rFonts w:hint="eastAsia"/>
          <w:rtl/>
        </w:rPr>
        <w:t>לקבלת</w:t>
      </w:r>
      <w:r>
        <w:rPr>
          <w:rtl/>
        </w:rPr>
        <w:t xml:space="preserve"> </w:t>
      </w:r>
      <w:r>
        <w:rPr>
          <w:rFonts w:hint="eastAsia"/>
          <w:rtl/>
        </w:rPr>
        <w:t>הערעור</w:t>
      </w:r>
      <w:r>
        <w:rPr>
          <w:rtl/>
        </w:rPr>
        <w:t>.</w:t>
      </w:r>
    </w:p>
    <w:p w14:paraId="17401806" w14:textId="77777777" w:rsidR="002410B3" w:rsidRDefault="002410B3" w:rsidP="008D7B90">
      <w:pPr>
        <w:pStyle w:val="Ruller41"/>
        <w:spacing w:line="240" w:lineRule="auto"/>
        <w:rPr>
          <w:rtl/>
        </w:rPr>
      </w:pPr>
    </w:p>
    <w:p w14:paraId="10E64B71" w14:textId="77777777" w:rsidR="002410B3" w:rsidRDefault="00000000" w:rsidP="008D7B90">
      <w:pPr>
        <w:pStyle w:val="Ruller4"/>
        <w:numPr>
          <w:ilvl w:val="0"/>
          <w:numId w:val="22"/>
        </w:numPr>
        <w:rPr>
          <w:rtl/>
        </w:rPr>
      </w:pPr>
      <w:r>
        <w:rPr>
          <w:rFonts w:hint="eastAsia"/>
          <w:rtl/>
        </w:rPr>
        <w:t>כמתואר</w:t>
      </w:r>
      <w:r>
        <w:rPr>
          <w:rtl/>
        </w:rPr>
        <w:t xml:space="preserve"> </w:t>
      </w:r>
      <w:r>
        <w:rPr>
          <w:rFonts w:hint="eastAsia"/>
          <w:rtl/>
        </w:rPr>
        <w:t>לעיל</w:t>
      </w:r>
      <w:r>
        <w:rPr>
          <w:rtl/>
        </w:rPr>
        <w:t xml:space="preserve">, </w:t>
      </w:r>
      <w:r>
        <w:rPr>
          <w:rFonts w:hint="eastAsia"/>
          <w:rtl/>
        </w:rPr>
        <w:t>טענתה</w:t>
      </w:r>
      <w:r>
        <w:rPr>
          <w:rtl/>
        </w:rPr>
        <w:t xml:space="preserve"> </w:t>
      </w:r>
      <w:r>
        <w:rPr>
          <w:rFonts w:hint="eastAsia"/>
          <w:rtl/>
        </w:rPr>
        <w:t>הראשונה</w:t>
      </w:r>
      <w:r>
        <w:rPr>
          <w:rtl/>
        </w:rPr>
        <w:t xml:space="preserve"> </w:t>
      </w:r>
      <w:r>
        <w:rPr>
          <w:rFonts w:hint="eastAsia"/>
          <w:rtl/>
        </w:rPr>
        <w:t>של</w:t>
      </w:r>
      <w:r>
        <w:rPr>
          <w:rtl/>
        </w:rPr>
        <w:t xml:space="preserve"> </w:t>
      </w:r>
      <w:r>
        <w:rPr>
          <w:rFonts w:hint="eastAsia"/>
          <w:rtl/>
        </w:rPr>
        <w:t>המערערת</w:t>
      </w:r>
      <w:r>
        <w:rPr>
          <w:rtl/>
        </w:rPr>
        <w:t xml:space="preserve"> </w:t>
      </w:r>
      <w:r>
        <w:rPr>
          <w:rFonts w:hint="eastAsia"/>
          <w:rtl/>
        </w:rPr>
        <w:t>הינה</w:t>
      </w:r>
      <w:r>
        <w:rPr>
          <w:rtl/>
        </w:rPr>
        <w:t xml:space="preserve"> </w:t>
      </w:r>
      <w:r>
        <w:rPr>
          <w:rFonts w:hint="eastAsia"/>
          <w:rtl/>
        </w:rPr>
        <w:t>כי</w:t>
      </w:r>
      <w:r>
        <w:rPr>
          <w:rtl/>
        </w:rPr>
        <w:t xml:space="preserve"> </w:t>
      </w:r>
      <w:r>
        <w:rPr>
          <w:rFonts w:hint="eastAsia"/>
          <w:rtl/>
        </w:rPr>
        <w:t>ועדת</w:t>
      </w:r>
      <w:r>
        <w:rPr>
          <w:rtl/>
        </w:rPr>
        <w:t xml:space="preserve"> </w:t>
      </w:r>
      <w:r>
        <w:rPr>
          <w:rFonts w:hint="eastAsia"/>
          <w:rtl/>
        </w:rPr>
        <w:t>המכרזים</w:t>
      </w:r>
      <w:r>
        <w:rPr>
          <w:rtl/>
        </w:rPr>
        <w:t xml:space="preserve"> </w:t>
      </w:r>
      <w:r>
        <w:rPr>
          <w:rFonts w:hint="eastAsia"/>
          <w:rtl/>
        </w:rPr>
        <w:t>התפרקה</w:t>
      </w:r>
      <w:r>
        <w:rPr>
          <w:rtl/>
        </w:rPr>
        <w:t xml:space="preserve"> </w:t>
      </w:r>
      <w:r>
        <w:rPr>
          <w:rFonts w:hint="eastAsia"/>
          <w:rtl/>
        </w:rPr>
        <w:t>משיקול</w:t>
      </w:r>
      <w:r>
        <w:rPr>
          <w:rtl/>
        </w:rPr>
        <w:t xml:space="preserve"> </w:t>
      </w:r>
      <w:r>
        <w:rPr>
          <w:rFonts w:hint="eastAsia"/>
          <w:rtl/>
        </w:rPr>
        <w:t>דעתה</w:t>
      </w:r>
      <w:r>
        <w:rPr>
          <w:rtl/>
        </w:rPr>
        <w:t xml:space="preserve"> </w:t>
      </w:r>
      <w:r>
        <w:rPr>
          <w:rFonts w:hint="eastAsia"/>
          <w:rtl/>
        </w:rPr>
        <w:t>ונסמכה</w:t>
      </w:r>
      <w:r>
        <w:rPr>
          <w:rtl/>
        </w:rPr>
        <w:t xml:space="preserve"> </w:t>
      </w:r>
      <w:r>
        <w:rPr>
          <w:rFonts w:hint="eastAsia"/>
          <w:rtl/>
        </w:rPr>
        <w:t>לחלוטין</w:t>
      </w:r>
      <w:r>
        <w:rPr>
          <w:rtl/>
        </w:rPr>
        <w:t xml:space="preserve"> </w:t>
      </w:r>
      <w:r>
        <w:rPr>
          <w:rFonts w:hint="eastAsia"/>
          <w:rtl/>
        </w:rPr>
        <w:t>על</w:t>
      </w:r>
      <w:r>
        <w:rPr>
          <w:rtl/>
        </w:rPr>
        <w:t xml:space="preserve"> </w:t>
      </w:r>
      <w:r>
        <w:rPr>
          <w:rFonts w:hint="eastAsia"/>
          <w:rtl/>
        </w:rPr>
        <w:t>היועץ</w:t>
      </w:r>
      <w:r>
        <w:rPr>
          <w:rtl/>
        </w:rPr>
        <w:t xml:space="preserve">, </w:t>
      </w:r>
      <w:r>
        <w:rPr>
          <w:rFonts w:hint="eastAsia"/>
          <w:rtl/>
        </w:rPr>
        <w:t>ומסיבה</w:t>
      </w:r>
      <w:r>
        <w:rPr>
          <w:rtl/>
        </w:rPr>
        <w:t xml:space="preserve"> </w:t>
      </w:r>
      <w:r>
        <w:rPr>
          <w:rFonts w:hint="eastAsia"/>
          <w:rtl/>
        </w:rPr>
        <w:t>זו</w:t>
      </w:r>
      <w:r>
        <w:rPr>
          <w:rtl/>
        </w:rPr>
        <w:t xml:space="preserve"> </w:t>
      </w:r>
      <w:r>
        <w:rPr>
          <w:rFonts w:hint="eastAsia"/>
          <w:rtl/>
        </w:rPr>
        <w:t>יש</w:t>
      </w:r>
      <w:r>
        <w:rPr>
          <w:rtl/>
        </w:rPr>
        <w:t xml:space="preserve"> </w:t>
      </w:r>
      <w:r>
        <w:rPr>
          <w:rFonts w:hint="eastAsia"/>
          <w:rtl/>
        </w:rPr>
        <w:t>לפסול</w:t>
      </w:r>
      <w:r>
        <w:rPr>
          <w:rtl/>
        </w:rPr>
        <w:t xml:space="preserve"> </w:t>
      </w:r>
      <w:r>
        <w:rPr>
          <w:rFonts w:hint="eastAsia"/>
          <w:rtl/>
        </w:rPr>
        <w:t>את</w:t>
      </w:r>
      <w:r>
        <w:rPr>
          <w:rtl/>
        </w:rPr>
        <w:t xml:space="preserve"> </w:t>
      </w:r>
      <w:r>
        <w:rPr>
          <w:rFonts w:hint="eastAsia"/>
          <w:rtl/>
        </w:rPr>
        <w:t>כלל</w:t>
      </w:r>
      <w:r>
        <w:rPr>
          <w:rtl/>
        </w:rPr>
        <w:t xml:space="preserve"> </w:t>
      </w:r>
      <w:r>
        <w:rPr>
          <w:rFonts w:hint="eastAsia"/>
          <w:rtl/>
        </w:rPr>
        <w:t>ההחלטות</w:t>
      </w:r>
      <w:r>
        <w:rPr>
          <w:rtl/>
        </w:rPr>
        <w:t xml:space="preserve"> </w:t>
      </w:r>
      <w:r>
        <w:rPr>
          <w:rFonts w:hint="eastAsia"/>
          <w:rtl/>
        </w:rPr>
        <w:t>שהתקבלו</w:t>
      </w:r>
      <w:r>
        <w:rPr>
          <w:rtl/>
        </w:rPr>
        <w:t xml:space="preserve"> </w:t>
      </w:r>
      <w:r>
        <w:rPr>
          <w:rFonts w:hint="eastAsia"/>
          <w:rtl/>
        </w:rPr>
        <w:t>על</w:t>
      </w:r>
      <w:r>
        <w:rPr>
          <w:rtl/>
        </w:rPr>
        <w:t>-</w:t>
      </w:r>
      <w:r>
        <w:rPr>
          <w:rFonts w:hint="eastAsia"/>
          <w:rtl/>
        </w:rPr>
        <w:t>ידה</w:t>
      </w:r>
      <w:r>
        <w:rPr>
          <w:rtl/>
        </w:rPr>
        <w:t xml:space="preserve">, </w:t>
      </w:r>
      <w:r>
        <w:rPr>
          <w:rFonts w:hint="eastAsia"/>
          <w:rtl/>
        </w:rPr>
        <w:t>לרבות</w:t>
      </w:r>
      <w:r>
        <w:rPr>
          <w:rtl/>
        </w:rPr>
        <w:t xml:space="preserve"> </w:t>
      </w:r>
      <w:r>
        <w:rPr>
          <w:rFonts w:hint="eastAsia"/>
          <w:rtl/>
        </w:rPr>
        <w:t>ההחלטה</w:t>
      </w:r>
      <w:r>
        <w:rPr>
          <w:rtl/>
        </w:rPr>
        <w:t xml:space="preserve"> </w:t>
      </w:r>
      <w:r>
        <w:rPr>
          <w:rFonts w:hint="eastAsia"/>
          <w:rtl/>
        </w:rPr>
        <w:t>לבחור</w:t>
      </w:r>
      <w:r>
        <w:rPr>
          <w:rtl/>
        </w:rPr>
        <w:t xml:space="preserve"> </w:t>
      </w:r>
      <w:r>
        <w:rPr>
          <w:rFonts w:hint="eastAsia"/>
          <w:rtl/>
        </w:rPr>
        <w:t>במשיבות</w:t>
      </w:r>
      <w:r>
        <w:rPr>
          <w:rtl/>
        </w:rPr>
        <w:t xml:space="preserve"> 3-4 </w:t>
      </w:r>
      <w:r>
        <w:rPr>
          <w:rFonts w:hint="eastAsia"/>
          <w:rtl/>
        </w:rPr>
        <w:t>כזוכות</w:t>
      </w:r>
      <w:r>
        <w:rPr>
          <w:rtl/>
        </w:rPr>
        <w:t xml:space="preserve"> </w:t>
      </w:r>
      <w:r>
        <w:rPr>
          <w:rFonts w:hint="eastAsia"/>
          <w:rtl/>
        </w:rPr>
        <w:t>במכרז</w:t>
      </w:r>
      <w:r>
        <w:rPr>
          <w:rtl/>
        </w:rPr>
        <w:t xml:space="preserve">. </w:t>
      </w:r>
      <w:r>
        <w:rPr>
          <w:rFonts w:hint="eastAsia"/>
          <w:rtl/>
        </w:rPr>
        <w:t>אכן</w:t>
      </w:r>
      <w:r>
        <w:rPr>
          <w:rtl/>
        </w:rPr>
        <w:t xml:space="preserve">, </w:t>
      </w:r>
      <w:r>
        <w:rPr>
          <w:rFonts w:hint="eastAsia"/>
          <w:rtl/>
        </w:rPr>
        <w:t>אין</w:t>
      </w:r>
      <w:r>
        <w:rPr>
          <w:rtl/>
        </w:rPr>
        <w:t xml:space="preserve"> </w:t>
      </w:r>
      <w:r>
        <w:rPr>
          <w:rFonts w:hint="eastAsia"/>
          <w:rtl/>
        </w:rPr>
        <w:t>חולק</w:t>
      </w:r>
      <w:r>
        <w:rPr>
          <w:rtl/>
        </w:rPr>
        <w:t xml:space="preserve"> </w:t>
      </w:r>
      <w:r>
        <w:rPr>
          <w:rFonts w:hint="eastAsia"/>
          <w:rtl/>
        </w:rPr>
        <w:t>כי</w:t>
      </w:r>
      <w:r>
        <w:rPr>
          <w:rtl/>
        </w:rPr>
        <w:t xml:space="preserve"> </w:t>
      </w:r>
      <w:r>
        <w:rPr>
          <w:rFonts w:hint="eastAsia"/>
          <w:rtl/>
        </w:rPr>
        <w:t>ועדת</w:t>
      </w:r>
      <w:r>
        <w:rPr>
          <w:rtl/>
        </w:rPr>
        <w:t xml:space="preserve"> </w:t>
      </w:r>
      <w:r>
        <w:rPr>
          <w:rFonts w:hint="eastAsia"/>
          <w:rtl/>
        </w:rPr>
        <w:t>מכרזים</w:t>
      </w:r>
      <w:r>
        <w:rPr>
          <w:rtl/>
        </w:rPr>
        <w:t xml:space="preserve"> </w:t>
      </w:r>
      <w:r>
        <w:rPr>
          <w:rFonts w:hint="eastAsia"/>
          <w:rtl/>
        </w:rPr>
        <w:t>אינה</w:t>
      </w:r>
      <w:r>
        <w:rPr>
          <w:rtl/>
        </w:rPr>
        <w:t xml:space="preserve"> </w:t>
      </w:r>
      <w:r>
        <w:rPr>
          <w:rFonts w:hint="eastAsia"/>
          <w:rtl/>
        </w:rPr>
        <w:t>רשאית</w:t>
      </w:r>
      <w:r>
        <w:rPr>
          <w:rtl/>
        </w:rPr>
        <w:t xml:space="preserve"> </w:t>
      </w:r>
      <w:r>
        <w:rPr>
          <w:rFonts w:hint="eastAsia"/>
          <w:rtl/>
        </w:rPr>
        <w:t>להתפרק</w:t>
      </w:r>
      <w:r>
        <w:rPr>
          <w:rtl/>
        </w:rPr>
        <w:t xml:space="preserve"> </w:t>
      </w:r>
      <w:r>
        <w:rPr>
          <w:rFonts w:hint="eastAsia"/>
          <w:rtl/>
        </w:rPr>
        <w:t>משיקול</w:t>
      </w:r>
      <w:r>
        <w:rPr>
          <w:rtl/>
        </w:rPr>
        <w:t xml:space="preserve"> </w:t>
      </w:r>
      <w:r>
        <w:rPr>
          <w:rFonts w:hint="eastAsia"/>
          <w:rtl/>
        </w:rPr>
        <w:t>דעתה</w:t>
      </w:r>
      <w:r>
        <w:rPr>
          <w:rtl/>
        </w:rPr>
        <w:t xml:space="preserve"> </w:t>
      </w:r>
      <w:r>
        <w:rPr>
          <w:rFonts w:hint="eastAsia"/>
          <w:rtl/>
        </w:rPr>
        <w:t>ולאצול</w:t>
      </w:r>
      <w:r>
        <w:rPr>
          <w:rtl/>
        </w:rPr>
        <w:t xml:space="preserve"> </w:t>
      </w:r>
      <w:r>
        <w:rPr>
          <w:rFonts w:hint="eastAsia"/>
          <w:rtl/>
        </w:rPr>
        <w:t>את</w:t>
      </w:r>
      <w:r>
        <w:rPr>
          <w:rtl/>
        </w:rPr>
        <w:t xml:space="preserve"> </w:t>
      </w:r>
      <w:r>
        <w:rPr>
          <w:rFonts w:hint="eastAsia"/>
          <w:rtl/>
        </w:rPr>
        <w:t>כלל</w:t>
      </w:r>
      <w:r>
        <w:rPr>
          <w:rtl/>
        </w:rPr>
        <w:t xml:space="preserve"> </w:t>
      </w:r>
      <w:r>
        <w:rPr>
          <w:rFonts w:hint="eastAsia"/>
          <w:rtl/>
        </w:rPr>
        <w:t>סמכויותיה</w:t>
      </w:r>
      <w:r>
        <w:rPr>
          <w:rtl/>
        </w:rPr>
        <w:t xml:space="preserve"> </w:t>
      </w:r>
      <w:r>
        <w:rPr>
          <w:rFonts w:hint="eastAsia"/>
          <w:rtl/>
        </w:rPr>
        <w:t>לגורם</w:t>
      </w:r>
      <w:r>
        <w:rPr>
          <w:rtl/>
        </w:rPr>
        <w:t xml:space="preserve"> </w:t>
      </w:r>
      <w:r>
        <w:rPr>
          <w:rFonts w:hint="eastAsia"/>
          <w:rtl/>
        </w:rPr>
        <w:t>חיצוני</w:t>
      </w:r>
      <w:r>
        <w:rPr>
          <w:rtl/>
        </w:rPr>
        <w:t xml:space="preserve">. </w:t>
      </w:r>
      <w:r>
        <w:rPr>
          <w:rFonts w:hint="eastAsia"/>
          <w:rtl/>
        </w:rPr>
        <w:t>עם</w:t>
      </w:r>
      <w:r>
        <w:rPr>
          <w:rtl/>
        </w:rPr>
        <w:t xml:space="preserve"> </w:t>
      </w:r>
      <w:r>
        <w:rPr>
          <w:rFonts w:hint="eastAsia"/>
          <w:rtl/>
        </w:rPr>
        <w:t>זאת</w:t>
      </w:r>
      <w:r>
        <w:rPr>
          <w:rtl/>
        </w:rPr>
        <w:t xml:space="preserve">, </w:t>
      </w:r>
      <w:r>
        <w:rPr>
          <w:rFonts w:hint="eastAsia"/>
          <w:rtl/>
        </w:rPr>
        <w:t>הודגש</w:t>
      </w:r>
      <w:r>
        <w:rPr>
          <w:rtl/>
        </w:rPr>
        <w:t xml:space="preserve"> </w:t>
      </w:r>
      <w:r>
        <w:rPr>
          <w:rFonts w:hint="eastAsia"/>
          <w:rtl/>
        </w:rPr>
        <w:t>בפסיקה</w:t>
      </w:r>
      <w:r>
        <w:rPr>
          <w:rtl/>
        </w:rPr>
        <w:t xml:space="preserve"> </w:t>
      </w:r>
      <w:r>
        <w:rPr>
          <w:rFonts w:hint="eastAsia"/>
          <w:rtl/>
        </w:rPr>
        <w:t>כי</w:t>
      </w:r>
      <w:r>
        <w:rPr>
          <w:rtl/>
        </w:rPr>
        <w:t xml:space="preserve"> </w:t>
      </w:r>
      <w:r>
        <w:rPr>
          <w:rFonts w:hint="eastAsia"/>
          <w:rtl/>
        </w:rPr>
        <w:t>אין</w:t>
      </w:r>
      <w:r>
        <w:rPr>
          <w:rtl/>
        </w:rPr>
        <w:t xml:space="preserve"> </w:t>
      </w:r>
      <w:r>
        <w:rPr>
          <w:rFonts w:hint="eastAsia"/>
          <w:rtl/>
        </w:rPr>
        <w:t>מניעה</w:t>
      </w:r>
      <w:r>
        <w:rPr>
          <w:rtl/>
        </w:rPr>
        <w:t xml:space="preserve"> </w:t>
      </w:r>
      <w:r>
        <w:rPr>
          <w:rFonts w:hint="eastAsia"/>
          <w:rtl/>
        </w:rPr>
        <w:t>כי</w:t>
      </w:r>
      <w:r>
        <w:rPr>
          <w:rtl/>
        </w:rPr>
        <w:t xml:space="preserve"> </w:t>
      </w:r>
      <w:r>
        <w:rPr>
          <w:rFonts w:hint="eastAsia"/>
          <w:rtl/>
        </w:rPr>
        <w:t>ועדת</w:t>
      </w:r>
      <w:r>
        <w:rPr>
          <w:rtl/>
        </w:rPr>
        <w:t xml:space="preserve"> </w:t>
      </w:r>
      <w:r>
        <w:rPr>
          <w:rFonts w:hint="eastAsia"/>
          <w:rtl/>
        </w:rPr>
        <w:t>מכרזים</w:t>
      </w:r>
      <w:r>
        <w:rPr>
          <w:rtl/>
        </w:rPr>
        <w:t xml:space="preserve"> </w:t>
      </w:r>
      <w:r>
        <w:rPr>
          <w:rFonts w:hint="eastAsia"/>
          <w:rtl/>
        </w:rPr>
        <w:t>תסתייע</w:t>
      </w:r>
      <w:r>
        <w:rPr>
          <w:rtl/>
        </w:rPr>
        <w:t xml:space="preserve"> </w:t>
      </w:r>
      <w:r>
        <w:rPr>
          <w:rFonts w:hint="eastAsia"/>
          <w:rtl/>
        </w:rPr>
        <w:t>ותיוועץ</w:t>
      </w:r>
      <w:r>
        <w:rPr>
          <w:rtl/>
        </w:rPr>
        <w:t xml:space="preserve"> </w:t>
      </w:r>
      <w:r>
        <w:rPr>
          <w:rFonts w:hint="eastAsia"/>
          <w:rtl/>
        </w:rPr>
        <w:t>בגורם</w:t>
      </w:r>
      <w:r>
        <w:rPr>
          <w:rtl/>
        </w:rPr>
        <w:t xml:space="preserve"> </w:t>
      </w:r>
      <w:r>
        <w:rPr>
          <w:rFonts w:hint="eastAsia"/>
          <w:rtl/>
        </w:rPr>
        <w:t>חיצוני</w:t>
      </w:r>
      <w:r>
        <w:rPr>
          <w:rtl/>
        </w:rPr>
        <w:t xml:space="preserve"> </w:t>
      </w:r>
      <w:r>
        <w:rPr>
          <w:rFonts w:hint="eastAsia"/>
          <w:rtl/>
        </w:rPr>
        <w:t>כאמור</w:t>
      </w:r>
      <w:r>
        <w:rPr>
          <w:rtl/>
        </w:rPr>
        <w:t xml:space="preserve">, </w:t>
      </w:r>
      <w:r>
        <w:rPr>
          <w:rFonts w:hint="eastAsia"/>
          <w:rtl/>
        </w:rPr>
        <w:t>ובנסיבות</w:t>
      </w:r>
      <w:r>
        <w:rPr>
          <w:rtl/>
        </w:rPr>
        <w:t xml:space="preserve"> </w:t>
      </w:r>
      <w:r>
        <w:rPr>
          <w:rFonts w:hint="eastAsia"/>
          <w:rtl/>
        </w:rPr>
        <w:t>המתאימות</w:t>
      </w:r>
      <w:r>
        <w:rPr>
          <w:rtl/>
        </w:rPr>
        <w:t xml:space="preserve">, </w:t>
      </w:r>
      <w:r>
        <w:rPr>
          <w:rFonts w:hint="eastAsia"/>
          <w:rtl/>
        </w:rPr>
        <w:t>הסתייעות</w:t>
      </w:r>
      <w:r>
        <w:rPr>
          <w:rtl/>
        </w:rPr>
        <w:t xml:space="preserve"> </w:t>
      </w:r>
      <w:r>
        <w:rPr>
          <w:rFonts w:hint="eastAsia"/>
          <w:rtl/>
        </w:rPr>
        <w:t>ביועץ</w:t>
      </w:r>
      <w:r>
        <w:rPr>
          <w:rtl/>
        </w:rPr>
        <w:t xml:space="preserve"> </w:t>
      </w:r>
      <w:r>
        <w:rPr>
          <w:rFonts w:hint="eastAsia"/>
          <w:rtl/>
        </w:rPr>
        <w:t>לשם</w:t>
      </w:r>
      <w:r>
        <w:rPr>
          <w:rtl/>
        </w:rPr>
        <w:t xml:space="preserve"> </w:t>
      </w:r>
      <w:r>
        <w:rPr>
          <w:rFonts w:hint="eastAsia"/>
          <w:rtl/>
        </w:rPr>
        <w:t>בחינת</w:t>
      </w:r>
      <w:r>
        <w:rPr>
          <w:rtl/>
        </w:rPr>
        <w:t xml:space="preserve"> </w:t>
      </w:r>
      <w:r>
        <w:rPr>
          <w:rFonts w:hint="eastAsia"/>
          <w:rtl/>
        </w:rPr>
        <w:t>הצעות</w:t>
      </w:r>
      <w:r>
        <w:rPr>
          <w:rtl/>
        </w:rPr>
        <w:t xml:space="preserve"> </w:t>
      </w:r>
      <w:r>
        <w:rPr>
          <w:rFonts w:hint="eastAsia"/>
          <w:rtl/>
        </w:rPr>
        <w:t>ובדיקת</w:t>
      </w:r>
      <w:r>
        <w:rPr>
          <w:rtl/>
        </w:rPr>
        <w:t xml:space="preserve"> </w:t>
      </w:r>
      <w:r>
        <w:rPr>
          <w:rFonts w:hint="eastAsia"/>
          <w:rtl/>
        </w:rPr>
        <w:t>עמידת</w:t>
      </w:r>
      <w:r>
        <w:rPr>
          <w:rtl/>
        </w:rPr>
        <w:t xml:space="preserve"> </w:t>
      </w:r>
      <w:r>
        <w:rPr>
          <w:rFonts w:hint="eastAsia"/>
          <w:rtl/>
        </w:rPr>
        <w:t>המציעות</w:t>
      </w:r>
      <w:r>
        <w:rPr>
          <w:rtl/>
        </w:rPr>
        <w:t xml:space="preserve"> </w:t>
      </w:r>
      <w:r>
        <w:rPr>
          <w:rFonts w:hint="eastAsia"/>
          <w:rtl/>
        </w:rPr>
        <w:t>בתנאי</w:t>
      </w:r>
      <w:r>
        <w:rPr>
          <w:rtl/>
        </w:rPr>
        <w:t xml:space="preserve"> </w:t>
      </w:r>
      <w:r>
        <w:rPr>
          <w:rFonts w:hint="eastAsia"/>
          <w:rtl/>
        </w:rPr>
        <w:t>הניסיון</w:t>
      </w:r>
      <w:r>
        <w:rPr>
          <w:rtl/>
        </w:rPr>
        <w:t xml:space="preserve"> </w:t>
      </w:r>
      <w:r>
        <w:rPr>
          <w:rFonts w:hint="eastAsia"/>
          <w:rtl/>
        </w:rPr>
        <w:t>הדרושים</w:t>
      </w:r>
      <w:r>
        <w:rPr>
          <w:rtl/>
        </w:rPr>
        <w:t xml:space="preserve"> </w:t>
      </w:r>
      <w:r>
        <w:rPr>
          <w:rFonts w:hint="eastAsia"/>
          <w:rtl/>
        </w:rPr>
        <w:t>במכרז</w:t>
      </w:r>
      <w:r>
        <w:rPr>
          <w:rtl/>
        </w:rPr>
        <w:t xml:space="preserve"> (</w:t>
      </w:r>
      <w:r>
        <w:rPr>
          <w:rFonts w:hint="eastAsia"/>
          <w:rtl/>
        </w:rPr>
        <w:t>כפי</w:t>
      </w:r>
      <w:r>
        <w:rPr>
          <w:rtl/>
        </w:rPr>
        <w:t xml:space="preserve"> </w:t>
      </w:r>
      <w:r>
        <w:rPr>
          <w:rFonts w:hint="eastAsia"/>
          <w:rtl/>
        </w:rPr>
        <w:t>שנעשה</w:t>
      </w:r>
      <w:r>
        <w:rPr>
          <w:rtl/>
        </w:rPr>
        <w:t xml:space="preserve"> </w:t>
      </w:r>
      <w:r>
        <w:rPr>
          <w:rFonts w:hint="eastAsia"/>
          <w:rtl/>
        </w:rPr>
        <w:t>בענייננו</w:t>
      </w:r>
      <w:r>
        <w:rPr>
          <w:rtl/>
        </w:rPr>
        <w:t xml:space="preserve">), </w:t>
      </w:r>
      <w:r>
        <w:rPr>
          <w:rFonts w:hint="eastAsia"/>
          <w:rtl/>
        </w:rPr>
        <w:t>הינה</w:t>
      </w:r>
      <w:r>
        <w:rPr>
          <w:rtl/>
        </w:rPr>
        <w:t xml:space="preserve"> </w:t>
      </w:r>
      <w:r>
        <w:rPr>
          <w:rFonts w:hint="eastAsia"/>
          <w:rtl/>
        </w:rPr>
        <w:t>אף</w:t>
      </w:r>
      <w:r>
        <w:rPr>
          <w:rtl/>
        </w:rPr>
        <w:t xml:space="preserve"> </w:t>
      </w:r>
      <w:r>
        <w:rPr>
          <w:rFonts w:hint="eastAsia"/>
          <w:rtl/>
        </w:rPr>
        <w:t>רצויה</w:t>
      </w:r>
      <w:r>
        <w:rPr>
          <w:rtl/>
        </w:rPr>
        <w:t xml:space="preserve"> (</w:t>
      </w:r>
      <w:r>
        <w:rPr>
          <w:rFonts w:hint="eastAsia"/>
          <w:rtl/>
        </w:rPr>
        <w:t>ראו</w:t>
      </w:r>
      <w:r>
        <w:rPr>
          <w:rtl/>
        </w:rPr>
        <w:t xml:space="preserve">, </w:t>
      </w:r>
      <w:r>
        <w:rPr>
          <w:rFonts w:hint="eastAsia"/>
          <w:rtl/>
        </w:rPr>
        <w:t>למשל</w:t>
      </w:r>
      <w:r>
        <w:rPr>
          <w:rtl/>
        </w:rPr>
        <w:t xml:space="preserve">: </w:t>
      </w:r>
      <w:hyperlink r:id="rId18" w:history="1">
        <w:r w:rsidR="00451272" w:rsidRPr="00451272">
          <w:rPr>
            <w:rFonts w:hint="eastAsia"/>
            <w:color w:val="0000FF"/>
            <w:u w:val="single"/>
            <w:rtl/>
          </w:rPr>
          <w:t>עע</w:t>
        </w:r>
        <w:r w:rsidR="00451272" w:rsidRPr="00451272">
          <w:rPr>
            <w:color w:val="0000FF"/>
            <w:u w:val="single"/>
            <w:rtl/>
          </w:rPr>
          <w:t>"</w:t>
        </w:r>
        <w:r w:rsidR="00451272" w:rsidRPr="00451272">
          <w:rPr>
            <w:rFonts w:hint="eastAsia"/>
            <w:color w:val="0000FF"/>
            <w:u w:val="single"/>
            <w:rtl/>
          </w:rPr>
          <w:t>מ</w:t>
        </w:r>
        <w:r w:rsidR="00451272" w:rsidRPr="00451272">
          <w:rPr>
            <w:color w:val="0000FF"/>
            <w:u w:val="single"/>
            <w:rtl/>
          </w:rPr>
          <w:t xml:space="preserve"> 6117/15</w:t>
        </w:r>
      </w:hyperlink>
      <w:r>
        <w:rPr>
          <w:rtl/>
        </w:rPr>
        <w:t xml:space="preserve"> </w:t>
      </w:r>
      <w:r>
        <w:rPr>
          <w:rFonts w:ascii="Century" w:hAnsi="Century" w:cs="Miriam" w:hint="eastAsia"/>
          <w:b/>
          <w:spacing w:val="0"/>
          <w:sz w:val="22"/>
          <w:szCs w:val="24"/>
          <w:rtl/>
        </w:rPr>
        <w:t>ג</w:t>
      </w:r>
      <w:r>
        <w:rPr>
          <w:rFonts w:ascii="Century" w:hAnsi="Century" w:cs="Miriam"/>
          <w:b/>
          <w:spacing w:val="0"/>
          <w:sz w:val="22"/>
          <w:szCs w:val="24"/>
          <w:rtl/>
        </w:rPr>
        <w:t>.</w:t>
      </w:r>
      <w:r>
        <w:rPr>
          <w:rFonts w:ascii="Century" w:hAnsi="Century" w:cs="Miriam" w:hint="eastAsia"/>
          <w:b/>
          <w:spacing w:val="0"/>
          <w:sz w:val="22"/>
          <w:szCs w:val="24"/>
          <w:rtl/>
        </w:rPr>
        <w:t>י</w:t>
      </w:r>
      <w:r>
        <w:rPr>
          <w:rFonts w:ascii="Century" w:hAnsi="Century" w:cs="Miriam"/>
          <w:b/>
          <w:spacing w:val="0"/>
          <w:sz w:val="22"/>
          <w:szCs w:val="24"/>
          <w:rtl/>
        </w:rPr>
        <w:t>.</w:t>
      </w:r>
      <w:r>
        <w:rPr>
          <w:rFonts w:ascii="Century" w:hAnsi="Century" w:cs="Miriam" w:hint="eastAsia"/>
          <w:b/>
          <w:spacing w:val="0"/>
          <w:sz w:val="22"/>
          <w:szCs w:val="24"/>
          <w:rtl/>
        </w:rPr>
        <w:t>א</w:t>
      </w:r>
      <w:r>
        <w:rPr>
          <w:rFonts w:ascii="Century" w:hAnsi="Century" w:cs="Miriam"/>
          <w:b/>
          <w:spacing w:val="0"/>
          <w:sz w:val="22"/>
          <w:szCs w:val="24"/>
          <w:rtl/>
        </w:rPr>
        <w:t xml:space="preserve">. </w:t>
      </w:r>
      <w:r>
        <w:rPr>
          <w:rFonts w:ascii="Century" w:hAnsi="Century" w:cs="Miriam" w:hint="eastAsia"/>
          <w:b/>
          <w:spacing w:val="0"/>
          <w:sz w:val="22"/>
          <w:szCs w:val="24"/>
          <w:rtl/>
        </w:rPr>
        <w:t>יזמה</w:t>
      </w:r>
      <w:r>
        <w:rPr>
          <w:rFonts w:ascii="Century" w:hAnsi="Century" w:cs="Miriam"/>
          <w:b/>
          <w:spacing w:val="0"/>
          <w:sz w:val="22"/>
          <w:szCs w:val="24"/>
          <w:rtl/>
        </w:rPr>
        <w:t xml:space="preserve"> </w:t>
      </w:r>
      <w:r>
        <w:rPr>
          <w:rFonts w:ascii="Century" w:hAnsi="Century" w:cs="Miriam" w:hint="eastAsia"/>
          <w:b/>
          <w:spacing w:val="0"/>
          <w:sz w:val="22"/>
          <w:szCs w:val="24"/>
          <w:rtl/>
        </w:rPr>
        <w:t>בע</w:t>
      </w:r>
      <w:r>
        <w:rPr>
          <w:rFonts w:ascii="Century" w:hAnsi="Century" w:cs="Miriam"/>
          <w:b/>
          <w:spacing w:val="0"/>
          <w:sz w:val="22"/>
          <w:szCs w:val="24"/>
          <w:rtl/>
        </w:rPr>
        <w:t>"</w:t>
      </w:r>
      <w:r>
        <w:rPr>
          <w:rFonts w:ascii="Century" w:hAnsi="Century" w:cs="Miriam" w:hint="eastAsia"/>
          <w:b/>
          <w:spacing w:val="0"/>
          <w:sz w:val="22"/>
          <w:szCs w:val="24"/>
          <w:rtl/>
        </w:rPr>
        <w:t>מ</w:t>
      </w:r>
      <w:r>
        <w:rPr>
          <w:rFonts w:ascii="Century" w:hAnsi="Century" w:cs="Miriam"/>
          <w:b/>
          <w:spacing w:val="0"/>
          <w:sz w:val="22"/>
          <w:szCs w:val="24"/>
          <w:rtl/>
        </w:rPr>
        <w:t xml:space="preserve"> </w:t>
      </w:r>
      <w:r>
        <w:rPr>
          <w:rFonts w:ascii="Century" w:hAnsi="Century" w:cs="Miriam" w:hint="eastAsia"/>
          <w:b/>
          <w:spacing w:val="0"/>
          <w:sz w:val="22"/>
          <w:szCs w:val="24"/>
          <w:rtl/>
        </w:rPr>
        <w:t>נ</w:t>
      </w:r>
      <w:r>
        <w:rPr>
          <w:rFonts w:ascii="Century" w:hAnsi="Century" w:cs="Miriam"/>
          <w:b/>
          <w:spacing w:val="0"/>
          <w:sz w:val="22"/>
          <w:szCs w:val="24"/>
          <w:rtl/>
        </w:rPr>
        <w:t xml:space="preserve">' </w:t>
      </w:r>
      <w:r>
        <w:rPr>
          <w:rFonts w:ascii="Century" w:hAnsi="Century" w:cs="Miriam" w:hint="eastAsia"/>
          <w:b/>
          <w:spacing w:val="0"/>
          <w:sz w:val="22"/>
          <w:szCs w:val="24"/>
          <w:rtl/>
        </w:rPr>
        <w:t>רשות</w:t>
      </w:r>
      <w:r>
        <w:rPr>
          <w:rFonts w:ascii="Century" w:hAnsi="Century" w:cs="Miriam"/>
          <w:b/>
          <w:spacing w:val="0"/>
          <w:sz w:val="22"/>
          <w:szCs w:val="24"/>
          <w:rtl/>
        </w:rPr>
        <w:t xml:space="preserve"> </w:t>
      </w:r>
      <w:r>
        <w:rPr>
          <w:rFonts w:ascii="Century" w:hAnsi="Century" w:cs="Miriam" w:hint="eastAsia"/>
          <w:b/>
          <w:spacing w:val="0"/>
          <w:sz w:val="22"/>
          <w:szCs w:val="24"/>
          <w:rtl/>
        </w:rPr>
        <w:t>מקרקעי</w:t>
      </w:r>
      <w:r>
        <w:rPr>
          <w:rFonts w:ascii="Century" w:hAnsi="Century" w:cs="Miriam"/>
          <w:b/>
          <w:spacing w:val="0"/>
          <w:sz w:val="22"/>
          <w:szCs w:val="24"/>
          <w:rtl/>
        </w:rPr>
        <w:t xml:space="preserve"> </w:t>
      </w:r>
      <w:r>
        <w:rPr>
          <w:rFonts w:ascii="Century" w:hAnsi="Century" w:cs="Miriam" w:hint="eastAsia"/>
          <w:b/>
          <w:spacing w:val="0"/>
          <w:sz w:val="22"/>
          <w:szCs w:val="24"/>
          <w:rtl/>
        </w:rPr>
        <w:t>ישראל</w:t>
      </w:r>
      <w:r>
        <w:rPr>
          <w:rFonts w:ascii="Century" w:hAnsi="Century" w:cs="Miriam"/>
          <w:b/>
          <w:spacing w:val="0"/>
          <w:sz w:val="22"/>
          <w:szCs w:val="24"/>
          <w:rtl/>
        </w:rPr>
        <w:t xml:space="preserve"> – </w:t>
      </w:r>
      <w:r>
        <w:rPr>
          <w:rFonts w:ascii="Century" w:hAnsi="Century" w:cs="Miriam" w:hint="eastAsia"/>
          <w:b/>
          <w:spacing w:val="0"/>
          <w:sz w:val="22"/>
          <w:szCs w:val="24"/>
          <w:rtl/>
        </w:rPr>
        <w:t>מרחב</w:t>
      </w:r>
      <w:r>
        <w:rPr>
          <w:rFonts w:ascii="Century" w:hAnsi="Century" w:cs="Miriam"/>
          <w:b/>
          <w:spacing w:val="0"/>
          <w:sz w:val="22"/>
          <w:szCs w:val="24"/>
          <w:rtl/>
        </w:rPr>
        <w:t xml:space="preserve"> </w:t>
      </w:r>
      <w:r>
        <w:rPr>
          <w:rFonts w:ascii="Century" w:hAnsi="Century" w:cs="Miriam" w:hint="eastAsia"/>
          <w:b/>
          <w:spacing w:val="0"/>
          <w:sz w:val="22"/>
          <w:szCs w:val="24"/>
          <w:rtl/>
        </w:rPr>
        <w:t>עסקי</w:t>
      </w:r>
      <w:r>
        <w:rPr>
          <w:rFonts w:ascii="Century" w:hAnsi="Century" w:cs="Miriam"/>
          <w:b/>
          <w:spacing w:val="0"/>
          <w:sz w:val="22"/>
          <w:szCs w:val="24"/>
          <w:rtl/>
        </w:rPr>
        <w:t xml:space="preserve"> </w:t>
      </w:r>
      <w:r>
        <w:rPr>
          <w:rFonts w:ascii="Century" w:hAnsi="Century" w:cs="Miriam" w:hint="eastAsia"/>
          <w:b/>
          <w:spacing w:val="0"/>
          <w:sz w:val="22"/>
          <w:szCs w:val="24"/>
          <w:rtl/>
        </w:rPr>
        <w:t>דרום</w:t>
      </w:r>
      <w:r>
        <w:rPr>
          <w:rtl/>
        </w:rPr>
        <w:t xml:space="preserve">, </w:t>
      </w:r>
      <w:r>
        <w:rPr>
          <w:rFonts w:hint="eastAsia"/>
          <w:rtl/>
        </w:rPr>
        <w:t>פסקה</w:t>
      </w:r>
      <w:r>
        <w:rPr>
          <w:rtl/>
        </w:rPr>
        <w:t xml:space="preserve"> 26 </w:t>
      </w:r>
      <w:r>
        <w:rPr>
          <w:rFonts w:hint="eastAsia"/>
          <w:rtl/>
        </w:rPr>
        <w:t>לפסק</w:t>
      </w:r>
      <w:r>
        <w:rPr>
          <w:rtl/>
        </w:rPr>
        <w:t xml:space="preserve"> </w:t>
      </w:r>
      <w:r>
        <w:rPr>
          <w:rFonts w:hint="eastAsia"/>
          <w:rtl/>
        </w:rPr>
        <w:t>דינו</w:t>
      </w:r>
      <w:r>
        <w:rPr>
          <w:rtl/>
        </w:rPr>
        <w:t xml:space="preserve"> </w:t>
      </w:r>
      <w:r>
        <w:rPr>
          <w:rFonts w:hint="eastAsia"/>
          <w:rtl/>
        </w:rPr>
        <w:t>של</w:t>
      </w:r>
      <w:r>
        <w:rPr>
          <w:rtl/>
        </w:rPr>
        <w:t xml:space="preserve"> </w:t>
      </w:r>
      <w:r>
        <w:rPr>
          <w:rFonts w:hint="eastAsia"/>
          <w:rtl/>
        </w:rPr>
        <w:t>השופט</w:t>
      </w:r>
      <w:r>
        <w:rPr>
          <w:rtl/>
        </w:rPr>
        <w:t xml:space="preserve"> </w:t>
      </w:r>
      <w:r>
        <w:rPr>
          <w:rFonts w:ascii="Century" w:hAnsi="Century" w:cs="Miriam" w:hint="eastAsia"/>
          <w:b/>
          <w:spacing w:val="0"/>
          <w:sz w:val="22"/>
          <w:szCs w:val="24"/>
          <w:rtl/>
        </w:rPr>
        <w:t>ס</w:t>
      </w:r>
      <w:r>
        <w:rPr>
          <w:rFonts w:ascii="Century" w:hAnsi="Century" w:cs="Miriam"/>
          <w:b/>
          <w:spacing w:val="0"/>
          <w:sz w:val="22"/>
          <w:szCs w:val="24"/>
          <w:rtl/>
        </w:rPr>
        <w:t xml:space="preserve">' </w:t>
      </w:r>
      <w:r>
        <w:rPr>
          <w:rFonts w:ascii="Century" w:hAnsi="Century" w:cs="Miriam" w:hint="eastAsia"/>
          <w:b/>
          <w:spacing w:val="0"/>
          <w:sz w:val="22"/>
          <w:szCs w:val="24"/>
          <w:rtl/>
        </w:rPr>
        <w:t>ג</w:t>
      </w:r>
      <w:r w:rsidRPr="00BB24EE">
        <w:rPr>
          <w:rFonts w:ascii="Times New Roman" w:hAnsi="Times New Roman" w:cs="David"/>
          <w:spacing w:val="0"/>
          <w:sz w:val="22"/>
          <w:szCs w:val="24"/>
          <w:rtl/>
        </w:rPr>
        <w:t>'</w:t>
      </w:r>
      <w:r w:rsidRPr="00BB24EE">
        <w:rPr>
          <w:rFonts w:ascii="Times New Roman" w:hAnsi="Times New Roman" w:cs="David" w:hint="eastAsia"/>
          <w:spacing w:val="0"/>
          <w:sz w:val="22"/>
          <w:szCs w:val="24"/>
          <w:rtl/>
        </w:rPr>
        <w:t>ובראן</w:t>
      </w:r>
      <w:r w:rsidRPr="00BB24EE">
        <w:rPr>
          <w:rFonts w:ascii="Times New Roman" w:hAnsi="Times New Roman" w:cs="David"/>
          <w:spacing w:val="0"/>
          <w:sz w:val="22"/>
          <w:szCs w:val="24"/>
          <w:rtl/>
        </w:rPr>
        <w:t xml:space="preserve"> </w:t>
      </w:r>
      <w:r w:rsidR="00BB24EE" w:rsidRPr="00BB24EE">
        <w:rPr>
          <w:rFonts w:ascii="Times New Roman" w:hAnsi="Times New Roman" w:cs="David"/>
          <w:spacing w:val="0"/>
          <w:sz w:val="22"/>
          <w:szCs w:val="24"/>
          <w:rtl/>
        </w:rPr>
        <w:t>[</w:t>
      </w:r>
      <w:r w:rsidR="00BB24EE" w:rsidRPr="00BB24EE">
        <w:rPr>
          <w:rFonts w:ascii="Times New Roman" w:hAnsi="Times New Roman" w:cs="David" w:hint="eastAsia"/>
          <w:spacing w:val="0"/>
          <w:sz w:val="22"/>
          <w:szCs w:val="24"/>
          <w:rtl/>
        </w:rPr>
        <w:t>נבו</w:t>
      </w:r>
      <w:r w:rsidR="00BB24EE" w:rsidRPr="00BB24EE">
        <w:rPr>
          <w:rFonts w:ascii="Times New Roman" w:hAnsi="Times New Roman" w:cs="David"/>
          <w:spacing w:val="0"/>
          <w:sz w:val="22"/>
          <w:szCs w:val="24"/>
          <w:rtl/>
        </w:rPr>
        <w:t xml:space="preserve">] </w:t>
      </w:r>
      <w:r>
        <w:rPr>
          <w:rtl/>
        </w:rPr>
        <w:t xml:space="preserve">(23.6.2016); </w:t>
      </w:r>
      <w:hyperlink r:id="rId19" w:history="1">
        <w:r w:rsidR="00451272" w:rsidRPr="00451272">
          <w:rPr>
            <w:rFonts w:hint="eastAsia"/>
            <w:color w:val="0000FF"/>
            <w:u w:val="single"/>
            <w:rtl/>
          </w:rPr>
          <w:t>עע</w:t>
        </w:r>
        <w:r w:rsidR="00451272" w:rsidRPr="00451272">
          <w:rPr>
            <w:color w:val="0000FF"/>
            <w:u w:val="single"/>
            <w:rtl/>
          </w:rPr>
          <w:t>"</w:t>
        </w:r>
        <w:r w:rsidR="00451272" w:rsidRPr="00451272">
          <w:rPr>
            <w:rFonts w:hint="eastAsia"/>
            <w:color w:val="0000FF"/>
            <w:u w:val="single"/>
            <w:rtl/>
          </w:rPr>
          <w:t>מ</w:t>
        </w:r>
        <w:r w:rsidR="00451272" w:rsidRPr="00451272">
          <w:rPr>
            <w:color w:val="0000FF"/>
            <w:u w:val="single"/>
            <w:rtl/>
          </w:rPr>
          <w:t xml:space="preserve"> 10392/05</w:t>
        </w:r>
      </w:hyperlink>
      <w:r>
        <w:rPr>
          <w:rtl/>
        </w:rPr>
        <w:t xml:space="preserve"> </w:t>
      </w:r>
      <w:r>
        <w:rPr>
          <w:rFonts w:ascii="Century" w:hAnsi="Century" w:cs="Miriam" w:hint="eastAsia"/>
          <w:b/>
          <w:spacing w:val="0"/>
          <w:sz w:val="22"/>
          <w:szCs w:val="24"/>
          <w:rtl/>
        </w:rPr>
        <w:t>אחים</w:t>
      </w:r>
      <w:r>
        <w:rPr>
          <w:rFonts w:ascii="Century" w:hAnsi="Century" w:cs="Miriam"/>
          <w:b/>
          <w:spacing w:val="0"/>
          <w:sz w:val="22"/>
          <w:szCs w:val="24"/>
          <w:rtl/>
        </w:rPr>
        <w:t xml:space="preserve"> </w:t>
      </w:r>
      <w:r>
        <w:rPr>
          <w:rFonts w:ascii="Century" w:hAnsi="Century" w:cs="Miriam" w:hint="eastAsia"/>
          <w:b/>
          <w:spacing w:val="0"/>
          <w:sz w:val="22"/>
          <w:szCs w:val="24"/>
          <w:rtl/>
        </w:rPr>
        <w:t>אוזן</w:t>
      </w:r>
      <w:r>
        <w:rPr>
          <w:rFonts w:ascii="Century" w:hAnsi="Century" w:cs="Miriam"/>
          <w:b/>
          <w:spacing w:val="0"/>
          <w:sz w:val="22"/>
          <w:szCs w:val="24"/>
          <w:rtl/>
        </w:rPr>
        <w:t xml:space="preserve"> </w:t>
      </w:r>
      <w:r>
        <w:rPr>
          <w:rFonts w:ascii="Century" w:hAnsi="Century" w:cs="Miriam" w:hint="eastAsia"/>
          <w:b/>
          <w:spacing w:val="0"/>
          <w:sz w:val="22"/>
          <w:szCs w:val="24"/>
          <w:rtl/>
        </w:rPr>
        <w:t>חברה</w:t>
      </w:r>
      <w:r>
        <w:rPr>
          <w:rFonts w:ascii="Century" w:hAnsi="Century" w:cs="Miriam"/>
          <w:b/>
          <w:spacing w:val="0"/>
          <w:sz w:val="22"/>
          <w:szCs w:val="24"/>
          <w:rtl/>
        </w:rPr>
        <w:t xml:space="preserve"> </w:t>
      </w:r>
      <w:r>
        <w:rPr>
          <w:rFonts w:ascii="Century" w:hAnsi="Century" w:cs="Miriam" w:hint="eastAsia"/>
          <w:b/>
          <w:spacing w:val="0"/>
          <w:sz w:val="22"/>
          <w:szCs w:val="24"/>
          <w:rtl/>
        </w:rPr>
        <w:t>לבניה</w:t>
      </w:r>
      <w:r>
        <w:rPr>
          <w:rFonts w:ascii="Century" w:hAnsi="Century" w:cs="Miriam"/>
          <w:b/>
          <w:spacing w:val="0"/>
          <w:sz w:val="22"/>
          <w:szCs w:val="24"/>
          <w:rtl/>
        </w:rPr>
        <w:t xml:space="preserve"> </w:t>
      </w:r>
      <w:r>
        <w:rPr>
          <w:rFonts w:ascii="Century" w:hAnsi="Century" w:cs="Miriam" w:hint="eastAsia"/>
          <w:b/>
          <w:spacing w:val="0"/>
          <w:sz w:val="22"/>
          <w:szCs w:val="24"/>
          <w:rtl/>
        </w:rPr>
        <w:t>בע</w:t>
      </w:r>
      <w:r>
        <w:rPr>
          <w:rFonts w:ascii="Century" w:hAnsi="Century" w:cs="Miriam"/>
          <w:b/>
          <w:spacing w:val="0"/>
          <w:sz w:val="22"/>
          <w:szCs w:val="24"/>
          <w:rtl/>
        </w:rPr>
        <w:t>"</w:t>
      </w:r>
      <w:r>
        <w:rPr>
          <w:rFonts w:ascii="Century" w:hAnsi="Century" w:cs="Miriam" w:hint="eastAsia"/>
          <w:b/>
          <w:spacing w:val="0"/>
          <w:sz w:val="22"/>
          <w:szCs w:val="24"/>
          <w:rtl/>
        </w:rPr>
        <w:t>מ</w:t>
      </w:r>
      <w:r>
        <w:rPr>
          <w:rFonts w:ascii="Century" w:hAnsi="Century" w:cs="Miriam"/>
          <w:b/>
          <w:spacing w:val="0"/>
          <w:sz w:val="22"/>
          <w:szCs w:val="24"/>
          <w:rtl/>
        </w:rPr>
        <w:t xml:space="preserve"> </w:t>
      </w:r>
      <w:r>
        <w:rPr>
          <w:rFonts w:ascii="Century" w:hAnsi="Century" w:cs="Miriam" w:hint="eastAsia"/>
          <w:b/>
          <w:spacing w:val="0"/>
          <w:sz w:val="22"/>
          <w:szCs w:val="24"/>
          <w:rtl/>
        </w:rPr>
        <w:t>נ</w:t>
      </w:r>
      <w:r>
        <w:rPr>
          <w:rFonts w:ascii="Century" w:hAnsi="Century" w:cs="Miriam"/>
          <w:b/>
          <w:spacing w:val="0"/>
          <w:sz w:val="22"/>
          <w:szCs w:val="24"/>
          <w:rtl/>
        </w:rPr>
        <w:t xml:space="preserve">' </w:t>
      </w:r>
      <w:r>
        <w:rPr>
          <w:rFonts w:ascii="Century" w:hAnsi="Century" w:cs="Miriam" w:hint="eastAsia"/>
          <w:b/>
          <w:spacing w:val="0"/>
          <w:sz w:val="22"/>
          <w:szCs w:val="24"/>
          <w:rtl/>
        </w:rPr>
        <w:t>מינהל</w:t>
      </w:r>
      <w:r>
        <w:rPr>
          <w:rFonts w:ascii="Century" w:hAnsi="Century" w:cs="Miriam"/>
          <w:b/>
          <w:spacing w:val="0"/>
          <w:sz w:val="22"/>
          <w:szCs w:val="24"/>
          <w:rtl/>
        </w:rPr>
        <w:t xml:space="preserve"> </w:t>
      </w:r>
      <w:r>
        <w:rPr>
          <w:rFonts w:ascii="Century" w:hAnsi="Century" w:cs="Miriam" w:hint="eastAsia"/>
          <w:b/>
          <w:spacing w:val="0"/>
          <w:sz w:val="22"/>
          <w:szCs w:val="24"/>
          <w:rtl/>
        </w:rPr>
        <w:t>מקרקעי</w:t>
      </w:r>
      <w:r>
        <w:rPr>
          <w:rFonts w:ascii="Century" w:hAnsi="Century" w:cs="Miriam"/>
          <w:b/>
          <w:spacing w:val="0"/>
          <w:sz w:val="22"/>
          <w:szCs w:val="24"/>
          <w:rtl/>
        </w:rPr>
        <w:t xml:space="preserve"> </w:t>
      </w:r>
      <w:r>
        <w:rPr>
          <w:rFonts w:ascii="Century" w:hAnsi="Century" w:cs="Miriam" w:hint="eastAsia"/>
          <w:b/>
          <w:spacing w:val="0"/>
          <w:sz w:val="22"/>
          <w:szCs w:val="24"/>
          <w:rtl/>
        </w:rPr>
        <w:t>ישראל</w:t>
      </w:r>
      <w:r>
        <w:rPr>
          <w:rtl/>
        </w:rPr>
        <w:t xml:space="preserve">, </w:t>
      </w:r>
      <w:r>
        <w:rPr>
          <w:rFonts w:hint="eastAsia"/>
          <w:rtl/>
        </w:rPr>
        <w:t>פסקה</w:t>
      </w:r>
      <w:r>
        <w:rPr>
          <w:rtl/>
        </w:rPr>
        <w:t xml:space="preserve"> 60 </w:t>
      </w:r>
      <w:r>
        <w:rPr>
          <w:rFonts w:hint="eastAsia"/>
          <w:rtl/>
        </w:rPr>
        <w:t>לפסק</w:t>
      </w:r>
      <w:r>
        <w:rPr>
          <w:rtl/>
        </w:rPr>
        <w:t xml:space="preserve"> </w:t>
      </w:r>
      <w:r>
        <w:rPr>
          <w:rFonts w:hint="eastAsia"/>
          <w:rtl/>
        </w:rPr>
        <w:t>דינו</w:t>
      </w:r>
      <w:r>
        <w:rPr>
          <w:rtl/>
        </w:rPr>
        <w:t xml:space="preserve"> </w:t>
      </w:r>
      <w:r>
        <w:rPr>
          <w:rFonts w:hint="eastAsia"/>
          <w:rtl/>
        </w:rPr>
        <w:t>של</w:t>
      </w:r>
      <w:r>
        <w:rPr>
          <w:rtl/>
        </w:rPr>
        <w:t xml:space="preserve"> </w:t>
      </w:r>
      <w:r>
        <w:rPr>
          <w:rFonts w:hint="eastAsia"/>
          <w:rtl/>
        </w:rPr>
        <w:t>השופטת</w:t>
      </w:r>
      <w:r>
        <w:rPr>
          <w:rtl/>
        </w:rPr>
        <w:t xml:space="preserve"> </w:t>
      </w:r>
      <w:r>
        <w:rPr>
          <w:rFonts w:ascii="Century" w:hAnsi="Century" w:cs="Miriam" w:hint="eastAsia"/>
          <w:b/>
          <w:spacing w:val="0"/>
          <w:sz w:val="22"/>
          <w:szCs w:val="24"/>
          <w:rtl/>
        </w:rPr>
        <w:t>א</w:t>
      </w:r>
      <w:r>
        <w:rPr>
          <w:rFonts w:ascii="Century" w:hAnsi="Century" w:cs="Miriam"/>
          <w:b/>
          <w:spacing w:val="0"/>
          <w:sz w:val="22"/>
          <w:szCs w:val="24"/>
          <w:rtl/>
        </w:rPr>
        <w:t xml:space="preserve">' </w:t>
      </w:r>
      <w:r>
        <w:rPr>
          <w:rFonts w:ascii="Century" w:hAnsi="Century" w:cs="Miriam" w:hint="eastAsia"/>
          <w:b/>
          <w:spacing w:val="0"/>
          <w:sz w:val="22"/>
          <w:szCs w:val="24"/>
          <w:rtl/>
        </w:rPr>
        <w:t>פר</w:t>
      </w:r>
      <w:r w:rsidRPr="00BB24EE">
        <w:rPr>
          <w:rFonts w:ascii="Times New Roman" w:hAnsi="Times New Roman" w:cs="David" w:hint="eastAsia"/>
          <w:spacing w:val="0"/>
          <w:sz w:val="22"/>
          <w:szCs w:val="24"/>
          <w:rtl/>
        </w:rPr>
        <w:t>וקצ</w:t>
      </w:r>
      <w:r w:rsidRPr="00BB24EE">
        <w:rPr>
          <w:rFonts w:ascii="Times New Roman" w:hAnsi="Times New Roman" w:cs="David"/>
          <w:spacing w:val="0"/>
          <w:sz w:val="22"/>
          <w:szCs w:val="24"/>
          <w:rtl/>
        </w:rPr>
        <w:t>'</w:t>
      </w:r>
      <w:r w:rsidRPr="00BB24EE">
        <w:rPr>
          <w:rFonts w:ascii="Times New Roman" w:hAnsi="Times New Roman" w:cs="David" w:hint="eastAsia"/>
          <w:spacing w:val="0"/>
          <w:sz w:val="22"/>
          <w:szCs w:val="24"/>
          <w:rtl/>
        </w:rPr>
        <w:t>יה</w:t>
      </w:r>
      <w:r w:rsidRPr="00BB24EE">
        <w:rPr>
          <w:rFonts w:ascii="Times New Roman" w:hAnsi="Times New Roman" w:cs="David"/>
          <w:spacing w:val="0"/>
          <w:sz w:val="22"/>
          <w:szCs w:val="24"/>
          <w:rtl/>
        </w:rPr>
        <w:t xml:space="preserve"> </w:t>
      </w:r>
      <w:r w:rsidR="00BB24EE" w:rsidRPr="00BB24EE">
        <w:rPr>
          <w:rFonts w:ascii="Times New Roman" w:hAnsi="Times New Roman" w:cs="David"/>
          <w:spacing w:val="0"/>
          <w:sz w:val="22"/>
          <w:szCs w:val="24"/>
          <w:rtl/>
        </w:rPr>
        <w:t>[</w:t>
      </w:r>
      <w:r w:rsidR="00BB24EE" w:rsidRPr="00BB24EE">
        <w:rPr>
          <w:rFonts w:ascii="Times New Roman" w:hAnsi="Times New Roman" w:cs="David" w:hint="eastAsia"/>
          <w:spacing w:val="0"/>
          <w:sz w:val="22"/>
          <w:szCs w:val="24"/>
          <w:rtl/>
        </w:rPr>
        <w:t>נבו</w:t>
      </w:r>
      <w:r w:rsidR="00BB24EE" w:rsidRPr="00BB24EE">
        <w:rPr>
          <w:rFonts w:ascii="Times New Roman" w:hAnsi="Times New Roman" w:cs="David"/>
          <w:spacing w:val="0"/>
          <w:sz w:val="22"/>
          <w:szCs w:val="24"/>
          <w:rtl/>
        </w:rPr>
        <w:t xml:space="preserve">] </w:t>
      </w:r>
      <w:r>
        <w:rPr>
          <w:rtl/>
        </w:rPr>
        <w:t xml:space="preserve">(5.7.2009); </w:t>
      </w:r>
      <w:r>
        <w:rPr>
          <w:rFonts w:hint="eastAsia"/>
          <w:rtl/>
        </w:rPr>
        <w:t>ופסק</w:t>
      </w:r>
      <w:r>
        <w:rPr>
          <w:rtl/>
        </w:rPr>
        <w:t xml:space="preserve"> </w:t>
      </w:r>
      <w:r>
        <w:rPr>
          <w:rFonts w:hint="eastAsia"/>
          <w:rtl/>
        </w:rPr>
        <w:t>דינה</w:t>
      </w:r>
      <w:r>
        <w:rPr>
          <w:rtl/>
        </w:rPr>
        <w:t xml:space="preserve"> </w:t>
      </w:r>
      <w:r>
        <w:rPr>
          <w:rFonts w:hint="eastAsia"/>
          <w:rtl/>
        </w:rPr>
        <w:t>של</w:t>
      </w:r>
      <w:r>
        <w:rPr>
          <w:rtl/>
        </w:rPr>
        <w:t xml:space="preserve"> </w:t>
      </w:r>
      <w:r>
        <w:rPr>
          <w:rFonts w:hint="eastAsia"/>
          <w:rtl/>
        </w:rPr>
        <w:t>השופטת</w:t>
      </w:r>
      <w:r>
        <w:rPr>
          <w:rtl/>
        </w:rPr>
        <w:t xml:space="preserve"> </w:t>
      </w:r>
      <w:r>
        <w:rPr>
          <w:rFonts w:ascii="Century" w:hAnsi="Century" w:cs="Miriam" w:hint="eastAsia"/>
          <w:b/>
          <w:spacing w:val="0"/>
          <w:sz w:val="22"/>
          <w:szCs w:val="24"/>
          <w:rtl/>
        </w:rPr>
        <w:t>ד</w:t>
      </w:r>
      <w:r>
        <w:rPr>
          <w:rFonts w:ascii="Century" w:hAnsi="Century" w:cs="Miriam"/>
          <w:b/>
          <w:spacing w:val="0"/>
          <w:sz w:val="22"/>
          <w:szCs w:val="24"/>
          <w:rtl/>
        </w:rPr>
        <w:t xml:space="preserve">' </w:t>
      </w:r>
      <w:r>
        <w:rPr>
          <w:rFonts w:ascii="Century" w:hAnsi="Century" w:cs="Miriam" w:hint="eastAsia"/>
          <w:b/>
          <w:spacing w:val="0"/>
          <w:sz w:val="22"/>
          <w:szCs w:val="24"/>
          <w:rtl/>
        </w:rPr>
        <w:t>דורנר</w:t>
      </w:r>
      <w:r>
        <w:rPr>
          <w:rtl/>
        </w:rPr>
        <w:t xml:space="preserve"> </w:t>
      </w:r>
      <w:r>
        <w:rPr>
          <w:rFonts w:hint="eastAsia"/>
          <w:rtl/>
        </w:rPr>
        <w:t>ב</w:t>
      </w:r>
      <w:r>
        <w:rPr>
          <w:rtl/>
        </w:rPr>
        <w:t>-</w:t>
      </w:r>
      <w:hyperlink r:id="rId20" w:history="1">
        <w:r w:rsidR="00451272" w:rsidRPr="00451272">
          <w:rPr>
            <w:rFonts w:hint="eastAsia"/>
            <w:color w:val="0000FF"/>
            <w:u w:val="single"/>
            <w:rtl/>
          </w:rPr>
          <w:t>עע</w:t>
        </w:r>
        <w:r w:rsidR="00451272" w:rsidRPr="00451272">
          <w:rPr>
            <w:color w:val="0000FF"/>
            <w:u w:val="single"/>
            <w:rtl/>
          </w:rPr>
          <w:t>"</w:t>
        </w:r>
        <w:r w:rsidR="00451272" w:rsidRPr="00451272">
          <w:rPr>
            <w:rFonts w:hint="eastAsia"/>
            <w:color w:val="0000FF"/>
            <w:u w:val="single"/>
            <w:rtl/>
          </w:rPr>
          <w:t>מ</w:t>
        </w:r>
        <w:r w:rsidR="00451272" w:rsidRPr="00451272">
          <w:rPr>
            <w:color w:val="0000FF"/>
            <w:u w:val="single"/>
            <w:rtl/>
          </w:rPr>
          <w:t xml:space="preserve"> 5678/01</w:t>
        </w:r>
      </w:hyperlink>
      <w:r>
        <w:rPr>
          <w:rtl/>
        </w:rPr>
        <w:t xml:space="preserve"> </w:t>
      </w:r>
      <w:r>
        <w:rPr>
          <w:rFonts w:ascii="Century" w:hAnsi="Century" w:cs="Miriam" w:hint="eastAsia"/>
          <w:b/>
          <w:spacing w:val="0"/>
          <w:sz w:val="22"/>
          <w:szCs w:val="24"/>
          <w:rtl/>
        </w:rPr>
        <w:t>שידורי</w:t>
      </w:r>
      <w:r>
        <w:rPr>
          <w:rFonts w:ascii="Century" w:hAnsi="Century" w:cs="Miriam"/>
          <w:b/>
          <w:spacing w:val="0"/>
          <w:sz w:val="22"/>
          <w:szCs w:val="24"/>
          <w:rtl/>
        </w:rPr>
        <w:t xml:space="preserve"> </w:t>
      </w:r>
      <w:r>
        <w:rPr>
          <w:rFonts w:ascii="Century" w:hAnsi="Century" w:cs="Miriam" w:hint="eastAsia"/>
          <w:b/>
          <w:spacing w:val="0"/>
          <w:sz w:val="22"/>
          <w:szCs w:val="24"/>
          <w:rtl/>
        </w:rPr>
        <w:t>עדן</w:t>
      </w:r>
      <w:r>
        <w:rPr>
          <w:rFonts w:ascii="Century" w:hAnsi="Century" w:cs="Miriam"/>
          <w:b/>
          <w:spacing w:val="0"/>
          <w:sz w:val="22"/>
          <w:szCs w:val="24"/>
          <w:rtl/>
        </w:rPr>
        <w:t xml:space="preserve"> </w:t>
      </w:r>
      <w:r>
        <w:rPr>
          <w:rFonts w:ascii="Century" w:hAnsi="Century" w:cs="Miriam" w:hint="eastAsia"/>
          <w:b/>
          <w:spacing w:val="0"/>
          <w:sz w:val="22"/>
          <w:szCs w:val="24"/>
          <w:rtl/>
        </w:rPr>
        <w:t>בע</w:t>
      </w:r>
      <w:r>
        <w:rPr>
          <w:rFonts w:ascii="Century" w:hAnsi="Century" w:cs="Miriam"/>
          <w:b/>
          <w:spacing w:val="0"/>
          <w:sz w:val="22"/>
          <w:szCs w:val="24"/>
          <w:rtl/>
        </w:rPr>
        <w:t>"</w:t>
      </w:r>
      <w:r>
        <w:rPr>
          <w:rFonts w:ascii="Century" w:hAnsi="Century" w:cs="Miriam" w:hint="eastAsia"/>
          <w:b/>
          <w:spacing w:val="0"/>
          <w:sz w:val="22"/>
          <w:szCs w:val="24"/>
          <w:rtl/>
        </w:rPr>
        <w:t>מ</w:t>
      </w:r>
      <w:r>
        <w:rPr>
          <w:rFonts w:ascii="Century" w:hAnsi="Century" w:cs="Miriam"/>
          <w:b/>
          <w:spacing w:val="0"/>
          <w:sz w:val="22"/>
          <w:szCs w:val="24"/>
          <w:rtl/>
        </w:rPr>
        <w:t xml:space="preserve"> </w:t>
      </w:r>
      <w:r>
        <w:rPr>
          <w:rFonts w:ascii="Century" w:hAnsi="Century" w:cs="Miriam" w:hint="eastAsia"/>
          <w:b/>
          <w:spacing w:val="0"/>
          <w:sz w:val="22"/>
          <w:szCs w:val="24"/>
          <w:rtl/>
        </w:rPr>
        <w:t>נ</w:t>
      </w:r>
      <w:r>
        <w:rPr>
          <w:rFonts w:ascii="Century" w:hAnsi="Century" w:cs="Miriam"/>
          <w:b/>
          <w:spacing w:val="0"/>
          <w:sz w:val="22"/>
          <w:szCs w:val="24"/>
          <w:rtl/>
        </w:rPr>
        <w:t xml:space="preserve">' </w:t>
      </w:r>
      <w:r>
        <w:rPr>
          <w:rFonts w:ascii="Century" w:hAnsi="Century" w:cs="Miriam" w:hint="eastAsia"/>
          <w:b/>
          <w:spacing w:val="0"/>
          <w:sz w:val="22"/>
          <w:szCs w:val="24"/>
          <w:rtl/>
        </w:rPr>
        <w:t>אפיק</w:t>
      </w:r>
      <w:r>
        <w:rPr>
          <w:rFonts w:ascii="Century" w:hAnsi="Century" w:cs="Miriam"/>
          <w:b/>
          <w:spacing w:val="0"/>
          <w:sz w:val="22"/>
          <w:szCs w:val="24"/>
          <w:rtl/>
        </w:rPr>
        <w:t xml:space="preserve"> </w:t>
      </w:r>
      <w:r>
        <w:rPr>
          <w:rFonts w:ascii="Century" w:hAnsi="Century" w:cs="Miriam" w:hint="eastAsia"/>
          <w:b/>
          <w:spacing w:val="0"/>
          <w:sz w:val="22"/>
          <w:szCs w:val="24"/>
          <w:rtl/>
        </w:rPr>
        <w:t>רום</w:t>
      </w:r>
      <w:r>
        <w:rPr>
          <w:rFonts w:ascii="Century" w:hAnsi="Century" w:cs="Miriam"/>
          <w:b/>
          <w:spacing w:val="0"/>
          <w:sz w:val="22"/>
          <w:szCs w:val="24"/>
          <w:rtl/>
        </w:rPr>
        <w:t xml:space="preserve"> – </w:t>
      </w:r>
      <w:r>
        <w:rPr>
          <w:rFonts w:ascii="Century" w:hAnsi="Century" w:cs="Miriam" w:hint="eastAsia"/>
          <w:b/>
          <w:spacing w:val="0"/>
          <w:sz w:val="22"/>
          <w:szCs w:val="24"/>
          <w:rtl/>
        </w:rPr>
        <w:t>הערוץ</w:t>
      </w:r>
      <w:r>
        <w:rPr>
          <w:rFonts w:ascii="Century" w:hAnsi="Century" w:cs="Miriam"/>
          <w:b/>
          <w:spacing w:val="0"/>
          <w:sz w:val="22"/>
          <w:szCs w:val="24"/>
          <w:rtl/>
        </w:rPr>
        <w:t xml:space="preserve"> </w:t>
      </w:r>
      <w:r>
        <w:rPr>
          <w:rFonts w:ascii="Century" w:hAnsi="Century" w:cs="Miriam" w:hint="eastAsia"/>
          <w:b/>
          <w:spacing w:val="0"/>
          <w:sz w:val="22"/>
          <w:szCs w:val="24"/>
          <w:rtl/>
        </w:rPr>
        <w:t>הישראלי</w:t>
      </w:r>
      <w:r>
        <w:rPr>
          <w:rFonts w:ascii="Century" w:hAnsi="Century" w:cs="Miriam"/>
          <w:b/>
          <w:spacing w:val="0"/>
          <w:sz w:val="22"/>
          <w:szCs w:val="24"/>
          <w:rtl/>
        </w:rPr>
        <w:t xml:space="preserve"> </w:t>
      </w:r>
      <w:r>
        <w:rPr>
          <w:rFonts w:ascii="Century" w:hAnsi="Century" w:cs="Miriam" w:hint="eastAsia"/>
          <w:b/>
          <w:spacing w:val="0"/>
          <w:sz w:val="22"/>
          <w:szCs w:val="24"/>
          <w:rtl/>
        </w:rPr>
        <w:t>החדש</w:t>
      </w:r>
      <w:r>
        <w:rPr>
          <w:rFonts w:ascii="Century" w:hAnsi="Century" w:cs="Miriam"/>
          <w:b/>
          <w:spacing w:val="0"/>
          <w:sz w:val="22"/>
          <w:szCs w:val="24"/>
          <w:rtl/>
        </w:rPr>
        <w:t xml:space="preserve"> </w:t>
      </w:r>
      <w:r>
        <w:rPr>
          <w:rFonts w:ascii="Century" w:hAnsi="Century" w:cs="Miriam" w:hint="eastAsia"/>
          <w:b/>
          <w:spacing w:val="0"/>
          <w:sz w:val="22"/>
          <w:szCs w:val="24"/>
          <w:rtl/>
        </w:rPr>
        <w:t>בע</w:t>
      </w:r>
      <w:r>
        <w:rPr>
          <w:rFonts w:ascii="Century" w:hAnsi="Century" w:cs="Miriam"/>
          <w:b/>
          <w:spacing w:val="0"/>
          <w:sz w:val="22"/>
          <w:szCs w:val="24"/>
          <w:rtl/>
        </w:rPr>
        <w:t>"</w:t>
      </w:r>
      <w:r>
        <w:rPr>
          <w:rFonts w:ascii="Century" w:hAnsi="Century" w:cs="Miriam" w:hint="eastAsia"/>
          <w:b/>
          <w:spacing w:val="0"/>
          <w:sz w:val="22"/>
          <w:szCs w:val="24"/>
          <w:rtl/>
        </w:rPr>
        <w:t>מ</w:t>
      </w:r>
      <w:r>
        <w:rPr>
          <w:rtl/>
        </w:rPr>
        <w:t xml:space="preserve">, </w:t>
      </w:r>
      <w:r>
        <w:rPr>
          <w:rFonts w:hint="eastAsia"/>
          <w:rtl/>
        </w:rPr>
        <w:t>פ</w:t>
      </w:r>
      <w:r>
        <w:rPr>
          <w:rtl/>
        </w:rPr>
        <w:t>"</w:t>
      </w:r>
      <w:r>
        <w:rPr>
          <w:rFonts w:hint="eastAsia"/>
          <w:rtl/>
        </w:rPr>
        <w:t>ד</w:t>
      </w:r>
      <w:r>
        <w:rPr>
          <w:rtl/>
        </w:rPr>
        <w:t xml:space="preserve"> </w:t>
      </w:r>
      <w:r>
        <w:rPr>
          <w:rFonts w:hint="eastAsia"/>
          <w:rtl/>
        </w:rPr>
        <w:t>נו</w:t>
      </w:r>
      <w:r>
        <w:rPr>
          <w:rtl/>
        </w:rPr>
        <w:t xml:space="preserve">(1) 917, 923 (2001); </w:t>
      </w:r>
      <w:r>
        <w:rPr>
          <w:rFonts w:hint="eastAsia"/>
          <w:rtl/>
        </w:rPr>
        <w:t>להרחבה</w:t>
      </w:r>
      <w:r>
        <w:rPr>
          <w:rtl/>
        </w:rPr>
        <w:t xml:space="preserve"> </w:t>
      </w:r>
      <w:r>
        <w:rPr>
          <w:rFonts w:hint="eastAsia"/>
          <w:rtl/>
        </w:rPr>
        <w:t>על</w:t>
      </w:r>
      <w:r>
        <w:rPr>
          <w:rtl/>
        </w:rPr>
        <w:t xml:space="preserve"> </w:t>
      </w:r>
      <w:r>
        <w:rPr>
          <w:rFonts w:hint="eastAsia"/>
          <w:rtl/>
        </w:rPr>
        <w:t>סוגיית</w:t>
      </w:r>
      <w:r>
        <w:rPr>
          <w:rtl/>
        </w:rPr>
        <w:t xml:space="preserve"> </w:t>
      </w:r>
      <w:r>
        <w:rPr>
          <w:rFonts w:hint="eastAsia"/>
          <w:rtl/>
        </w:rPr>
        <w:t>הסתמכותה</w:t>
      </w:r>
      <w:r>
        <w:rPr>
          <w:rtl/>
        </w:rPr>
        <w:t xml:space="preserve"> </w:t>
      </w:r>
      <w:r>
        <w:rPr>
          <w:rFonts w:hint="eastAsia"/>
          <w:rtl/>
        </w:rPr>
        <w:t>של</w:t>
      </w:r>
      <w:r>
        <w:rPr>
          <w:rtl/>
        </w:rPr>
        <w:t xml:space="preserve"> </w:t>
      </w:r>
      <w:r>
        <w:rPr>
          <w:rFonts w:hint="eastAsia"/>
          <w:rtl/>
        </w:rPr>
        <w:t>ועדת</w:t>
      </w:r>
      <w:r>
        <w:rPr>
          <w:rtl/>
        </w:rPr>
        <w:t xml:space="preserve"> </w:t>
      </w:r>
      <w:r>
        <w:rPr>
          <w:rFonts w:hint="eastAsia"/>
          <w:rtl/>
        </w:rPr>
        <w:t>מכרזים</w:t>
      </w:r>
      <w:r>
        <w:rPr>
          <w:rtl/>
        </w:rPr>
        <w:t xml:space="preserve"> </w:t>
      </w:r>
      <w:r>
        <w:rPr>
          <w:rFonts w:hint="eastAsia"/>
          <w:rtl/>
        </w:rPr>
        <w:t>על</w:t>
      </w:r>
      <w:r>
        <w:rPr>
          <w:rtl/>
        </w:rPr>
        <w:t xml:space="preserve"> </w:t>
      </w:r>
      <w:r>
        <w:rPr>
          <w:rFonts w:hint="eastAsia"/>
          <w:rtl/>
        </w:rPr>
        <w:t>יועץ</w:t>
      </w:r>
      <w:r>
        <w:rPr>
          <w:rtl/>
        </w:rPr>
        <w:t xml:space="preserve"> </w:t>
      </w:r>
      <w:r>
        <w:rPr>
          <w:rFonts w:hint="eastAsia"/>
          <w:rtl/>
        </w:rPr>
        <w:t>חיצוני</w:t>
      </w:r>
      <w:r>
        <w:rPr>
          <w:rtl/>
        </w:rPr>
        <w:t xml:space="preserve">, </w:t>
      </w:r>
      <w:r>
        <w:rPr>
          <w:rFonts w:hint="eastAsia"/>
          <w:rtl/>
        </w:rPr>
        <w:t>ראו</w:t>
      </w:r>
      <w:r>
        <w:rPr>
          <w:rtl/>
        </w:rPr>
        <w:t xml:space="preserve">: </w:t>
      </w:r>
      <w:r>
        <w:rPr>
          <w:rFonts w:hint="eastAsia"/>
          <w:rtl/>
        </w:rPr>
        <w:t>עומר</w:t>
      </w:r>
      <w:r>
        <w:rPr>
          <w:rtl/>
        </w:rPr>
        <w:t xml:space="preserve"> </w:t>
      </w:r>
      <w:r>
        <w:rPr>
          <w:rFonts w:hint="eastAsia"/>
          <w:rtl/>
        </w:rPr>
        <w:t>דקל</w:t>
      </w:r>
      <w:r>
        <w:rPr>
          <w:rtl/>
        </w:rPr>
        <w:t xml:space="preserve"> </w:t>
      </w:r>
      <w:hyperlink r:id="rId21" w:history="1">
        <w:r w:rsidR="00451272" w:rsidRPr="00451272">
          <w:rPr>
            <w:rFonts w:ascii="Century" w:hAnsi="Century" w:cs="Miriam" w:hint="eastAsia"/>
            <w:b/>
            <w:color w:val="0000FF"/>
            <w:spacing w:val="0"/>
            <w:sz w:val="22"/>
            <w:szCs w:val="24"/>
            <w:u w:val="single"/>
            <w:rtl/>
          </w:rPr>
          <w:t>מכרזים</w:t>
        </w:r>
      </w:hyperlink>
      <w:r>
        <w:rPr>
          <w:rtl/>
        </w:rPr>
        <w:t xml:space="preserve"> </w:t>
      </w:r>
      <w:r>
        <w:rPr>
          <w:rFonts w:hint="eastAsia"/>
          <w:rtl/>
        </w:rPr>
        <w:t>כרך</w:t>
      </w:r>
      <w:r>
        <w:rPr>
          <w:rtl/>
        </w:rPr>
        <w:t xml:space="preserve"> </w:t>
      </w:r>
      <w:r>
        <w:rPr>
          <w:rFonts w:hint="eastAsia"/>
          <w:rtl/>
        </w:rPr>
        <w:t>שני</w:t>
      </w:r>
      <w:r>
        <w:rPr>
          <w:rtl/>
        </w:rPr>
        <w:t xml:space="preserve"> 33-30 (2006)).</w:t>
      </w:r>
    </w:p>
    <w:p w14:paraId="6DE8D66F" w14:textId="77777777" w:rsidR="002410B3" w:rsidRDefault="002410B3" w:rsidP="008D7B90">
      <w:pPr>
        <w:pStyle w:val="Ruller41"/>
        <w:spacing w:line="240" w:lineRule="auto"/>
        <w:rPr>
          <w:rtl/>
        </w:rPr>
      </w:pPr>
    </w:p>
    <w:p w14:paraId="18775CDC" w14:textId="77777777" w:rsidR="002410B3" w:rsidRDefault="00000000" w:rsidP="008D7B90">
      <w:pPr>
        <w:pStyle w:val="Ruller41"/>
        <w:rPr>
          <w:rtl/>
        </w:rPr>
      </w:pPr>
      <w:r>
        <w:rPr>
          <w:rtl/>
        </w:rPr>
        <w:tab/>
        <w:t>בענייננו, בפסק דינו קבע בית משפט קמא כי אף שבכל הנוגע לממשק העבודה בינה לבין היועץ, יכלה ועדת המכרזים לתפקד באופן טוב יותר, וכי ועדת המכרזים הסתמכה באופן אינטנסיבי על דעתו של היועץ – לא נמצא כי ועדת המכרזים התפרקה משיקול דעתה, אלא שהחלטותיה התקבלו לאחר הפעלת שיקול דעת עצמאי. קביעה זו, שהינה קביעה עובדתית בעיקרה, התבססה, בין היתר, על שמיעת היועץ ונציג ועדת המכרזים בדיון שנערך בפני בית משפט קמא. בשים לב לכך, אינני סבור כי יש מקום להתערבותנו בקביעה זו.</w:t>
      </w:r>
    </w:p>
    <w:p w14:paraId="36321334" w14:textId="77777777" w:rsidR="002410B3" w:rsidRDefault="002410B3" w:rsidP="008D7B90">
      <w:pPr>
        <w:pStyle w:val="Ruller41"/>
        <w:spacing w:line="240" w:lineRule="auto"/>
        <w:rPr>
          <w:rtl/>
        </w:rPr>
      </w:pPr>
    </w:p>
    <w:p w14:paraId="3A177CF8" w14:textId="77777777" w:rsidR="002410B3" w:rsidRDefault="00000000" w:rsidP="008D7B90">
      <w:pPr>
        <w:pStyle w:val="Ruller4"/>
        <w:numPr>
          <w:ilvl w:val="0"/>
          <w:numId w:val="22"/>
        </w:numPr>
        <w:rPr>
          <w:rtl/>
        </w:rPr>
      </w:pPr>
      <w:r>
        <w:rPr>
          <w:rFonts w:hint="eastAsia"/>
          <w:rtl/>
        </w:rPr>
        <w:t>טענה</w:t>
      </w:r>
      <w:r>
        <w:rPr>
          <w:rtl/>
        </w:rPr>
        <w:t xml:space="preserve"> </w:t>
      </w:r>
      <w:r>
        <w:rPr>
          <w:rFonts w:hint="eastAsia"/>
          <w:rtl/>
        </w:rPr>
        <w:t>נוספת</w:t>
      </w:r>
      <w:r>
        <w:rPr>
          <w:rtl/>
        </w:rPr>
        <w:t xml:space="preserve"> </w:t>
      </w:r>
      <w:r>
        <w:rPr>
          <w:rFonts w:hint="eastAsia"/>
          <w:rtl/>
        </w:rPr>
        <w:t>שהעלתה</w:t>
      </w:r>
      <w:r>
        <w:rPr>
          <w:rtl/>
        </w:rPr>
        <w:t xml:space="preserve"> </w:t>
      </w:r>
      <w:r>
        <w:rPr>
          <w:rFonts w:hint="eastAsia"/>
          <w:rtl/>
        </w:rPr>
        <w:t>המערערת</w:t>
      </w:r>
      <w:r>
        <w:rPr>
          <w:rtl/>
        </w:rPr>
        <w:t xml:space="preserve"> </w:t>
      </w:r>
      <w:r>
        <w:rPr>
          <w:rFonts w:hint="eastAsia"/>
          <w:rtl/>
        </w:rPr>
        <w:t>הינה</w:t>
      </w:r>
      <w:r>
        <w:rPr>
          <w:rtl/>
        </w:rPr>
        <w:t xml:space="preserve"> </w:t>
      </w:r>
      <w:r>
        <w:rPr>
          <w:rFonts w:hint="eastAsia"/>
          <w:rtl/>
        </w:rPr>
        <w:t>כי</w:t>
      </w:r>
      <w:r>
        <w:rPr>
          <w:rtl/>
        </w:rPr>
        <w:t xml:space="preserve"> </w:t>
      </w:r>
      <w:r>
        <w:rPr>
          <w:rFonts w:hint="eastAsia"/>
          <w:rtl/>
        </w:rPr>
        <w:t>החלטת</w:t>
      </w:r>
      <w:r>
        <w:rPr>
          <w:rtl/>
        </w:rPr>
        <w:t xml:space="preserve"> </w:t>
      </w:r>
      <w:r>
        <w:rPr>
          <w:rFonts w:hint="eastAsia"/>
          <w:rtl/>
        </w:rPr>
        <w:t>ועדת</w:t>
      </w:r>
      <w:r>
        <w:rPr>
          <w:rtl/>
        </w:rPr>
        <w:t xml:space="preserve"> </w:t>
      </w:r>
      <w:r>
        <w:rPr>
          <w:rFonts w:hint="eastAsia"/>
          <w:rtl/>
        </w:rPr>
        <w:t>המכרזים</w:t>
      </w:r>
      <w:r>
        <w:rPr>
          <w:rtl/>
        </w:rPr>
        <w:t xml:space="preserve"> </w:t>
      </w:r>
      <w:r>
        <w:rPr>
          <w:rFonts w:hint="eastAsia"/>
          <w:rtl/>
        </w:rPr>
        <w:t>לקיים</w:t>
      </w:r>
      <w:r>
        <w:rPr>
          <w:rtl/>
        </w:rPr>
        <w:t xml:space="preserve"> </w:t>
      </w:r>
      <w:r>
        <w:rPr>
          <w:rFonts w:hint="eastAsia"/>
          <w:rtl/>
        </w:rPr>
        <w:t>סבב</w:t>
      </w:r>
      <w:r>
        <w:rPr>
          <w:rtl/>
        </w:rPr>
        <w:t xml:space="preserve"> </w:t>
      </w:r>
      <w:r>
        <w:rPr>
          <w:rFonts w:hint="eastAsia"/>
          <w:rtl/>
        </w:rPr>
        <w:t>המלצות</w:t>
      </w:r>
      <w:r>
        <w:rPr>
          <w:rtl/>
        </w:rPr>
        <w:t xml:space="preserve"> </w:t>
      </w:r>
      <w:r>
        <w:rPr>
          <w:rFonts w:hint="eastAsia"/>
          <w:rtl/>
        </w:rPr>
        <w:t>שני</w:t>
      </w:r>
      <w:r>
        <w:rPr>
          <w:rtl/>
        </w:rPr>
        <w:t xml:space="preserve"> </w:t>
      </w:r>
      <w:r>
        <w:rPr>
          <w:rFonts w:hint="eastAsia"/>
          <w:rtl/>
        </w:rPr>
        <w:t>לגביה</w:t>
      </w:r>
      <w:r>
        <w:rPr>
          <w:rtl/>
        </w:rPr>
        <w:t xml:space="preserve"> </w:t>
      </w:r>
      <w:r>
        <w:rPr>
          <w:rFonts w:hint="eastAsia"/>
          <w:rtl/>
        </w:rPr>
        <w:t>ולגבי</w:t>
      </w:r>
      <w:r>
        <w:rPr>
          <w:rtl/>
        </w:rPr>
        <w:t xml:space="preserve"> </w:t>
      </w:r>
      <w:r>
        <w:rPr>
          <w:rFonts w:hint="eastAsia"/>
          <w:rtl/>
        </w:rPr>
        <w:t>המשיבה</w:t>
      </w:r>
      <w:r>
        <w:rPr>
          <w:rtl/>
        </w:rPr>
        <w:t xml:space="preserve"> 3, </w:t>
      </w:r>
      <w:r>
        <w:rPr>
          <w:rFonts w:hint="eastAsia"/>
          <w:rtl/>
        </w:rPr>
        <w:t>פגעה</w:t>
      </w:r>
      <w:r>
        <w:rPr>
          <w:rtl/>
        </w:rPr>
        <w:t xml:space="preserve"> </w:t>
      </w:r>
      <w:r>
        <w:rPr>
          <w:rFonts w:hint="eastAsia"/>
          <w:rtl/>
        </w:rPr>
        <w:t>בעקרון</w:t>
      </w:r>
      <w:r>
        <w:rPr>
          <w:rtl/>
        </w:rPr>
        <w:t xml:space="preserve"> </w:t>
      </w:r>
      <w:r>
        <w:rPr>
          <w:rFonts w:hint="eastAsia"/>
          <w:rtl/>
        </w:rPr>
        <w:t>השוויון</w:t>
      </w:r>
      <w:r>
        <w:rPr>
          <w:rtl/>
        </w:rPr>
        <w:t xml:space="preserve"> </w:t>
      </w:r>
      <w:r>
        <w:rPr>
          <w:rFonts w:hint="eastAsia"/>
          <w:rtl/>
        </w:rPr>
        <w:t>ובעקרונות</w:t>
      </w:r>
      <w:r>
        <w:rPr>
          <w:rtl/>
        </w:rPr>
        <w:t xml:space="preserve"> </w:t>
      </w:r>
      <w:r>
        <w:rPr>
          <w:rFonts w:hint="eastAsia"/>
          <w:rtl/>
        </w:rPr>
        <w:t>דיני</w:t>
      </w:r>
      <w:r>
        <w:rPr>
          <w:rtl/>
        </w:rPr>
        <w:t xml:space="preserve"> </w:t>
      </w:r>
      <w:r>
        <w:rPr>
          <w:rFonts w:hint="eastAsia"/>
          <w:rtl/>
        </w:rPr>
        <w:t>המכרזים</w:t>
      </w:r>
      <w:r>
        <w:rPr>
          <w:rtl/>
        </w:rPr>
        <w:t xml:space="preserve">. </w:t>
      </w:r>
      <w:r>
        <w:rPr>
          <w:rFonts w:hint="eastAsia"/>
          <w:rtl/>
        </w:rPr>
        <w:t>אף</w:t>
      </w:r>
      <w:r>
        <w:rPr>
          <w:rtl/>
        </w:rPr>
        <w:t xml:space="preserve"> </w:t>
      </w:r>
      <w:r>
        <w:rPr>
          <w:rFonts w:hint="eastAsia"/>
          <w:rtl/>
        </w:rPr>
        <w:t>טענה</w:t>
      </w:r>
      <w:r>
        <w:rPr>
          <w:rtl/>
        </w:rPr>
        <w:t xml:space="preserve"> </w:t>
      </w:r>
      <w:r>
        <w:rPr>
          <w:rFonts w:hint="eastAsia"/>
          <w:rtl/>
        </w:rPr>
        <w:t>זו</w:t>
      </w:r>
      <w:r>
        <w:rPr>
          <w:rtl/>
        </w:rPr>
        <w:t xml:space="preserve"> </w:t>
      </w:r>
      <w:r>
        <w:rPr>
          <w:rFonts w:hint="eastAsia"/>
          <w:rtl/>
        </w:rPr>
        <w:t>דינה</w:t>
      </w:r>
      <w:r>
        <w:rPr>
          <w:rtl/>
        </w:rPr>
        <w:t xml:space="preserve"> </w:t>
      </w:r>
      <w:r>
        <w:rPr>
          <w:rFonts w:hint="eastAsia"/>
          <w:rtl/>
        </w:rPr>
        <w:t>להידחות</w:t>
      </w:r>
      <w:r>
        <w:rPr>
          <w:rtl/>
        </w:rPr>
        <w:t>:</w:t>
      </w:r>
    </w:p>
    <w:p w14:paraId="32221015" w14:textId="77777777" w:rsidR="002410B3" w:rsidRDefault="002410B3" w:rsidP="008D7B90">
      <w:pPr>
        <w:pStyle w:val="Ruller4"/>
        <w:numPr>
          <w:ilvl w:val="0"/>
          <w:numId w:val="0"/>
        </w:numPr>
        <w:spacing w:line="240" w:lineRule="auto"/>
        <w:rPr>
          <w:rtl/>
        </w:rPr>
      </w:pPr>
    </w:p>
    <w:p w14:paraId="5FCFD53C" w14:textId="77777777" w:rsidR="002410B3" w:rsidRDefault="00000000" w:rsidP="008D7B90">
      <w:pPr>
        <w:pStyle w:val="Ruller4"/>
        <w:numPr>
          <w:ilvl w:val="0"/>
          <w:numId w:val="0"/>
        </w:numPr>
      </w:pPr>
      <w:r>
        <w:rPr>
          <w:rFonts w:ascii="Century" w:hAnsi="Century" w:cs="Miriam"/>
          <w:b/>
          <w:spacing w:val="0"/>
          <w:sz w:val="22"/>
          <w:szCs w:val="24"/>
          <w:rtl/>
        </w:rPr>
        <w:tab/>
      </w:r>
      <w:r>
        <w:rPr>
          <w:rFonts w:ascii="Century" w:hAnsi="Century" w:cs="Miriam" w:hint="eastAsia"/>
          <w:b/>
          <w:spacing w:val="0"/>
          <w:sz w:val="22"/>
          <w:szCs w:val="24"/>
          <w:rtl/>
        </w:rPr>
        <w:t>ראשית</w:t>
      </w:r>
      <w:r>
        <w:rPr>
          <w:rtl/>
        </w:rPr>
        <w:t xml:space="preserve">, </w:t>
      </w:r>
      <w:r>
        <w:rPr>
          <w:rFonts w:hint="eastAsia"/>
          <w:rtl/>
        </w:rPr>
        <w:t>וכפי</w:t>
      </w:r>
      <w:r>
        <w:rPr>
          <w:rtl/>
        </w:rPr>
        <w:t xml:space="preserve"> </w:t>
      </w:r>
      <w:r>
        <w:rPr>
          <w:rFonts w:hint="eastAsia"/>
          <w:rtl/>
        </w:rPr>
        <w:t>שקבע</w:t>
      </w:r>
      <w:r>
        <w:rPr>
          <w:rtl/>
        </w:rPr>
        <w:t xml:space="preserve"> </w:t>
      </w:r>
      <w:r>
        <w:rPr>
          <w:rFonts w:hint="eastAsia"/>
          <w:rtl/>
        </w:rPr>
        <w:t>גם</w:t>
      </w:r>
      <w:r>
        <w:rPr>
          <w:rtl/>
        </w:rPr>
        <w:t xml:space="preserve"> </w:t>
      </w:r>
      <w:r>
        <w:rPr>
          <w:rFonts w:hint="eastAsia"/>
          <w:rtl/>
        </w:rPr>
        <w:t>בית</w:t>
      </w:r>
      <w:r>
        <w:rPr>
          <w:rtl/>
        </w:rPr>
        <w:t xml:space="preserve"> </w:t>
      </w:r>
      <w:r>
        <w:rPr>
          <w:rFonts w:hint="eastAsia"/>
          <w:rtl/>
        </w:rPr>
        <w:t>משפט</w:t>
      </w:r>
      <w:r>
        <w:rPr>
          <w:rtl/>
        </w:rPr>
        <w:t xml:space="preserve"> </w:t>
      </w:r>
      <w:r>
        <w:rPr>
          <w:rFonts w:hint="eastAsia"/>
          <w:rtl/>
        </w:rPr>
        <w:t>קמא</w:t>
      </w:r>
      <w:r>
        <w:rPr>
          <w:rtl/>
        </w:rPr>
        <w:t xml:space="preserve">, </w:t>
      </w:r>
      <w:r>
        <w:rPr>
          <w:rFonts w:hint="eastAsia"/>
          <w:rtl/>
        </w:rPr>
        <w:t>יש</w:t>
      </w:r>
      <w:r>
        <w:rPr>
          <w:rtl/>
        </w:rPr>
        <w:t xml:space="preserve"> </w:t>
      </w:r>
      <w:r>
        <w:rPr>
          <w:rFonts w:hint="eastAsia"/>
          <w:rtl/>
        </w:rPr>
        <w:t>לדעתי</w:t>
      </w:r>
      <w:r>
        <w:rPr>
          <w:rtl/>
        </w:rPr>
        <w:t xml:space="preserve"> </w:t>
      </w:r>
      <w:r>
        <w:rPr>
          <w:rFonts w:hint="eastAsia"/>
          <w:rtl/>
        </w:rPr>
        <w:t>ממש</w:t>
      </w:r>
      <w:r>
        <w:rPr>
          <w:rtl/>
        </w:rPr>
        <w:t xml:space="preserve"> </w:t>
      </w:r>
      <w:r>
        <w:rPr>
          <w:rFonts w:hint="eastAsia"/>
          <w:rtl/>
        </w:rPr>
        <w:t>בטענת</w:t>
      </w:r>
      <w:r>
        <w:rPr>
          <w:rtl/>
        </w:rPr>
        <w:t xml:space="preserve"> </w:t>
      </w:r>
      <w:r>
        <w:rPr>
          <w:rFonts w:hint="eastAsia"/>
          <w:rtl/>
        </w:rPr>
        <w:t>המשיבות</w:t>
      </w:r>
      <w:r>
        <w:rPr>
          <w:rtl/>
        </w:rPr>
        <w:t xml:space="preserve"> </w:t>
      </w:r>
      <w:r>
        <w:rPr>
          <w:rFonts w:hint="eastAsia"/>
          <w:rtl/>
        </w:rPr>
        <w:t>כי</w:t>
      </w:r>
      <w:r>
        <w:rPr>
          <w:rtl/>
        </w:rPr>
        <w:t xml:space="preserve"> </w:t>
      </w:r>
      <w:r>
        <w:rPr>
          <w:rFonts w:hint="eastAsia"/>
          <w:rtl/>
        </w:rPr>
        <w:t>עצם</w:t>
      </w:r>
      <w:r>
        <w:rPr>
          <w:rtl/>
        </w:rPr>
        <w:t xml:space="preserve"> </w:t>
      </w:r>
      <w:r>
        <w:rPr>
          <w:rFonts w:hint="eastAsia"/>
          <w:rtl/>
        </w:rPr>
        <w:t>העלאת</w:t>
      </w:r>
      <w:r>
        <w:rPr>
          <w:rtl/>
        </w:rPr>
        <w:t xml:space="preserve"> </w:t>
      </w:r>
      <w:r>
        <w:rPr>
          <w:rFonts w:hint="eastAsia"/>
          <w:rtl/>
        </w:rPr>
        <w:t>הטענה</w:t>
      </w:r>
      <w:r>
        <w:rPr>
          <w:rtl/>
        </w:rPr>
        <w:t xml:space="preserve"> </w:t>
      </w:r>
      <w:r>
        <w:rPr>
          <w:rFonts w:hint="eastAsia"/>
          <w:rtl/>
        </w:rPr>
        <w:t>האמורה</w:t>
      </w:r>
      <w:r>
        <w:rPr>
          <w:rtl/>
        </w:rPr>
        <w:t xml:space="preserve"> </w:t>
      </w:r>
      <w:r>
        <w:rPr>
          <w:rFonts w:hint="eastAsia"/>
          <w:rtl/>
        </w:rPr>
        <w:t>על</w:t>
      </w:r>
      <w:r>
        <w:rPr>
          <w:rtl/>
        </w:rPr>
        <w:t xml:space="preserve"> </w:t>
      </w:r>
      <w:r>
        <w:rPr>
          <w:rFonts w:hint="eastAsia"/>
          <w:rtl/>
        </w:rPr>
        <w:t>ידי</w:t>
      </w:r>
      <w:r>
        <w:rPr>
          <w:rtl/>
        </w:rPr>
        <w:t xml:space="preserve"> </w:t>
      </w:r>
      <w:r>
        <w:rPr>
          <w:rFonts w:hint="eastAsia"/>
          <w:rtl/>
        </w:rPr>
        <w:t>המערערת</w:t>
      </w:r>
      <w:r>
        <w:rPr>
          <w:rtl/>
        </w:rPr>
        <w:t xml:space="preserve">, </w:t>
      </w:r>
      <w:r>
        <w:rPr>
          <w:rFonts w:hint="eastAsia"/>
          <w:rtl/>
        </w:rPr>
        <w:t>נגועה</w:t>
      </w:r>
      <w:r>
        <w:rPr>
          <w:rtl/>
        </w:rPr>
        <w:t xml:space="preserve"> </w:t>
      </w:r>
      <w:r>
        <w:rPr>
          <w:rFonts w:hint="eastAsia"/>
          <w:rtl/>
        </w:rPr>
        <w:t>בחוסר</w:t>
      </w:r>
      <w:r>
        <w:rPr>
          <w:rtl/>
        </w:rPr>
        <w:t xml:space="preserve"> </w:t>
      </w:r>
      <w:r>
        <w:rPr>
          <w:rFonts w:hint="eastAsia"/>
          <w:rtl/>
        </w:rPr>
        <w:t>תום</w:t>
      </w:r>
      <w:r>
        <w:rPr>
          <w:rtl/>
        </w:rPr>
        <w:t>-</w:t>
      </w:r>
      <w:r>
        <w:rPr>
          <w:rFonts w:hint="eastAsia"/>
          <w:rtl/>
        </w:rPr>
        <w:t>לב</w:t>
      </w:r>
      <w:r>
        <w:rPr>
          <w:rtl/>
        </w:rPr>
        <w:t xml:space="preserve">. </w:t>
      </w:r>
      <w:r>
        <w:rPr>
          <w:rFonts w:hint="eastAsia"/>
          <w:rtl/>
        </w:rPr>
        <w:t>זאת</w:t>
      </w:r>
      <w:r>
        <w:rPr>
          <w:rtl/>
        </w:rPr>
        <w:t xml:space="preserve">, </w:t>
      </w:r>
      <w:r>
        <w:rPr>
          <w:rFonts w:hint="eastAsia"/>
          <w:rtl/>
        </w:rPr>
        <w:t>לאחר</w:t>
      </w:r>
      <w:r>
        <w:rPr>
          <w:rtl/>
        </w:rPr>
        <w:t xml:space="preserve"> </w:t>
      </w:r>
      <w:r>
        <w:rPr>
          <w:rFonts w:hint="eastAsia"/>
          <w:rtl/>
        </w:rPr>
        <w:t>שהמערערת</w:t>
      </w:r>
      <w:r>
        <w:rPr>
          <w:rtl/>
        </w:rPr>
        <w:t xml:space="preserve"> </w:t>
      </w:r>
      <w:r>
        <w:rPr>
          <w:rFonts w:hint="eastAsia"/>
          <w:rtl/>
        </w:rPr>
        <w:t>פעלה</w:t>
      </w:r>
      <w:r>
        <w:rPr>
          <w:rtl/>
        </w:rPr>
        <w:t xml:space="preserve"> </w:t>
      </w:r>
      <w:r>
        <w:rPr>
          <w:rFonts w:hint="eastAsia"/>
          <w:rtl/>
        </w:rPr>
        <w:t>באופן</w:t>
      </w:r>
      <w:r>
        <w:rPr>
          <w:rtl/>
        </w:rPr>
        <w:t xml:space="preserve"> </w:t>
      </w:r>
      <w:r>
        <w:rPr>
          <w:rFonts w:hint="eastAsia"/>
          <w:rtl/>
        </w:rPr>
        <w:t>שהיה</w:t>
      </w:r>
      <w:r>
        <w:rPr>
          <w:rtl/>
        </w:rPr>
        <w:t xml:space="preserve"> </w:t>
      </w:r>
      <w:r>
        <w:rPr>
          <w:rFonts w:hint="eastAsia"/>
          <w:rtl/>
        </w:rPr>
        <w:t>עליה</w:t>
      </w:r>
      <w:r>
        <w:rPr>
          <w:rtl/>
        </w:rPr>
        <w:t xml:space="preserve"> </w:t>
      </w:r>
      <w:r>
        <w:rPr>
          <w:rFonts w:hint="eastAsia"/>
          <w:rtl/>
        </w:rPr>
        <w:t>לדעת</w:t>
      </w:r>
      <w:r>
        <w:rPr>
          <w:rtl/>
        </w:rPr>
        <w:t xml:space="preserve"> </w:t>
      </w:r>
      <w:r>
        <w:rPr>
          <w:rFonts w:hint="eastAsia"/>
          <w:rtl/>
        </w:rPr>
        <w:t>שיגרום</w:t>
      </w:r>
      <w:r>
        <w:rPr>
          <w:rtl/>
        </w:rPr>
        <w:t xml:space="preserve"> </w:t>
      </w:r>
      <w:r>
        <w:rPr>
          <w:rFonts w:hint="eastAsia"/>
          <w:rtl/>
        </w:rPr>
        <w:t>לנציג</w:t>
      </w:r>
      <w:r>
        <w:rPr>
          <w:rtl/>
        </w:rPr>
        <w:t xml:space="preserve"> </w:t>
      </w:r>
      <w:r>
        <w:rPr>
          <w:rFonts w:hint="eastAsia"/>
          <w:rtl/>
        </w:rPr>
        <w:t>עיריית</w:t>
      </w:r>
      <w:r>
        <w:rPr>
          <w:rtl/>
        </w:rPr>
        <w:t xml:space="preserve"> </w:t>
      </w:r>
      <w:r>
        <w:rPr>
          <w:rFonts w:hint="eastAsia"/>
          <w:rtl/>
        </w:rPr>
        <w:t>פתח</w:t>
      </w:r>
      <w:r>
        <w:rPr>
          <w:rtl/>
        </w:rPr>
        <w:t>-</w:t>
      </w:r>
      <w:r>
        <w:rPr>
          <w:rFonts w:hint="eastAsia"/>
          <w:rtl/>
        </w:rPr>
        <w:t>תקווה</w:t>
      </w:r>
      <w:r>
        <w:rPr>
          <w:rtl/>
        </w:rPr>
        <w:t xml:space="preserve">, </w:t>
      </w:r>
      <w:r>
        <w:rPr>
          <w:rFonts w:hint="eastAsia"/>
          <w:rtl/>
        </w:rPr>
        <w:t>מר</w:t>
      </w:r>
      <w:r>
        <w:rPr>
          <w:rtl/>
        </w:rPr>
        <w:t xml:space="preserve"> </w:t>
      </w:r>
      <w:r>
        <w:rPr>
          <w:rFonts w:hint="eastAsia"/>
          <w:rtl/>
        </w:rPr>
        <w:t>שרעבי</w:t>
      </w:r>
      <w:r>
        <w:rPr>
          <w:rtl/>
        </w:rPr>
        <w:t xml:space="preserve">, </w:t>
      </w:r>
      <w:r>
        <w:rPr>
          <w:rFonts w:hint="eastAsia"/>
          <w:rtl/>
        </w:rPr>
        <w:t>לפנות</w:t>
      </w:r>
      <w:r>
        <w:rPr>
          <w:rtl/>
        </w:rPr>
        <w:t xml:space="preserve"> </w:t>
      </w:r>
      <w:r>
        <w:rPr>
          <w:rFonts w:hint="eastAsia"/>
          <w:rtl/>
        </w:rPr>
        <w:t>ליועץ</w:t>
      </w:r>
      <w:r>
        <w:rPr>
          <w:rtl/>
        </w:rPr>
        <w:t xml:space="preserve"> </w:t>
      </w:r>
      <w:r>
        <w:rPr>
          <w:rFonts w:hint="eastAsia"/>
          <w:rtl/>
        </w:rPr>
        <w:t>ולוועדת</w:t>
      </w:r>
      <w:r>
        <w:rPr>
          <w:rtl/>
        </w:rPr>
        <w:t xml:space="preserve"> </w:t>
      </w:r>
      <w:r>
        <w:rPr>
          <w:rFonts w:hint="eastAsia"/>
          <w:rtl/>
        </w:rPr>
        <w:t>המכרזים</w:t>
      </w:r>
      <w:r>
        <w:rPr>
          <w:rtl/>
        </w:rPr>
        <w:t xml:space="preserve"> </w:t>
      </w:r>
      <w:r>
        <w:rPr>
          <w:rFonts w:hint="eastAsia"/>
          <w:rtl/>
        </w:rPr>
        <w:t>ולדרוש</w:t>
      </w:r>
      <w:r>
        <w:rPr>
          <w:rtl/>
        </w:rPr>
        <w:t xml:space="preserve"> </w:t>
      </w:r>
      <w:r>
        <w:rPr>
          <w:rFonts w:hint="eastAsia"/>
          <w:rtl/>
        </w:rPr>
        <w:t>כי</w:t>
      </w:r>
      <w:r>
        <w:rPr>
          <w:rtl/>
        </w:rPr>
        <w:t xml:space="preserve"> </w:t>
      </w:r>
      <w:r>
        <w:rPr>
          <w:rFonts w:hint="eastAsia"/>
          <w:rtl/>
        </w:rPr>
        <w:t>ישנה</w:t>
      </w:r>
      <w:r>
        <w:rPr>
          <w:rtl/>
        </w:rPr>
        <w:t xml:space="preserve"> </w:t>
      </w:r>
      <w:r>
        <w:rPr>
          <w:rFonts w:hint="eastAsia"/>
          <w:rtl/>
        </w:rPr>
        <w:t>את</w:t>
      </w:r>
      <w:r>
        <w:rPr>
          <w:rtl/>
        </w:rPr>
        <w:t xml:space="preserve"> </w:t>
      </w:r>
      <w:r>
        <w:rPr>
          <w:rFonts w:hint="eastAsia"/>
          <w:rtl/>
        </w:rPr>
        <w:t>הניקוד</w:t>
      </w:r>
      <w:r>
        <w:rPr>
          <w:rtl/>
        </w:rPr>
        <w:t xml:space="preserve"> </w:t>
      </w:r>
      <w:r>
        <w:rPr>
          <w:rFonts w:hint="eastAsia"/>
          <w:rtl/>
        </w:rPr>
        <w:t>שניתן</w:t>
      </w:r>
      <w:r>
        <w:rPr>
          <w:rtl/>
        </w:rPr>
        <w:t xml:space="preserve"> </w:t>
      </w:r>
      <w:r>
        <w:rPr>
          <w:rFonts w:hint="eastAsia"/>
          <w:rtl/>
        </w:rPr>
        <w:t>למערערת</w:t>
      </w:r>
      <w:r>
        <w:rPr>
          <w:rtl/>
        </w:rPr>
        <w:t xml:space="preserve"> </w:t>
      </w:r>
      <w:r>
        <w:rPr>
          <w:rFonts w:hint="eastAsia"/>
          <w:rtl/>
        </w:rPr>
        <w:t>ברכיב</w:t>
      </w:r>
      <w:r>
        <w:rPr>
          <w:rtl/>
        </w:rPr>
        <w:t xml:space="preserve"> </w:t>
      </w:r>
      <w:r>
        <w:rPr>
          <w:rFonts w:hint="eastAsia"/>
          <w:rtl/>
        </w:rPr>
        <w:t>האיכות</w:t>
      </w:r>
      <w:r>
        <w:rPr>
          <w:rtl/>
        </w:rPr>
        <w:t xml:space="preserve">, </w:t>
      </w:r>
      <w:r>
        <w:rPr>
          <w:rFonts w:hint="eastAsia"/>
          <w:rtl/>
        </w:rPr>
        <w:t>וכעת</w:t>
      </w:r>
      <w:r>
        <w:rPr>
          <w:rtl/>
        </w:rPr>
        <w:t xml:space="preserve"> </w:t>
      </w:r>
      <w:r>
        <w:rPr>
          <w:rFonts w:hint="eastAsia"/>
          <w:rtl/>
        </w:rPr>
        <w:t>הינה</w:t>
      </w:r>
      <w:r>
        <w:rPr>
          <w:rtl/>
        </w:rPr>
        <w:t xml:space="preserve"> </w:t>
      </w:r>
      <w:r>
        <w:rPr>
          <w:rFonts w:hint="eastAsia"/>
          <w:rtl/>
        </w:rPr>
        <w:t>קובלת</w:t>
      </w:r>
      <w:r>
        <w:rPr>
          <w:rtl/>
        </w:rPr>
        <w:t xml:space="preserve"> </w:t>
      </w:r>
      <w:r>
        <w:rPr>
          <w:rFonts w:hint="eastAsia"/>
          <w:rtl/>
        </w:rPr>
        <w:t>על</w:t>
      </w:r>
      <w:r>
        <w:rPr>
          <w:rtl/>
        </w:rPr>
        <w:t xml:space="preserve"> </w:t>
      </w:r>
      <w:r>
        <w:rPr>
          <w:rFonts w:hint="eastAsia"/>
          <w:rtl/>
        </w:rPr>
        <w:t>סבב</w:t>
      </w:r>
      <w:r>
        <w:rPr>
          <w:rtl/>
        </w:rPr>
        <w:t xml:space="preserve"> </w:t>
      </w:r>
      <w:r>
        <w:rPr>
          <w:rFonts w:hint="eastAsia"/>
          <w:rtl/>
        </w:rPr>
        <w:t>נוסף</w:t>
      </w:r>
      <w:r>
        <w:rPr>
          <w:rtl/>
        </w:rPr>
        <w:t xml:space="preserve"> </w:t>
      </w:r>
      <w:r>
        <w:rPr>
          <w:rFonts w:hint="eastAsia"/>
          <w:rtl/>
        </w:rPr>
        <w:t>של</w:t>
      </w:r>
      <w:r>
        <w:rPr>
          <w:rtl/>
        </w:rPr>
        <w:t xml:space="preserve"> </w:t>
      </w:r>
      <w:r>
        <w:rPr>
          <w:rFonts w:hint="eastAsia"/>
          <w:rtl/>
        </w:rPr>
        <w:t>קבלת</w:t>
      </w:r>
      <w:r>
        <w:rPr>
          <w:rtl/>
        </w:rPr>
        <w:t xml:space="preserve"> </w:t>
      </w:r>
      <w:r>
        <w:rPr>
          <w:rFonts w:hint="eastAsia"/>
          <w:rtl/>
        </w:rPr>
        <w:t>המלצות</w:t>
      </w:r>
      <w:r>
        <w:rPr>
          <w:rtl/>
        </w:rPr>
        <w:t xml:space="preserve"> </w:t>
      </w:r>
      <w:r>
        <w:rPr>
          <w:rFonts w:hint="eastAsia"/>
          <w:rtl/>
        </w:rPr>
        <w:t>שנערך</w:t>
      </w:r>
      <w:r>
        <w:rPr>
          <w:rtl/>
        </w:rPr>
        <w:t xml:space="preserve"> </w:t>
      </w:r>
      <w:r>
        <w:rPr>
          <w:rFonts w:hint="eastAsia"/>
          <w:rtl/>
        </w:rPr>
        <w:t>בעקבות</w:t>
      </w:r>
      <w:r>
        <w:rPr>
          <w:rtl/>
        </w:rPr>
        <w:t xml:space="preserve"> </w:t>
      </w:r>
      <w:r>
        <w:rPr>
          <w:rFonts w:hint="eastAsia"/>
          <w:rtl/>
        </w:rPr>
        <w:t>זאת</w:t>
      </w:r>
      <w:r>
        <w:rPr>
          <w:rtl/>
        </w:rPr>
        <w:t xml:space="preserve">. </w:t>
      </w:r>
    </w:p>
    <w:p w14:paraId="4334564F" w14:textId="77777777" w:rsidR="002410B3" w:rsidRDefault="002410B3" w:rsidP="008D7B90">
      <w:pPr>
        <w:pStyle w:val="Ruller41"/>
        <w:spacing w:line="240" w:lineRule="auto"/>
        <w:rPr>
          <w:rtl/>
        </w:rPr>
      </w:pPr>
    </w:p>
    <w:p w14:paraId="49DFE3AC" w14:textId="77777777" w:rsidR="002410B3" w:rsidRDefault="00000000" w:rsidP="008D7B90">
      <w:pPr>
        <w:pStyle w:val="Ruller41"/>
        <w:rPr>
          <w:rtl/>
        </w:rPr>
      </w:pPr>
      <w:r>
        <w:rPr>
          <w:rtl/>
        </w:rPr>
        <w:tab/>
      </w:r>
      <w:r>
        <w:rPr>
          <w:rFonts w:ascii="Century" w:hAnsi="Century" w:cs="Miriam" w:hint="eastAsia"/>
          <w:b/>
          <w:spacing w:val="0"/>
          <w:szCs w:val="24"/>
          <w:rtl/>
        </w:rPr>
        <w:t>שנית</w:t>
      </w:r>
      <w:r>
        <w:rPr>
          <w:rtl/>
        </w:rPr>
        <w:t>,</w:t>
      </w:r>
      <w:r>
        <w:t xml:space="preserve"> </w:t>
      </w:r>
      <w:r>
        <w:rPr>
          <w:rtl/>
        </w:rPr>
        <w:t>בסעיף 76 לחוברת המכרז נקבע כי: "</w:t>
      </w:r>
      <w:r>
        <w:rPr>
          <w:rFonts w:ascii="Century" w:hAnsi="Century" w:cs="Miriam" w:hint="eastAsia"/>
          <w:b/>
          <w:spacing w:val="0"/>
          <w:szCs w:val="24"/>
          <w:rtl/>
        </w:rPr>
        <w:t>במסגרת</w:t>
      </w:r>
      <w:r>
        <w:rPr>
          <w:rFonts w:ascii="Century" w:hAnsi="Century" w:cs="Miriam"/>
          <w:b/>
          <w:spacing w:val="0"/>
          <w:szCs w:val="24"/>
          <w:rtl/>
        </w:rPr>
        <w:t xml:space="preserve"> </w:t>
      </w:r>
      <w:r>
        <w:rPr>
          <w:rFonts w:ascii="Century" w:hAnsi="Century" w:cs="Miriam" w:hint="eastAsia"/>
          <w:b/>
          <w:spacing w:val="0"/>
          <w:szCs w:val="24"/>
          <w:rtl/>
        </w:rPr>
        <w:t>בחינת</w:t>
      </w:r>
      <w:r>
        <w:rPr>
          <w:rFonts w:ascii="Century" w:hAnsi="Century" w:cs="Miriam"/>
          <w:b/>
          <w:spacing w:val="0"/>
          <w:szCs w:val="24"/>
          <w:rtl/>
        </w:rPr>
        <w:t xml:space="preserve"> </w:t>
      </w:r>
      <w:r>
        <w:rPr>
          <w:rFonts w:ascii="Century" w:hAnsi="Century" w:cs="Miriam" w:hint="eastAsia"/>
          <w:b/>
          <w:spacing w:val="0"/>
          <w:szCs w:val="24"/>
          <w:rtl/>
        </w:rPr>
        <w:t>ההצעות</w:t>
      </w:r>
      <w:r>
        <w:rPr>
          <w:rFonts w:ascii="Century" w:hAnsi="Century" w:cs="Miriam"/>
          <w:b/>
          <w:spacing w:val="0"/>
          <w:szCs w:val="24"/>
          <w:rtl/>
        </w:rPr>
        <w:t xml:space="preserve"> </w:t>
      </w:r>
      <w:r>
        <w:rPr>
          <w:rFonts w:ascii="Century" w:hAnsi="Century" w:cs="Miriam" w:hint="eastAsia"/>
          <w:b/>
          <w:spacing w:val="0"/>
          <w:szCs w:val="24"/>
          <w:rtl/>
        </w:rPr>
        <w:t>החברה</w:t>
      </w:r>
      <w:r>
        <w:rPr>
          <w:rtl/>
        </w:rPr>
        <w:t xml:space="preserve"> [חברת הפיתוח – י' כ'] </w:t>
      </w:r>
      <w:r>
        <w:rPr>
          <w:rFonts w:ascii="Century" w:hAnsi="Century" w:cs="Miriam" w:hint="eastAsia"/>
          <w:b/>
          <w:spacing w:val="0"/>
          <w:szCs w:val="24"/>
          <w:rtl/>
        </w:rPr>
        <w:t>שומרת</w:t>
      </w:r>
      <w:r>
        <w:rPr>
          <w:rFonts w:ascii="Century" w:hAnsi="Century" w:cs="Miriam"/>
          <w:b/>
          <w:spacing w:val="0"/>
          <w:szCs w:val="24"/>
          <w:rtl/>
        </w:rPr>
        <w:t xml:space="preserve"> </w:t>
      </w:r>
      <w:r>
        <w:rPr>
          <w:rFonts w:ascii="Century" w:hAnsi="Century" w:cs="Miriam" w:hint="eastAsia"/>
          <w:b/>
          <w:spacing w:val="0"/>
          <w:szCs w:val="24"/>
          <w:rtl/>
        </w:rPr>
        <w:t>לעצמה</w:t>
      </w:r>
      <w:r>
        <w:rPr>
          <w:rFonts w:ascii="Century" w:hAnsi="Century" w:cs="Miriam"/>
          <w:b/>
          <w:spacing w:val="0"/>
          <w:szCs w:val="24"/>
          <w:rtl/>
        </w:rPr>
        <w:t xml:space="preserve"> </w:t>
      </w:r>
      <w:r>
        <w:rPr>
          <w:rFonts w:ascii="Century" w:hAnsi="Century" w:cs="Miriam" w:hint="eastAsia"/>
          <w:b/>
          <w:spacing w:val="0"/>
          <w:szCs w:val="24"/>
          <w:rtl/>
        </w:rPr>
        <w:t>את</w:t>
      </w:r>
      <w:r>
        <w:rPr>
          <w:rFonts w:ascii="Century" w:hAnsi="Century" w:cs="Miriam"/>
          <w:b/>
          <w:spacing w:val="0"/>
          <w:szCs w:val="24"/>
          <w:rtl/>
        </w:rPr>
        <w:t xml:space="preserve"> </w:t>
      </w:r>
      <w:r>
        <w:rPr>
          <w:rFonts w:ascii="Century" w:hAnsi="Century" w:cs="Miriam" w:hint="eastAsia"/>
          <w:b/>
          <w:spacing w:val="0"/>
          <w:szCs w:val="24"/>
          <w:rtl/>
        </w:rPr>
        <w:t>הזכות</w:t>
      </w:r>
      <w:r>
        <w:rPr>
          <w:rFonts w:ascii="Century" w:hAnsi="Century" w:cs="Miriam"/>
          <w:b/>
          <w:spacing w:val="0"/>
          <w:szCs w:val="24"/>
          <w:rtl/>
        </w:rPr>
        <w:t xml:space="preserve"> </w:t>
      </w:r>
      <w:r>
        <w:rPr>
          <w:rFonts w:ascii="Century" w:hAnsi="Century" w:cs="Miriam" w:hint="eastAsia"/>
          <w:b/>
          <w:spacing w:val="0"/>
          <w:szCs w:val="24"/>
          <w:rtl/>
        </w:rPr>
        <w:t>לפנות</w:t>
      </w:r>
      <w:r>
        <w:rPr>
          <w:rFonts w:ascii="Century" w:hAnsi="Century" w:cs="Miriam"/>
          <w:b/>
          <w:spacing w:val="0"/>
          <w:szCs w:val="24"/>
          <w:rtl/>
        </w:rPr>
        <w:t xml:space="preserve"> </w:t>
      </w:r>
      <w:r>
        <w:rPr>
          <w:rFonts w:ascii="Century" w:hAnsi="Century" w:cs="Miriam" w:hint="eastAsia"/>
          <w:b/>
          <w:spacing w:val="0"/>
          <w:szCs w:val="24"/>
          <w:rtl/>
        </w:rPr>
        <w:t>למי</w:t>
      </w:r>
      <w:r>
        <w:rPr>
          <w:rFonts w:ascii="Century" w:hAnsi="Century" w:cs="Miriam"/>
          <w:b/>
          <w:spacing w:val="0"/>
          <w:szCs w:val="24"/>
          <w:rtl/>
        </w:rPr>
        <w:t xml:space="preserve"> </w:t>
      </w:r>
      <w:r>
        <w:rPr>
          <w:rFonts w:ascii="Century" w:hAnsi="Century" w:cs="Miriam" w:hint="eastAsia"/>
          <w:b/>
          <w:spacing w:val="0"/>
          <w:szCs w:val="24"/>
          <w:rtl/>
        </w:rPr>
        <w:t>מהמציעים</w:t>
      </w:r>
      <w:r>
        <w:rPr>
          <w:rFonts w:ascii="Century" w:hAnsi="Century" w:cs="Miriam"/>
          <w:b/>
          <w:spacing w:val="0"/>
          <w:szCs w:val="24"/>
          <w:rtl/>
        </w:rPr>
        <w:t xml:space="preserve">, </w:t>
      </w:r>
      <w:r>
        <w:rPr>
          <w:rFonts w:ascii="Century" w:hAnsi="Century" w:cs="Miriam" w:hint="eastAsia"/>
          <w:b/>
          <w:spacing w:val="0"/>
          <w:szCs w:val="24"/>
          <w:rtl/>
        </w:rPr>
        <w:t>בכל</w:t>
      </w:r>
      <w:r>
        <w:rPr>
          <w:rFonts w:ascii="Century" w:hAnsi="Century" w:cs="Miriam"/>
          <w:b/>
          <w:spacing w:val="0"/>
          <w:szCs w:val="24"/>
          <w:rtl/>
        </w:rPr>
        <w:t xml:space="preserve"> </w:t>
      </w:r>
      <w:r>
        <w:rPr>
          <w:rFonts w:ascii="Century" w:hAnsi="Century" w:cs="Miriam" w:hint="eastAsia"/>
          <w:b/>
          <w:spacing w:val="0"/>
          <w:szCs w:val="24"/>
          <w:rtl/>
        </w:rPr>
        <w:t>עת</w:t>
      </w:r>
      <w:r>
        <w:rPr>
          <w:rFonts w:ascii="Century" w:hAnsi="Century" w:cs="Miriam"/>
          <w:b/>
          <w:spacing w:val="0"/>
          <w:szCs w:val="24"/>
          <w:rtl/>
        </w:rPr>
        <w:t xml:space="preserve">, </w:t>
      </w:r>
      <w:r>
        <w:rPr>
          <w:rFonts w:ascii="Century" w:hAnsi="Century" w:cs="Miriam" w:hint="eastAsia"/>
          <w:b/>
          <w:spacing w:val="0"/>
          <w:szCs w:val="24"/>
          <w:rtl/>
        </w:rPr>
        <w:t>הכול</w:t>
      </w:r>
      <w:r>
        <w:rPr>
          <w:rFonts w:ascii="Century" w:hAnsi="Century" w:cs="Miriam"/>
          <w:b/>
          <w:spacing w:val="0"/>
          <w:szCs w:val="24"/>
          <w:rtl/>
        </w:rPr>
        <w:t xml:space="preserve"> </w:t>
      </w:r>
      <w:r>
        <w:rPr>
          <w:rFonts w:ascii="Century" w:hAnsi="Century" w:cs="Miriam" w:hint="eastAsia"/>
          <w:b/>
          <w:spacing w:val="0"/>
          <w:szCs w:val="24"/>
          <w:rtl/>
        </w:rPr>
        <w:t>על</w:t>
      </w:r>
      <w:r>
        <w:rPr>
          <w:rFonts w:ascii="Century" w:hAnsi="Century" w:cs="Miriam"/>
          <w:b/>
          <w:spacing w:val="0"/>
          <w:szCs w:val="24"/>
          <w:rtl/>
        </w:rPr>
        <w:t xml:space="preserve"> </w:t>
      </w:r>
      <w:r>
        <w:rPr>
          <w:rFonts w:ascii="Century" w:hAnsi="Century" w:cs="Miriam" w:hint="eastAsia"/>
          <w:b/>
          <w:spacing w:val="0"/>
          <w:szCs w:val="24"/>
          <w:rtl/>
        </w:rPr>
        <w:t>פי</w:t>
      </w:r>
      <w:r>
        <w:rPr>
          <w:rFonts w:ascii="Century" w:hAnsi="Century" w:cs="Miriam"/>
          <w:b/>
          <w:spacing w:val="0"/>
          <w:szCs w:val="24"/>
          <w:rtl/>
        </w:rPr>
        <w:t xml:space="preserve"> </w:t>
      </w:r>
      <w:r>
        <w:rPr>
          <w:rFonts w:ascii="Century" w:hAnsi="Century" w:cs="Miriam" w:hint="eastAsia"/>
          <w:b/>
          <w:spacing w:val="0"/>
          <w:szCs w:val="24"/>
          <w:rtl/>
        </w:rPr>
        <w:t>שיקול</w:t>
      </w:r>
      <w:r>
        <w:rPr>
          <w:rFonts w:ascii="Century" w:hAnsi="Century" w:cs="Miriam"/>
          <w:b/>
          <w:spacing w:val="0"/>
          <w:szCs w:val="24"/>
          <w:rtl/>
        </w:rPr>
        <w:t xml:space="preserve"> </w:t>
      </w:r>
      <w:r>
        <w:rPr>
          <w:rFonts w:ascii="Century" w:hAnsi="Century" w:cs="Miriam" w:hint="eastAsia"/>
          <w:b/>
          <w:spacing w:val="0"/>
          <w:szCs w:val="24"/>
          <w:rtl/>
        </w:rPr>
        <w:t>דעתה</w:t>
      </w:r>
      <w:r>
        <w:rPr>
          <w:rFonts w:ascii="Century" w:hAnsi="Century" w:cs="Miriam"/>
          <w:b/>
          <w:spacing w:val="0"/>
          <w:szCs w:val="24"/>
          <w:rtl/>
        </w:rPr>
        <w:t xml:space="preserve"> </w:t>
      </w:r>
      <w:r>
        <w:rPr>
          <w:rFonts w:ascii="Century" w:hAnsi="Century" w:cs="Miriam" w:hint="eastAsia"/>
          <w:b/>
          <w:spacing w:val="0"/>
          <w:szCs w:val="24"/>
          <w:rtl/>
        </w:rPr>
        <w:t>המלא</w:t>
      </w:r>
      <w:r>
        <w:rPr>
          <w:rFonts w:ascii="Century" w:hAnsi="Century" w:cs="Miriam"/>
          <w:b/>
          <w:spacing w:val="0"/>
          <w:szCs w:val="24"/>
          <w:rtl/>
        </w:rPr>
        <w:t xml:space="preserve"> </w:t>
      </w:r>
      <w:r>
        <w:rPr>
          <w:rFonts w:ascii="Century" w:hAnsi="Century" w:cs="Miriam" w:hint="eastAsia"/>
          <w:b/>
          <w:spacing w:val="0"/>
          <w:szCs w:val="24"/>
          <w:rtl/>
        </w:rPr>
        <w:t>והבלעדי</w:t>
      </w:r>
      <w:r>
        <w:rPr>
          <w:rFonts w:ascii="Century" w:hAnsi="Century" w:cs="Miriam"/>
          <w:b/>
          <w:spacing w:val="0"/>
          <w:szCs w:val="24"/>
          <w:rtl/>
        </w:rPr>
        <w:t xml:space="preserve">, </w:t>
      </w:r>
      <w:r>
        <w:rPr>
          <w:rFonts w:ascii="Century" w:hAnsi="Century" w:cs="Miriam" w:hint="eastAsia"/>
          <w:b/>
          <w:spacing w:val="0"/>
          <w:szCs w:val="24"/>
          <w:rtl/>
        </w:rPr>
        <w:t>בבקשה</w:t>
      </w:r>
      <w:r>
        <w:rPr>
          <w:rFonts w:ascii="Century" w:hAnsi="Century" w:cs="Miriam"/>
          <w:b/>
          <w:spacing w:val="0"/>
          <w:szCs w:val="24"/>
          <w:rtl/>
        </w:rPr>
        <w:t xml:space="preserve"> </w:t>
      </w:r>
      <w:r>
        <w:rPr>
          <w:rFonts w:ascii="Century" w:hAnsi="Century" w:cs="Miriam" w:hint="eastAsia"/>
          <w:b/>
          <w:spacing w:val="0"/>
          <w:szCs w:val="24"/>
          <w:rtl/>
        </w:rPr>
        <w:t>לקבלת</w:t>
      </w:r>
      <w:r>
        <w:rPr>
          <w:rFonts w:ascii="Century" w:hAnsi="Century" w:cs="Miriam"/>
          <w:b/>
          <w:spacing w:val="0"/>
          <w:szCs w:val="24"/>
          <w:rtl/>
        </w:rPr>
        <w:t xml:space="preserve"> </w:t>
      </w:r>
      <w:r>
        <w:rPr>
          <w:rFonts w:ascii="Century" w:hAnsi="Century" w:cs="Miriam" w:hint="eastAsia"/>
          <w:b/>
          <w:spacing w:val="0"/>
          <w:szCs w:val="24"/>
          <w:rtl/>
        </w:rPr>
        <w:t>הבהרות</w:t>
      </w:r>
      <w:r>
        <w:rPr>
          <w:rFonts w:ascii="Century" w:hAnsi="Century" w:cs="Miriam"/>
          <w:b/>
          <w:spacing w:val="0"/>
          <w:szCs w:val="24"/>
          <w:rtl/>
        </w:rPr>
        <w:t xml:space="preserve"> </w:t>
      </w:r>
      <w:r>
        <w:rPr>
          <w:rFonts w:ascii="Century" w:hAnsi="Century" w:cs="Miriam" w:hint="eastAsia"/>
          <w:b/>
          <w:spacing w:val="0"/>
          <w:szCs w:val="24"/>
          <w:rtl/>
        </w:rPr>
        <w:t>ו</w:t>
      </w:r>
      <w:r>
        <w:rPr>
          <w:rFonts w:ascii="Century" w:hAnsi="Century" w:cs="Miriam"/>
          <w:b/>
          <w:spacing w:val="0"/>
          <w:szCs w:val="24"/>
          <w:rtl/>
        </w:rPr>
        <w:t>/</w:t>
      </w:r>
      <w:r>
        <w:rPr>
          <w:rFonts w:ascii="Century" w:hAnsi="Century" w:cs="Miriam" w:hint="eastAsia"/>
          <w:b/>
          <w:spacing w:val="0"/>
          <w:szCs w:val="24"/>
          <w:rtl/>
        </w:rPr>
        <w:t>או</w:t>
      </w:r>
      <w:r>
        <w:rPr>
          <w:rFonts w:ascii="Century" w:hAnsi="Century" w:cs="Miriam"/>
          <w:b/>
          <w:spacing w:val="0"/>
          <w:szCs w:val="24"/>
          <w:rtl/>
        </w:rPr>
        <w:t xml:space="preserve"> </w:t>
      </w:r>
      <w:r>
        <w:rPr>
          <w:rFonts w:ascii="Century" w:hAnsi="Century" w:cs="Miriam" w:hint="eastAsia"/>
          <w:b/>
          <w:spacing w:val="0"/>
          <w:szCs w:val="24"/>
          <w:rtl/>
        </w:rPr>
        <w:t>השלמת</w:t>
      </w:r>
      <w:r>
        <w:rPr>
          <w:rFonts w:ascii="Century" w:hAnsi="Century" w:cs="Miriam"/>
          <w:b/>
          <w:spacing w:val="0"/>
          <w:szCs w:val="24"/>
          <w:rtl/>
        </w:rPr>
        <w:t xml:space="preserve"> </w:t>
      </w:r>
      <w:r>
        <w:rPr>
          <w:rFonts w:ascii="Century" w:hAnsi="Century" w:cs="Miriam" w:hint="eastAsia"/>
          <w:b/>
          <w:spacing w:val="0"/>
          <w:szCs w:val="24"/>
          <w:rtl/>
        </w:rPr>
        <w:t>מסמכים</w:t>
      </w:r>
      <w:r>
        <w:rPr>
          <w:rFonts w:ascii="Century" w:hAnsi="Century" w:cs="Miriam"/>
          <w:b/>
          <w:spacing w:val="0"/>
          <w:szCs w:val="24"/>
          <w:rtl/>
        </w:rPr>
        <w:t xml:space="preserve"> </w:t>
      </w:r>
      <w:r>
        <w:rPr>
          <w:rFonts w:ascii="Century" w:hAnsi="Century" w:cs="Miriam" w:hint="eastAsia"/>
          <w:b/>
          <w:spacing w:val="0"/>
          <w:szCs w:val="24"/>
          <w:rtl/>
        </w:rPr>
        <w:t>ו</w:t>
      </w:r>
      <w:r>
        <w:rPr>
          <w:rFonts w:ascii="Century" w:hAnsi="Century" w:cs="Miriam"/>
          <w:b/>
          <w:spacing w:val="0"/>
          <w:szCs w:val="24"/>
          <w:rtl/>
        </w:rPr>
        <w:t>/</w:t>
      </w:r>
      <w:r>
        <w:rPr>
          <w:rFonts w:ascii="Century" w:hAnsi="Century" w:cs="Miriam" w:hint="eastAsia"/>
          <w:b/>
          <w:spacing w:val="0"/>
          <w:szCs w:val="24"/>
          <w:rtl/>
        </w:rPr>
        <w:t>או</w:t>
      </w:r>
      <w:r>
        <w:rPr>
          <w:rFonts w:ascii="Century" w:hAnsi="Century" w:cs="Miriam"/>
          <w:b/>
          <w:spacing w:val="0"/>
          <w:szCs w:val="24"/>
          <w:rtl/>
        </w:rPr>
        <w:t xml:space="preserve"> </w:t>
      </w:r>
      <w:r>
        <w:rPr>
          <w:rFonts w:ascii="Century" w:hAnsi="Century" w:cs="Miriam" w:hint="eastAsia"/>
          <w:b/>
          <w:spacing w:val="0"/>
          <w:szCs w:val="24"/>
          <w:rtl/>
        </w:rPr>
        <w:t>פרטים</w:t>
      </w:r>
      <w:r>
        <w:rPr>
          <w:rFonts w:ascii="Century" w:hAnsi="Century" w:cs="Miriam"/>
          <w:b/>
          <w:spacing w:val="0"/>
          <w:szCs w:val="24"/>
          <w:rtl/>
        </w:rPr>
        <w:t xml:space="preserve"> </w:t>
      </w:r>
      <w:r>
        <w:rPr>
          <w:rFonts w:ascii="Century" w:hAnsi="Century" w:cs="Miriam" w:hint="eastAsia"/>
          <w:b/>
          <w:spacing w:val="0"/>
          <w:szCs w:val="24"/>
          <w:rtl/>
        </w:rPr>
        <w:t>ו</w:t>
      </w:r>
      <w:r>
        <w:rPr>
          <w:rFonts w:ascii="Century" w:hAnsi="Century" w:cs="Miriam"/>
          <w:b/>
          <w:spacing w:val="0"/>
          <w:szCs w:val="24"/>
          <w:rtl/>
        </w:rPr>
        <w:t>/</w:t>
      </w:r>
      <w:r>
        <w:rPr>
          <w:rFonts w:ascii="Century" w:hAnsi="Century" w:cs="Miriam" w:hint="eastAsia"/>
          <w:b/>
          <w:spacing w:val="0"/>
          <w:szCs w:val="24"/>
          <w:rtl/>
        </w:rPr>
        <w:t>או</w:t>
      </w:r>
      <w:r>
        <w:rPr>
          <w:rFonts w:ascii="Century" w:hAnsi="Century" w:cs="Miriam"/>
          <w:b/>
          <w:spacing w:val="0"/>
          <w:szCs w:val="24"/>
          <w:rtl/>
        </w:rPr>
        <w:t xml:space="preserve"> </w:t>
      </w:r>
      <w:r>
        <w:rPr>
          <w:rFonts w:ascii="Century" w:hAnsi="Century" w:cs="Miriam" w:hint="eastAsia"/>
          <w:b/>
          <w:spacing w:val="0"/>
          <w:szCs w:val="24"/>
          <w:rtl/>
        </w:rPr>
        <w:t>מידע</w:t>
      </w:r>
      <w:r>
        <w:rPr>
          <w:rFonts w:ascii="Century" w:hAnsi="Century" w:cs="Miriam"/>
          <w:b/>
          <w:spacing w:val="0"/>
          <w:szCs w:val="24"/>
          <w:rtl/>
        </w:rPr>
        <w:t xml:space="preserve">, </w:t>
      </w:r>
      <w:r>
        <w:rPr>
          <w:rFonts w:ascii="Century" w:hAnsi="Century" w:cs="Miriam" w:hint="eastAsia"/>
          <w:b/>
          <w:spacing w:val="0"/>
          <w:szCs w:val="24"/>
          <w:rtl/>
        </w:rPr>
        <w:t>מכל</w:t>
      </w:r>
      <w:r>
        <w:rPr>
          <w:rFonts w:ascii="Century" w:hAnsi="Century" w:cs="Miriam"/>
          <w:b/>
          <w:spacing w:val="0"/>
          <w:szCs w:val="24"/>
          <w:rtl/>
        </w:rPr>
        <w:t xml:space="preserve"> </w:t>
      </w:r>
      <w:r>
        <w:rPr>
          <w:rFonts w:ascii="Century" w:hAnsi="Century" w:cs="Miriam" w:hint="eastAsia"/>
          <w:b/>
          <w:spacing w:val="0"/>
          <w:szCs w:val="24"/>
          <w:rtl/>
        </w:rPr>
        <w:t>מין</w:t>
      </w:r>
      <w:r>
        <w:rPr>
          <w:rFonts w:ascii="Century" w:hAnsi="Century" w:cs="Miriam"/>
          <w:b/>
          <w:spacing w:val="0"/>
          <w:szCs w:val="24"/>
          <w:rtl/>
        </w:rPr>
        <w:t xml:space="preserve"> </w:t>
      </w:r>
      <w:r>
        <w:rPr>
          <w:rFonts w:ascii="Century" w:hAnsi="Century" w:cs="Miriam" w:hint="eastAsia"/>
          <w:b/>
          <w:spacing w:val="0"/>
          <w:szCs w:val="24"/>
          <w:rtl/>
        </w:rPr>
        <w:t>וסוג</w:t>
      </w:r>
      <w:r>
        <w:rPr>
          <w:rFonts w:ascii="Century" w:hAnsi="Century" w:cs="Miriam"/>
          <w:b/>
          <w:spacing w:val="0"/>
          <w:szCs w:val="24"/>
          <w:rtl/>
        </w:rPr>
        <w:t xml:space="preserve"> </w:t>
      </w:r>
      <w:r>
        <w:rPr>
          <w:rFonts w:ascii="Century" w:hAnsi="Century" w:cs="Miriam" w:hint="eastAsia"/>
          <w:b/>
          <w:spacing w:val="0"/>
          <w:szCs w:val="24"/>
          <w:rtl/>
        </w:rPr>
        <w:t>שהם</w:t>
      </w:r>
      <w:r>
        <w:rPr>
          <w:rFonts w:ascii="Century" w:hAnsi="Century" w:cs="Miriam"/>
          <w:b/>
          <w:spacing w:val="0"/>
          <w:szCs w:val="24"/>
          <w:rtl/>
        </w:rPr>
        <w:t xml:space="preserve">, </w:t>
      </w:r>
      <w:r>
        <w:rPr>
          <w:rFonts w:ascii="Century" w:hAnsi="Century" w:cs="Miriam" w:hint="eastAsia"/>
          <w:b/>
          <w:spacing w:val="0"/>
          <w:szCs w:val="24"/>
          <w:rtl/>
        </w:rPr>
        <w:t>הקשורים</w:t>
      </w:r>
      <w:r>
        <w:rPr>
          <w:rFonts w:ascii="Century" w:hAnsi="Century" w:cs="Miriam"/>
          <w:b/>
          <w:spacing w:val="0"/>
          <w:szCs w:val="24"/>
          <w:rtl/>
        </w:rPr>
        <w:t xml:space="preserve"> </w:t>
      </w:r>
      <w:r>
        <w:rPr>
          <w:rFonts w:ascii="Century" w:hAnsi="Century" w:cs="Miriam" w:hint="eastAsia"/>
          <w:b/>
          <w:spacing w:val="0"/>
          <w:szCs w:val="24"/>
          <w:rtl/>
        </w:rPr>
        <w:t>בהצעתו</w:t>
      </w:r>
      <w:r>
        <w:rPr>
          <w:rtl/>
        </w:rPr>
        <w:t>". סעיף 78 לחוברת המכרז הוסיף על הוראה זו וקבע כי: "</w:t>
      </w:r>
      <w:r>
        <w:rPr>
          <w:rFonts w:ascii="Century" w:hAnsi="Century" w:cs="Miriam" w:hint="eastAsia"/>
          <w:b/>
          <w:spacing w:val="0"/>
          <w:szCs w:val="24"/>
          <w:rtl/>
        </w:rPr>
        <w:t>לחברה</w:t>
      </w:r>
      <w:r>
        <w:rPr>
          <w:rFonts w:ascii="Century" w:hAnsi="Century" w:cs="Miriam"/>
          <w:b/>
          <w:spacing w:val="0"/>
          <w:szCs w:val="24"/>
          <w:rtl/>
        </w:rPr>
        <w:t xml:space="preserve"> </w:t>
      </w:r>
      <w:r>
        <w:rPr>
          <w:rFonts w:ascii="Century" w:hAnsi="Century" w:cs="Miriam" w:hint="eastAsia"/>
          <w:b/>
          <w:spacing w:val="0"/>
          <w:szCs w:val="24"/>
          <w:rtl/>
        </w:rPr>
        <w:t>תהא</w:t>
      </w:r>
      <w:r>
        <w:rPr>
          <w:rFonts w:ascii="Century" w:hAnsi="Century" w:cs="Miriam"/>
          <w:b/>
          <w:spacing w:val="0"/>
          <w:szCs w:val="24"/>
          <w:rtl/>
        </w:rPr>
        <w:t xml:space="preserve"> </w:t>
      </w:r>
      <w:r>
        <w:rPr>
          <w:rFonts w:ascii="Century" w:hAnsi="Century" w:cs="Miriam" w:hint="eastAsia"/>
          <w:b/>
          <w:spacing w:val="0"/>
          <w:szCs w:val="24"/>
          <w:rtl/>
        </w:rPr>
        <w:t>הסמכות</w:t>
      </w:r>
      <w:r>
        <w:rPr>
          <w:rFonts w:ascii="Century" w:hAnsi="Century" w:cs="Miriam"/>
          <w:b/>
          <w:spacing w:val="0"/>
          <w:szCs w:val="24"/>
          <w:rtl/>
        </w:rPr>
        <w:t xml:space="preserve"> </w:t>
      </w:r>
      <w:r>
        <w:rPr>
          <w:rFonts w:ascii="Century" w:hAnsi="Century" w:cs="Miriam" w:hint="eastAsia"/>
          <w:b/>
          <w:spacing w:val="0"/>
          <w:szCs w:val="24"/>
          <w:rtl/>
        </w:rPr>
        <w:t>לבחון</w:t>
      </w:r>
      <w:r>
        <w:rPr>
          <w:rFonts w:ascii="Century" w:hAnsi="Century" w:cs="Miriam"/>
          <w:b/>
          <w:spacing w:val="0"/>
          <w:szCs w:val="24"/>
          <w:rtl/>
        </w:rPr>
        <w:t xml:space="preserve"> </w:t>
      </w:r>
      <w:r>
        <w:rPr>
          <w:rFonts w:ascii="Century" w:hAnsi="Century" w:cs="Miriam" w:hint="eastAsia"/>
          <w:b/>
          <w:spacing w:val="0"/>
          <w:szCs w:val="24"/>
          <w:rtl/>
        </w:rPr>
        <w:t>ולשקול</w:t>
      </w:r>
      <w:r>
        <w:rPr>
          <w:rFonts w:ascii="Century" w:hAnsi="Century" w:cs="Miriam"/>
          <w:b/>
          <w:spacing w:val="0"/>
          <w:szCs w:val="24"/>
          <w:rtl/>
        </w:rPr>
        <w:t xml:space="preserve"> </w:t>
      </w:r>
      <w:r>
        <w:rPr>
          <w:rFonts w:ascii="Century" w:hAnsi="Century" w:cs="Miriam" w:hint="eastAsia"/>
          <w:b/>
          <w:spacing w:val="0"/>
          <w:szCs w:val="24"/>
          <w:rtl/>
        </w:rPr>
        <w:t>באופן</w:t>
      </w:r>
      <w:r>
        <w:rPr>
          <w:rFonts w:ascii="Century" w:hAnsi="Century" w:cs="Miriam"/>
          <w:b/>
          <w:spacing w:val="0"/>
          <w:szCs w:val="24"/>
          <w:rtl/>
        </w:rPr>
        <w:t xml:space="preserve"> </w:t>
      </w:r>
      <w:r>
        <w:rPr>
          <w:rFonts w:ascii="Century" w:hAnsi="Century" w:cs="Miriam" w:hint="eastAsia"/>
          <w:b/>
          <w:spacing w:val="0"/>
          <w:szCs w:val="24"/>
          <w:rtl/>
        </w:rPr>
        <w:t>מורחב</w:t>
      </w:r>
      <w:r>
        <w:rPr>
          <w:rFonts w:ascii="Century" w:hAnsi="Century" w:cs="Miriam"/>
          <w:b/>
          <w:spacing w:val="0"/>
          <w:szCs w:val="24"/>
          <w:rtl/>
        </w:rPr>
        <w:t xml:space="preserve"> </w:t>
      </w:r>
      <w:r>
        <w:rPr>
          <w:rFonts w:ascii="Century" w:hAnsi="Century" w:cs="Miriam" w:hint="eastAsia"/>
          <w:b/>
          <w:spacing w:val="0"/>
          <w:szCs w:val="24"/>
          <w:rtl/>
        </w:rPr>
        <w:t>ולא</w:t>
      </w:r>
      <w:r>
        <w:rPr>
          <w:rFonts w:ascii="Century" w:hAnsi="Century" w:cs="Miriam"/>
          <w:b/>
          <w:spacing w:val="0"/>
          <w:szCs w:val="24"/>
          <w:rtl/>
        </w:rPr>
        <w:t xml:space="preserve"> </w:t>
      </w:r>
      <w:r>
        <w:rPr>
          <w:rFonts w:ascii="Century" w:hAnsi="Century" w:cs="Miriam" w:hint="eastAsia"/>
          <w:b/>
          <w:spacing w:val="0"/>
          <w:szCs w:val="24"/>
          <w:rtl/>
        </w:rPr>
        <w:t>דווקני</w:t>
      </w:r>
      <w:r>
        <w:rPr>
          <w:rFonts w:ascii="Century" w:hAnsi="Century" w:cs="Miriam"/>
          <w:b/>
          <w:spacing w:val="0"/>
          <w:szCs w:val="24"/>
          <w:rtl/>
        </w:rPr>
        <w:t xml:space="preserve"> </w:t>
      </w:r>
      <w:r>
        <w:rPr>
          <w:rFonts w:ascii="Century" w:hAnsi="Century" w:cs="Miriam" w:hint="eastAsia"/>
          <w:b/>
          <w:spacing w:val="0"/>
          <w:szCs w:val="24"/>
          <w:rtl/>
        </w:rPr>
        <w:t>הצעות</w:t>
      </w:r>
      <w:r>
        <w:rPr>
          <w:rFonts w:ascii="Century" w:hAnsi="Century" w:cs="Miriam"/>
          <w:b/>
          <w:spacing w:val="0"/>
          <w:szCs w:val="24"/>
          <w:rtl/>
        </w:rPr>
        <w:t xml:space="preserve"> </w:t>
      </w:r>
      <w:r>
        <w:rPr>
          <w:rFonts w:ascii="Century" w:hAnsi="Century" w:cs="Miriam" w:hint="eastAsia"/>
          <w:b/>
          <w:spacing w:val="0"/>
          <w:szCs w:val="24"/>
          <w:rtl/>
        </w:rPr>
        <w:t>שנפלו</w:t>
      </w:r>
      <w:r>
        <w:rPr>
          <w:rFonts w:ascii="Century" w:hAnsi="Century" w:cs="Miriam"/>
          <w:b/>
          <w:spacing w:val="0"/>
          <w:szCs w:val="24"/>
          <w:rtl/>
        </w:rPr>
        <w:t xml:space="preserve"> </w:t>
      </w:r>
      <w:r>
        <w:rPr>
          <w:rFonts w:ascii="Century" w:hAnsi="Century" w:cs="Miriam" w:hint="eastAsia"/>
          <w:b/>
          <w:spacing w:val="0"/>
          <w:szCs w:val="24"/>
          <w:rtl/>
        </w:rPr>
        <w:t>בהן</w:t>
      </w:r>
      <w:r>
        <w:rPr>
          <w:rFonts w:ascii="Century" w:hAnsi="Century" w:cs="Miriam"/>
          <w:b/>
          <w:spacing w:val="0"/>
          <w:szCs w:val="24"/>
          <w:rtl/>
        </w:rPr>
        <w:t xml:space="preserve"> </w:t>
      </w:r>
      <w:r>
        <w:rPr>
          <w:rFonts w:ascii="Century" w:hAnsi="Century" w:cs="Miriam" w:hint="eastAsia"/>
          <w:b/>
          <w:spacing w:val="0"/>
          <w:szCs w:val="24"/>
          <w:rtl/>
        </w:rPr>
        <w:t>חוסרים</w:t>
      </w:r>
      <w:r>
        <w:rPr>
          <w:rFonts w:ascii="Century" w:hAnsi="Century" w:cs="Miriam"/>
          <w:b/>
          <w:spacing w:val="0"/>
          <w:szCs w:val="24"/>
          <w:rtl/>
        </w:rPr>
        <w:t>/</w:t>
      </w:r>
      <w:r>
        <w:rPr>
          <w:rFonts w:ascii="Century" w:hAnsi="Century" w:cs="Miriam" w:hint="eastAsia"/>
          <w:b/>
          <w:spacing w:val="0"/>
          <w:szCs w:val="24"/>
          <w:rtl/>
        </w:rPr>
        <w:t>אי</w:t>
      </w:r>
      <w:r>
        <w:rPr>
          <w:rFonts w:ascii="Century" w:hAnsi="Century" w:cs="Miriam"/>
          <w:b/>
          <w:spacing w:val="0"/>
          <w:szCs w:val="24"/>
          <w:rtl/>
        </w:rPr>
        <w:t xml:space="preserve"> </w:t>
      </w:r>
      <w:r>
        <w:rPr>
          <w:rFonts w:ascii="Century" w:hAnsi="Century" w:cs="Miriam" w:hint="eastAsia"/>
          <w:b/>
          <w:spacing w:val="0"/>
          <w:szCs w:val="24"/>
          <w:rtl/>
        </w:rPr>
        <w:t>בהירות</w:t>
      </w:r>
      <w:r>
        <w:rPr>
          <w:rFonts w:ascii="Century" w:hAnsi="Century" w:cs="Miriam"/>
          <w:b/>
          <w:spacing w:val="0"/>
          <w:szCs w:val="24"/>
          <w:rtl/>
        </w:rPr>
        <w:t xml:space="preserve"> </w:t>
      </w:r>
      <w:r>
        <w:rPr>
          <w:rFonts w:ascii="Century" w:hAnsi="Century" w:cs="Miriam" w:hint="eastAsia"/>
          <w:b/>
          <w:spacing w:val="0"/>
          <w:szCs w:val="24"/>
          <w:rtl/>
        </w:rPr>
        <w:t>או</w:t>
      </w:r>
      <w:r>
        <w:rPr>
          <w:rFonts w:ascii="Century" w:hAnsi="Century" w:cs="Miriam"/>
          <w:b/>
          <w:spacing w:val="0"/>
          <w:szCs w:val="24"/>
          <w:rtl/>
        </w:rPr>
        <w:t xml:space="preserve"> </w:t>
      </w:r>
      <w:r>
        <w:rPr>
          <w:rFonts w:ascii="Century" w:hAnsi="Century" w:cs="Miriam" w:hint="eastAsia"/>
          <w:b/>
          <w:spacing w:val="0"/>
          <w:szCs w:val="24"/>
          <w:rtl/>
        </w:rPr>
        <w:t>שמעוררות</w:t>
      </w:r>
      <w:r>
        <w:rPr>
          <w:rFonts w:ascii="Century" w:hAnsi="Century" w:cs="Miriam"/>
          <w:b/>
          <w:spacing w:val="0"/>
          <w:szCs w:val="24"/>
          <w:rtl/>
        </w:rPr>
        <w:t xml:space="preserve"> </w:t>
      </w:r>
      <w:r>
        <w:rPr>
          <w:rFonts w:ascii="Century" w:hAnsi="Century" w:cs="Miriam" w:hint="eastAsia"/>
          <w:b/>
          <w:spacing w:val="0"/>
          <w:szCs w:val="24"/>
          <w:rtl/>
        </w:rPr>
        <w:t>שאלות</w:t>
      </w:r>
      <w:r>
        <w:rPr>
          <w:rFonts w:ascii="Century" w:hAnsi="Century" w:cs="Miriam"/>
          <w:b/>
          <w:spacing w:val="0"/>
          <w:szCs w:val="24"/>
          <w:rtl/>
        </w:rPr>
        <w:t xml:space="preserve"> </w:t>
      </w:r>
      <w:r>
        <w:rPr>
          <w:rFonts w:ascii="Century" w:hAnsi="Century" w:cs="Miriam" w:hint="eastAsia"/>
          <w:b/>
          <w:spacing w:val="0"/>
          <w:szCs w:val="24"/>
          <w:rtl/>
        </w:rPr>
        <w:t>משפטיות</w:t>
      </w:r>
      <w:r>
        <w:rPr>
          <w:rFonts w:ascii="Century" w:hAnsi="Century" w:cs="Miriam"/>
          <w:b/>
          <w:spacing w:val="0"/>
          <w:szCs w:val="24"/>
          <w:rtl/>
        </w:rPr>
        <w:t xml:space="preserve"> </w:t>
      </w:r>
      <w:r>
        <w:rPr>
          <w:rFonts w:ascii="Century" w:hAnsi="Century" w:cs="Miriam" w:hint="eastAsia"/>
          <w:b/>
          <w:spacing w:val="0"/>
          <w:szCs w:val="24"/>
          <w:rtl/>
        </w:rPr>
        <w:t>לעניין</w:t>
      </w:r>
      <w:r>
        <w:rPr>
          <w:rFonts w:ascii="Century" w:hAnsi="Century" w:cs="Miriam"/>
          <w:b/>
          <w:spacing w:val="0"/>
          <w:szCs w:val="24"/>
          <w:rtl/>
        </w:rPr>
        <w:t xml:space="preserve"> </w:t>
      </w:r>
      <w:r>
        <w:rPr>
          <w:rFonts w:ascii="Century" w:hAnsi="Century" w:cs="Miriam" w:hint="eastAsia"/>
          <w:b/>
          <w:spacing w:val="0"/>
          <w:szCs w:val="24"/>
          <w:rtl/>
        </w:rPr>
        <w:t>עמידתן</w:t>
      </w:r>
      <w:r>
        <w:rPr>
          <w:rFonts w:ascii="Century" w:hAnsi="Century" w:cs="Miriam"/>
          <w:b/>
          <w:spacing w:val="0"/>
          <w:szCs w:val="24"/>
          <w:rtl/>
        </w:rPr>
        <w:t xml:space="preserve"> </w:t>
      </w:r>
      <w:r>
        <w:rPr>
          <w:rFonts w:ascii="Century" w:hAnsi="Century" w:cs="Miriam" w:hint="eastAsia"/>
          <w:b/>
          <w:spacing w:val="0"/>
          <w:szCs w:val="24"/>
          <w:rtl/>
        </w:rPr>
        <w:t>בתנאי</w:t>
      </w:r>
      <w:r>
        <w:rPr>
          <w:rFonts w:ascii="Century" w:hAnsi="Century" w:cs="Miriam"/>
          <w:b/>
          <w:spacing w:val="0"/>
          <w:szCs w:val="24"/>
          <w:rtl/>
        </w:rPr>
        <w:t xml:space="preserve"> </w:t>
      </w:r>
      <w:r>
        <w:rPr>
          <w:rFonts w:ascii="Century" w:hAnsi="Century" w:cs="Miriam" w:hint="eastAsia"/>
          <w:b/>
          <w:spacing w:val="0"/>
          <w:szCs w:val="24"/>
          <w:rtl/>
        </w:rPr>
        <w:t>הסף</w:t>
      </w:r>
      <w:r>
        <w:rPr>
          <w:rFonts w:ascii="Century" w:hAnsi="Century" w:cs="Miriam"/>
          <w:b/>
          <w:spacing w:val="0"/>
          <w:szCs w:val="24"/>
          <w:rtl/>
        </w:rPr>
        <w:t xml:space="preserve"> </w:t>
      </w:r>
      <w:r>
        <w:rPr>
          <w:rFonts w:ascii="Century" w:hAnsi="Century" w:cs="Miriam" w:hint="eastAsia"/>
          <w:b/>
          <w:spacing w:val="0"/>
          <w:szCs w:val="24"/>
          <w:rtl/>
        </w:rPr>
        <w:t>ו</w:t>
      </w:r>
      <w:r>
        <w:rPr>
          <w:rFonts w:ascii="Century" w:hAnsi="Century" w:cs="Miriam"/>
          <w:b/>
          <w:spacing w:val="0"/>
          <w:szCs w:val="24"/>
          <w:rtl/>
        </w:rPr>
        <w:t>/</w:t>
      </w:r>
      <w:r>
        <w:rPr>
          <w:rFonts w:ascii="Century" w:hAnsi="Century" w:cs="Miriam" w:hint="eastAsia"/>
          <w:b/>
          <w:spacing w:val="0"/>
          <w:szCs w:val="24"/>
          <w:rtl/>
        </w:rPr>
        <w:t>או</w:t>
      </w:r>
      <w:r>
        <w:rPr>
          <w:rFonts w:ascii="Century" w:hAnsi="Century" w:cs="Miriam"/>
          <w:b/>
          <w:spacing w:val="0"/>
          <w:szCs w:val="24"/>
          <w:rtl/>
        </w:rPr>
        <w:t xml:space="preserve"> </w:t>
      </w:r>
      <w:r>
        <w:rPr>
          <w:rFonts w:ascii="Century" w:hAnsi="Century" w:cs="Miriam" w:hint="eastAsia"/>
          <w:b/>
          <w:spacing w:val="0"/>
          <w:szCs w:val="24"/>
          <w:rtl/>
        </w:rPr>
        <w:t>אחר</w:t>
      </w:r>
      <w:r>
        <w:rPr>
          <w:rtl/>
        </w:rPr>
        <w:t>". בנוסף, בסעיף 79 לחוברת המכרז נקבע כי: "</w:t>
      </w:r>
      <w:r>
        <w:rPr>
          <w:rFonts w:ascii="Century" w:hAnsi="Century" w:cs="Miriam" w:hint="eastAsia"/>
          <w:b/>
          <w:spacing w:val="0"/>
          <w:szCs w:val="24"/>
          <w:rtl/>
        </w:rPr>
        <w:t>החברה</w:t>
      </w:r>
      <w:r>
        <w:rPr>
          <w:rFonts w:ascii="Century" w:hAnsi="Century" w:cs="Miriam"/>
          <w:b/>
          <w:spacing w:val="0"/>
          <w:szCs w:val="24"/>
          <w:rtl/>
        </w:rPr>
        <w:t xml:space="preserve"> </w:t>
      </w:r>
      <w:r>
        <w:rPr>
          <w:rFonts w:ascii="Century" w:hAnsi="Century" w:cs="Miriam" w:hint="eastAsia"/>
          <w:b/>
          <w:spacing w:val="0"/>
          <w:szCs w:val="24"/>
          <w:rtl/>
        </w:rPr>
        <w:t>רשאית</w:t>
      </w:r>
      <w:r>
        <w:rPr>
          <w:rFonts w:ascii="Century" w:hAnsi="Century" w:cs="Miriam"/>
          <w:b/>
          <w:spacing w:val="0"/>
          <w:szCs w:val="24"/>
          <w:rtl/>
        </w:rPr>
        <w:t xml:space="preserve"> (</w:t>
      </w:r>
      <w:r>
        <w:rPr>
          <w:rFonts w:ascii="Century" w:hAnsi="Century" w:cs="Miriam" w:hint="eastAsia"/>
          <w:b/>
          <w:spacing w:val="0"/>
          <w:szCs w:val="24"/>
          <w:rtl/>
        </w:rPr>
        <w:t>אך</w:t>
      </w:r>
      <w:r>
        <w:rPr>
          <w:rFonts w:ascii="Century" w:hAnsi="Century" w:cs="Miriam"/>
          <w:b/>
          <w:spacing w:val="0"/>
          <w:szCs w:val="24"/>
          <w:rtl/>
        </w:rPr>
        <w:t xml:space="preserve"> </w:t>
      </w:r>
      <w:r>
        <w:rPr>
          <w:rFonts w:ascii="Century" w:hAnsi="Century" w:cs="Miriam" w:hint="eastAsia"/>
          <w:b/>
          <w:spacing w:val="0"/>
          <w:szCs w:val="24"/>
          <w:rtl/>
        </w:rPr>
        <w:t>לא</w:t>
      </w:r>
      <w:r>
        <w:rPr>
          <w:rFonts w:ascii="Century" w:hAnsi="Century" w:cs="Miriam"/>
          <w:b/>
          <w:spacing w:val="0"/>
          <w:szCs w:val="24"/>
          <w:rtl/>
        </w:rPr>
        <w:t xml:space="preserve"> </w:t>
      </w:r>
      <w:r>
        <w:rPr>
          <w:rFonts w:ascii="Century" w:hAnsi="Century" w:cs="Miriam" w:hint="eastAsia"/>
          <w:b/>
          <w:spacing w:val="0"/>
          <w:szCs w:val="24"/>
          <w:rtl/>
        </w:rPr>
        <w:t>חייבת</w:t>
      </w:r>
      <w:r>
        <w:rPr>
          <w:rFonts w:ascii="Century" w:hAnsi="Century" w:cs="Miriam"/>
          <w:b/>
          <w:spacing w:val="0"/>
          <w:szCs w:val="24"/>
          <w:rtl/>
        </w:rPr>
        <w:t xml:space="preserve">), </w:t>
      </w:r>
      <w:r>
        <w:rPr>
          <w:rFonts w:ascii="Century" w:hAnsi="Century" w:cs="Miriam" w:hint="eastAsia"/>
          <w:b/>
          <w:spacing w:val="0"/>
          <w:szCs w:val="24"/>
          <w:rtl/>
        </w:rPr>
        <w:t>על</w:t>
      </w:r>
      <w:r>
        <w:rPr>
          <w:rFonts w:ascii="Century" w:hAnsi="Century" w:cs="Miriam"/>
          <w:b/>
          <w:spacing w:val="0"/>
          <w:szCs w:val="24"/>
          <w:rtl/>
        </w:rPr>
        <w:t xml:space="preserve"> </w:t>
      </w:r>
      <w:r>
        <w:rPr>
          <w:rFonts w:ascii="Century" w:hAnsi="Century" w:cs="Miriam" w:hint="eastAsia"/>
          <w:b/>
          <w:spacing w:val="0"/>
          <w:szCs w:val="24"/>
          <w:rtl/>
        </w:rPr>
        <w:t>פי</w:t>
      </w:r>
      <w:r>
        <w:rPr>
          <w:rFonts w:ascii="Century" w:hAnsi="Century" w:cs="Miriam"/>
          <w:b/>
          <w:spacing w:val="0"/>
          <w:szCs w:val="24"/>
          <w:rtl/>
        </w:rPr>
        <w:t xml:space="preserve"> </w:t>
      </w:r>
      <w:r>
        <w:rPr>
          <w:rFonts w:ascii="Century" w:hAnsi="Century" w:cs="Miriam" w:hint="eastAsia"/>
          <w:b/>
          <w:spacing w:val="0"/>
          <w:szCs w:val="24"/>
          <w:rtl/>
        </w:rPr>
        <w:t>שיקול</w:t>
      </w:r>
      <w:r>
        <w:rPr>
          <w:rFonts w:ascii="Century" w:hAnsi="Century" w:cs="Miriam"/>
          <w:b/>
          <w:spacing w:val="0"/>
          <w:szCs w:val="24"/>
          <w:rtl/>
        </w:rPr>
        <w:t xml:space="preserve"> </w:t>
      </w:r>
      <w:r>
        <w:rPr>
          <w:rFonts w:ascii="Century" w:hAnsi="Century" w:cs="Miriam" w:hint="eastAsia"/>
          <w:b/>
          <w:spacing w:val="0"/>
          <w:szCs w:val="24"/>
          <w:rtl/>
        </w:rPr>
        <w:t>דעתה</w:t>
      </w:r>
      <w:r>
        <w:rPr>
          <w:rFonts w:ascii="Century" w:hAnsi="Century" w:cs="Miriam"/>
          <w:b/>
          <w:spacing w:val="0"/>
          <w:szCs w:val="24"/>
          <w:rtl/>
        </w:rPr>
        <w:t>,</w:t>
      </w:r>
      <w:r>
        <w:rPr>
          <w:rtl/>
        </w:rPr>
        <w:t xml:space="preserve"> [...] </w:t>
      </w:r>
      <w:r>
        <w:rPr>
          <w:rFonts w:ascii="Century" w:hAnsi="Century" w:cs="Miriam" w:hint="eastAsia"/>
          <w:b/>
          <w:spacing w:val="0"/>
          <w:szCs w:val="24"/>
          <w:rtl/>
        </w:rPr>
        <w:t>לאפשר</w:t>
      </w:r>
      <w:r>
        <w:rPr>
          <w:rFonts w:ascii="Century" w:hAnsi="Century" w:cs="Miriam"/>
          <w:b/>
          <w:spacing w:val="0"/>
          <w:szCs w:val="24"/>
          <w:rtl/>
        </w:rPr>
        <w:t xml:space="preserve"> </w:t>
      </w:r>
      <w:r>
        <w:rPr>
          <w:rFonts w:ascii="Century" w:hAnsi="Century" w:cs="Miriam" w:hint="eastAsia"/>
          <w:b/>
          <w:spacing w:val="0"/>
          <w:szCs w:val="24"/>
          <w:rtl/>
        </w:rPr>
        <w:t>השלמתם</w:t>
      </w:r>
      <w:r>
        <w:rPr>
          <w:rFonts w:ascii="Century" w:hAnsi="Century" w:cs="Miriam"/>
          <w:b/>
          <w:spacing w:val="0"/>
          <w:szCs w:val="24"/>
          <w:rtl/>
        </w:rPr>
        <w:t xml:space="preserve"> </w:t>
      </w:r>
      <w:r>
        <w:rPr>
          <w:rFonts w:ascii="Century" w:hAnsi="Century" w:cs="Miriam" w:hint="eastAsia"/>
          <w:b/>
          <w:spacing w:val="0"/>
          <w:szCs w:val="24"/>
          <w:rtl/>
        </w:rPr>
        <w:t>של</w:t>
      </w:r>
      <w:r>
        <w:rPr>
          <w:rFonts w:ascii="Century" w:hAnsi="Century" w:cs="Miriam"/>
          <w:b/>
          <w:spacing w:val="0"/>
          <w:szCs w:val="24"/>
          <w:rtl/>
        </w:rPr>
        <w:t xml:space="preserve"> </w:t>
      </w:r>
      <w:r>
        <w:rPr>
          <w:rFonts w:ascii="Century" w:hAnsi="Century" w:cs="Miriam" w:hint="eastAsia"/>
          <w:b/>
          <w:spacing w:val="0"/>
          <w:szCs w:val="24"/>
          <w:rtl/>
        </w:rPr>
        <w:t>פרטים</w:t>
      </w:r>
      <w:r>
        <w:rPr>
          <w:rFonts w:ascii="Century" w:hAnsi="Century" w:cs="Miriam"/>
          <w:b/>
          <w:spacing w:val="0"/>
          <w:szCs w:val="24"/>
          <w:rtl/>
        </w:rPr>
        <w:t xml:space="preserve">, </w:t>
      </w:r>
      <w:r>
        <w:rPr>
          <w:rFonts w:ascii="Century" w:hAnsi="Century" w:cs="Miriam" w:hint="eastAsia"/>
          <w:b/>
          <w:spacing w:val="0"/>
          <w:szCs w:val="24"/>
          <w:rtl/>
        </w:rPr>
        <w:t>חוסרים</w:t>
      </w:r>
      <w:r>
        <w:rPr>
          <w:rFonts w:ascii="Century" w:hAnsi="Century" w:cs="Miriam"/>
          <w:b/>
          <w:spacing w:val="0"/>
          <w:szCs w:val="24"/>
          <w:rtl/>
        </w:rPr>
        <w:t xml:space="preserve">, </w:t>
      </w:r>
      <w:r>
        <w:rPr>
          <w:rFonts w:ascii="Century" w:hAnsi="Century" w:cs="Miriam" w:hint="eastAsia"/>
          <w:b/>
          <w:spacing w:val="0"/>
          <w:szCs w:val="24"/>
          <w:rtl/>
        </w:rPr>
        <w:t>אסמכתאות</w:t>
      </w:r>
      <w:r>
        <w:rPr>
          <w:rFonts w:ascii="Century" w:hAnsi="Century" w:cs="Miriam"/>
          <w:b/>
          <w:spacing w:val="0"/>
          <w:szCs w:val="24"/>
          <w:rtl/>
        </w:rPr>
        <w:t xml:space="preserve"> </w:t>
      </w:r>
      <w:r>
        <w:rPr>
          <w:rFonts w:ascii="Century" w:hAnsi="Century" w:cs="Miriam" w:hint="eastAsia"/>
          <w:b/>
          <w:spacing w:val="0"/>
          <w:szCs w:val="24"/>
          <w:rtl/>
        </w:rPr>
        <w:t>ומסמכים</w:t>
      </w:r>
      <w:r>
        <w:rPr>
          <w:rFonts w:ascii="Century" w:hAnsi="Century" w:cs="Miriam"/>
          <w:b/>
          <w:spacing w:val="0"/>
          <w:szCs w:val="24"/>
          <w:rtl/>
        </w:rPr>
        <w:t xml:space="preserve"> </w:t>
      </w:r>
      <w:r>
        <w:rPr>
          <w:rFonts w:ascii="Century" w:hAnsi="Century" w:cs="Miriam" w:hint="eastAsia"/>
          <w:b/>
          <w:spacing w:val="0"/>
          <w:szCs w:val="24"/>
          <w:rtl/>
        </w:rPr>
        <w:t>החסרים</w:t>
      </w:r>
      <w:r>
        <w:rPr>
          <w:rFonts w:ascii="Century" w:hAnsi="Century" w:cs="Miriam"/>
          <w:b/>
          <w:spacing w:val="0"/>
          <w:szCs w:val="24"/>
          <w:rtl/>
        </w:rPr>
        <w:t xml:space="preserve"> </w:t>
      </w:r>
      <w:r>
        <w:rPr>
          <w:rFonts w:ascii="Century" w:hAnsi="Century" w:cs="Miriam" w:hint="eastAsia"/>
          <w:b/>
          <w:spacing w:val="0"/>
          <w:szCs w:val="24"/>
          <w:rtl/>
        </w:rPr>
        <w:t>בהצעה</w:t>
      </w:r>
      <w:r>
        <w:rPr>
          <w:rFonts w:ascii="Century" w:hAnsi="Century" w:cs="Miriam"/>
          <w:b/>
          <w:spacing w:val="0"/>
          <w:szCs w:val="24"/>
          <w:rtl/>
        </w:rPr>
        <w:t>/</w:t>
      </w:r>
      <w:r>
        <w:rPr>
          <w:rFonts w:ascii="Century" w:hAnsi="Century" w:cs="Miriam" w:hint="eastAsia"/>
          <w:b/>
          <w:spacing w:val="0"/>
          <w:szCs w:val="24"/>
          <w:rtl/>
        </w:rPr>
        <w:t>ות</w:t>
      </w:r>
      <w:r>
        <w:rPr>
          <w:rFonts w:ascii="Century" w:hAnsi="Century" w:cs="Miriam"/>
          <w:b/>
          <w:spacing w:val="0"/>
          <w:szCs w:val="24"/>
          <w:rtl/>
        </w:rPr>
        <w:t xml:space="preserve">, </w:t>
      </w:r>
      <w:r>
        <w:rPr>
          <w:rFonts w:ascii="Century" w:hAnsi="Century" w:cs="Miriam" w:hint="eastAsia"/>
          <w:b/>
          <w:spacing w:val="0"/>
          <w:szCs w:val="24"/>
          <w:rtl/>
        </w:rPr>
        <w:t>לרבות</w:t>
      </w:r>
      <w:r>
        <w:rPr>
          <w:rFonts w:ascii="Century" w:hAnsi="Century" w:cs="Miriam"/>
          <w:b/>
          <w:spacing w:val="0"/>
          <w:szCs w:val="24"/>
          <w:rtl/>
        </w:rPr>
        <w:t xml:space="preserve"> </w:t>
      </w:r>
      <w:r>
        <w:rPr>
          <w:rFonts w:ascii="Century" w:hAnsi="Century" w:cs="Miriam" w:hint="eastAsia"/>
          <w:b/>
          <w:spacing w:val="0"/>
          <w:szCs w:val="24"/>
          <w:rtl/>
        </w:rPr>
        <w:t>לצורך</w:t>
      </w:r>
      <w:r>
        <w:rPr>
          <w:rtl/>
        </w:rPr>
        <w:t xml:space="preserve"> [...] </w:t>
      </w:r>
      <w:r>
        <w:rPr>
          <w:rFonts w:ascii="Century" w:hAnsi="Century" w:cs="Miriam" w:hint="eastAsia"/>
          <w:b/>
          <w:spacing w:val="0"/>
          <w:szCs w:val="24"/>
          <w:rtl/>
        </w:rPr>
        <w:t>קביעת</w:t>
      </w:r>
      <w:r>
        <w:rPr>
          <w:rFonts w:ascii="Century" w:hAnsi="Century" w:cs="Miriam"/>
          <w:b/>
          <w:spacing w:val="0"/>
          <w:szCs w:val="24"/>
          <w:rtl/>
        </w:rPr>
        <w:t xml:space="preserve"> </w:t>
      </w:r>
      <w:r>
        <w:rPr>
          <w:rFonts w:ascii="Century" w:hAnsi="Century" w:cs="Miriam" w:hint="eastAsia"/>
          <w:b/>
          <w:spacing w:val="0"/>
          <w:szCs w:val="24"/>
          <w:rtl/>
        </w:rPr>
        <w:t>ציון</w:t>
      </w:r>
      <w:r>
        <w:rPr>
          <w:rFonts w:ascii="Century" w:hAnsi="Century" w:cs="Miriam"/>
          <w:b/>
          <w:spacing w:val="0"/>
          <w:szCs w:val="24"/>
          <w:rtl/>
        </w:rPr>
        <w:t xml:space="preserve"> </w:t>
      </w:r>
      <w:r>
        <w:rPr>
          <w:rFonts w:ascii="Century" w:hAnsi="Century" w:cs="Miriam" w:hint="eastAsia"/>
          <w:b/>
          <w:spacing w:val="0"/>
          <w:szCs w:val="24"/>
          <w:rtl/>
        </w:rPr>
        <w:t>ההצעה</w:t>
      </w:r>
      <w:r>
        <w:rPr>
          <w:rFonts w:ascii="Century" w:hAnsi="Century" w:cs="Miriam"/>
          <w:b/>
          <w:spacing w:val="0"/>
          <w:szCs w:val="24"/>
          <w:rtl/>
        </w:rPr>
        <w:t>/</w:t>
      </w:r>
      <w:r>
        <w:rPr>
          <w:rFonts w:ascii="Century" w:hAnsi="Century" w:cs="Miriam" w:hint="eastAsia"/>
          <w:b/>
          <w:spacing w:val="0"/>
          <w:szCs w:val="24"/>
          <w:rtl/>
        </w:rPr>
        <w:t>ות</w:t>
      </w:r>
      <w:r>
        <w:rPr>
          <w:rFonts w:ascii="Century" w:hAnsi="Century" w:cs="Miriam"/>
          <w:b/>
          <w:spacing w:val="0"/>
          <w:szCs w:val="24"/>
          <w:rtl/>
        </w:rPr>
        <w:t xml:space="preserve">, </w:t>
      </w:r>
      <w:r>
        <w:rPr>
          <w:rFonts w:ascii="Century" w:hAnsi="Century" w:cs="Miriam" w:hint="eastAsia"/>
          <w:b/>
          <w:spacing w:val="0"/>
          <w:szCs w:val="24"/>
          <w:u w:val="single"/>
          <w:rtl/>
        </w:rPr>
        <w:t>לערוך</w:t>
      </w:r>
      <w:r>
        <w:rPr>
          <w:rFonts w:ascii="Century" w:hAnsi="Century" w:cs="Miriam"/>
          <w:b/>
          <w:spacing w:val="0"/>
          <w:szCs w:val="24"/>
          <w:u w:val="single"/>
          <w:rtl/>
        </w:rPr>
        <w:t xml:space="preserve"> </w:t>
      </w:r>
      <w:r>
        <w:rPr>
          <w:rFonts w:ascii="Century" w:hAnsi="Century" w:cs="Miriam" w:hint="eastAsia"/>
          <w:b/>
          <w:spacing w:val="0"/>
          <w:szCs w:val="24"/>
          <w:u w:val="single"/>
          <w:rtl/>
        </w:rPr>
        <w:t>בירורים</w:t>
      </w:r>
      <w:r>
        <w:rPr>
          <w:rFonts w:ascii="Century" w:hAnsi="Century" w:cs="Miriam"/>
          <w:b/>
          <w:spacing w:val="0"/>
          <w:szCs w:val="24"/>
          <w:u w:val="single"/>
          <w:rtl/>
        </w:rPr>
        <w:t xml:space="preserve"> </w:t>
      </w:r>
      <w:r>
        <w:rPr>
          <w:rFonts w:ascii="Century" w:hAnsi="Century" w:cs="Miriam" w:hint="eastAsia"/>
          <w:b/>
          <w:spacing w:val="0"/>
          <w:szCs w:val="24"/>
          <w:u w:val="single"/>
          <w:rtl/>
        </w:rPr>
        <w:t>ושיחות</w:t>
      </w:r>
      <w:r>
        <w:rPr>
          <w:rFonts w:ascii="Century" w:hAnsi="Century" w:cs="Miriam"/>
          <w:b/>
          <w:spacing w:val="0"/>
          <w:szCs w:val="24"/>
          <w:u w:val="single"/>
          <w:rtl/>
        </w:rPr>
        <w:t xml:space="preserve"> </w:t>
      </w:r>
      <w:r>
        <w:rPr>
          <w:rFonts w:ascii="Century" w:hAnsi="Century" w:cs="Miriam" w:hint="eastAsia"/>
          <w:b/>
          <w:spacing w:val="0"/>
          <w:szCs w:val="24"/>
          <w:u w:val="single"/>
          <w:rtl/>
        </w:rPr>
        <w:t>עם</w:t>
      </w:r>
      <w:r>
        <w:rPr>
          <w:rFonts w:ascii="Century" w:hAnsi="Century" w:cs="Miriam"/>
          <w:b/>
          <w:spacing w:val="0"/>
          <w:szCs w:val="24"/>
          <w:u w:val="single"/>
          <w:rtl/>
        </w:rPr>
        <w:t xml:space="preserve"> </w:t>
      </w:r>
      <w:r>
        <w:rPr>
          <w:rFonts w:ascii="Century" w:hAnsi="Century" w:cs="Miriam" w:hint="eastAsia"/>
          <w:b/>
          <w:spacing w:val="0"/>
          <w:szCs w:val="24"/>
          <w:u w:val="single"/>
          <w:rtl/>
        </w:rPr>
        <w:t>המציע</w:t>
      </w:r>
      <w:r>
        <w:rPr>
          <w:rFonts w:ascii="Century" w:hAnsi="Century" w:cs="Miriam"/>
          <w:b/>
          <w:spacing w:val="0"/>
          <w:szCs w:val="24"/>
          <w:u w:val="single"/>
          <w:rtl/>
        </w:rPr>
        <w:t xml:space="preserve"> </w:t>
      </w:r>
      <w:r>
        <w:rPr>
          <w:rFonts w:ascii="Century" w:hAnsi="Century" w:cs="Miriam" w:hint="eastAsia"/>
          <w:b/>
          <w:spacing w:val="0"/>
          <w:szCs w:val="24"/>
          <w:u w:val="single"/>
          <w:rtl/>
        </w:rPr>
        <w:t>ו</w:t>
      </w:r>
      <w:r>
        <w:rPr>
          <w:rFonts w:ascii="Century" w:hAnsi="Century" w:cs="Miriam"/>
          <w:b/>
          <w:spacing w:val="0"/>
          <w:szCs w:val="24"/>
          <w:u w:val="single"/>
          <w:rtl/>
        </w:rPr>
        <w:t>/</w:t>
      </w:r>
      <w:r>
        <w:rPr>
          <w:rFonts w:ascii="Century" w:hAnsi="Century" w:cs="Miriam" w:hint="eastAsia"/>
          <w:b/>
          <w:spacing w:val="0"/>
          <w:szCs w:val="24"/>
          <w:u w:val="single"/>
          <w:rtl/>
        </w:rPr>
        <w:t>או</w:t>
      </w:r>
      <w:r>
        <w:rPr>
          <w:rFonts w:ascii="Century" w:hAnsi="Century" w:cs="Miriam"/>
          <w:b/>
          <w:spacing w:val="0"/>
          <w:szCs w:val="24"/>
          <w:u w:val="single"/>
          <w:rtl/>
        </w:rPr>
        <w:t xml:space="preserve"> </w:t>
      </w:r>
      <w:r>
        <w:rPr>
          <w:rFonts w:ascii="Century" w:hAnsi="Century" w:cs="Miriam" w:hint="eastAsia"/>
          <w:b/>
          <w:spacing w:val="0"/>
          <w:szCs w:val="24"/>
          <w:u w:val="single"/>
          <w:rtl/>
        </w:rPr>
        <w:t>עם</w:t>
      </w:r>
      <w:r>
        <w:rPr>
          <w:rFonts w:ascii="Century" w:hAnsi="Century" w:cs="Miriam"/>
          <w:b/>
          <w:spacing w:val="0"/>
          <w:szCs w:val="24"/>
          <w:u w:val="single"/>
          <w:rtl/>
        </w:rPr>
        <w:t xml:space="preserve"> </w:t>
      </w:r>
      <w:r>
        <w:rPr>
          <w:rFonts w:ascii="Century" w:hAnsi="Century" w:cs="Miriam" w:hint="eastAsia"/>
          <w:b/>
          <w:spacing w:val="0"/>
          <w:szCs w:val="24"/>
          <w:u w:val="single"/>
          <w:rtl/>
        </w:rPr>
        <w:t>גורמים</w:t>
      </w:r>
      <w:r>
        <w:rPr>
          <w:rFonts w:ascii="Century" w:hAnsi="Century" w:cs="Miriam"/>
          <w:b/>
          <w:spacing w:val="0"/>
          <w:szCs w:val="24"/>
          <w:u w:val="single"/>
          <w:rtl/>
        </w:rPr>
        <w:t xml:space="preserve"> </w:t>
      </w:r>
      <w:r>
        <w:rPr>
          <w:rFonts w:ascii="Century" w:hAnsi="Century" w:cs="Miriam" w:hint="eastAsia"/>
          <w:b/>
          <w:spacing w:val="0"/>
          <w:szCs w:val="24"/>
          <w:u w:val="single"/>
          <w:rtl/>
        </w:rPr>
        <w:t>חיצוניים</w:t>
      </w:r>
      <w:r>
        <w:rPr>
          <w:rFonts w:ascii="Century" w:hAnsi="Century" w:cs="Miriam"/>
          <w:b/>
          <w:spacing w:val="0"/>
          <w:szCs w:val="24"/>
          <w:u w:val="single"/>
          <w:rtl/>
        </w:rPr>
        <w:t xml:space="preserve"> </w:t>
      </w:r>
      <w:r>
        <w:rPr>
          <w:rFonts w:ascii="Century" w:hAnsi="Century" w:cs="Miriam" w:hint="eastAsia"/>
          <w:b/>
          <w:spacing w:val="0"/>
          <w:szCs w:val="24"/>
          <w:u w:val="single"/>
          <w:rtl/>
        </w:rPr>
        <w:t>למציע</w:t>
      </w:r>
      <w:r>
        <w:rPr>
          <w:rFonts w:ascii="Century" w:hAnsi="Century" w:cs="Miriam"/>
          <w:b/>
          <w:spacing w:val="0"/>
          <w:szCs w:val="24"/>
          <w:u w:val="single"/>
          <w:rtl/>
        </w:rPr>
        <w:t xml:space="preserve">, </w:t>
      </w:r>
      <w:r>
        <w:rPr>
          <w:rFonts w:ascii="Century" w:hAnsi="Century" w:cs="Miriam" w:hint="eastAsia"/>
          <w:b/>
          <w:spacing w:val="0"/>
          <w:szCs w:val="24"/>
          <w:u w:val="single"/>
          <w:rtl/>
        </w:rPr>
        <w:t>לרבות</w:t>
      </w:r>
      <w:r>
        <w:rPr>
          <w:rFonts w:ascii="Century" w:hAnsi="Century" w:cs="Miriam"/>
          <w:b/>
          <w:spacing w:val="0"/>
          <w:szCs w:val="24"/>
          <w:u w:val="single"/>
          <w:rtl/>
        </w:rPr>
        <w:t xml:space="preserve"> </w:t>
      </w:r>
      <w:r>
        <w:rPr>
          <w:rFonts w:ascii="Century" w:hAnsi="Century" w:cs="Miriam" w:hint="eastAsia"/>
          <w:b/>
          <w:spacing w:val="0"/>
          <w:szCs w:val="24"/>
          <w:u w:val="single"/>
          <w:rtl/>
        </w:rPr>
        <w:t>גופים</w:t>
      </w:r>
      <w:r>
        <w:rPr>
          <w:rFonts w:ascii="Century" w:hAnsi="Century" w:cs="Miriam"/>
          <w:b/>
          <w:spacing w:val="0"/>
          <w:szCs w:val="24"/>
          <w:u w:val="single"/>
          <w:rtl/>
        </w:rPr>
        <w:t xml:space="preserve"> </w:t>
      </w:r>
      <w:r>
        <w:rPr>
          <w:rFonts w:ascii="Century" w:hAnsi="Century" w:cs="Miriam" w:hint="eastAsia"/>
          <w:b/>
          <w:spacing w:val="0"/>
          <w:szCs w:val="24"/>
          <w:u w:val="single"/>
          <w:rtl/>
        </w:rPr>
        <w:t>ציבוריים</w:t>
      </w:r>
      <w:r>
        <w:rPr>
          <w:rFonts w:ascii="Century" w:hAnsi="Century" w:cs="Miriam"/>
          <w:b/>
          <w:spacing w:val="0"/>
          <w:szCs w:val="24"/>
          <w:u w:val="single"/>
          <w:rtl/>
        </w:rPr>
        <w:t xml:space="preserve"> </w:t>
      </w:r>
      <w:r>
        <w:rPr>
          <w:rFonts w:ascii="Century" w:hAnsi="Century" w:cs="Miriam" w:hint="eastAsia"/>
          <w:b/>
          <w:spacing w:val="0"/>
          <w:szCs w:val="24"/>
          <w:u w:val="single"/>
          <w:rtl/>
        </w:rPr>
        <w:t>שבהם</w:t>
      </w:r>
      <w:r>
        <w:rPr>
          <w:rFonts w:ascii="Century" w:hAnsi="Century" w:cs="Miriam"/>
          <w:b/>
          <w:spacing w:val="0"/>
          <w:szCs w:val="24"/>
          <w:u w:val="single"/>
          <w:rtl/>
        </w:rPr>
        <w:t xml:space="preserve"> </w:t>
      </w:r>
      <w:r>
        <w:rPr>
          <w:rFonts w:ascii="Century" w:hAnsi="Century" w:cs="Miriam" w:hint="eastAsia"/>
          <w:b/>
          <w:spacing w:val="0"/>
          <w:szCs w:val="24"/>
          <w:u w:val="single"/>
          <w:rtl/>
        </w:rPr>
        <w:t>פעל</w:t>
      </w:r>
      <w:r>
        <w:rPr>
          <w:rFonts w:ascii="Century" w:hAnsi="Century" w:cs="Miriam"/>
          <w:b/>
          <w:spacing w:val="0"/>
          <w:szCs w:val="24"/>
          <w:u w:val="single"/>
          <w:rtl/>
        </w:rPr>
        <w:t xml:space="preserve"> </w:t>
      </w:r>
      <w:r>
        <w:rPr>
          <w:rFonts w:ascii="Century" w:hAnsi="Century" w:cs="Miriam" w:hint="eastAsia"/>
          <w:b/>
          <w:spacing w:val="0"/>
          <w:szCs w:val="24"/>
          <w:u w:val="single"/>
          <w:rtl/>
        </w:rPr>
        <w:t>המציע</w:t>
      </w:r>
      <w:r>
        <w:rPr>
          <w:rFonts w:ascii="Century" w:hAnsi="Century" w:cs="Miriam"/>
          <w:b/>
          <w:spacing w:val="0"/>
          <w:szCs w:val="24"/>
          <w:rtl/>
        </w:rPr>
        <w:t xml:space="preserve">, </w:t>
      </w:r>
      <w:r>
        <w:rPr>
          <w:rFonts w:ascii="Century" w:hAnsi="Century" w:cs="Miriam" w:hint="eastAsia"/>
          <w:b/>
          <w:spacing w:val="0"/>
          <w:szCs w:val="24"/>
          <w:rtl/>
        </w:rPr>
        <w:t>לזמן</w:t>
      </w:r>
      <w:r>
        <w:rPr>
          <w:rFonts w:ascii="Century" w:hAnsi="Century" w:cs="Miriam"/>
          <w:b/>
          <w:spacing w:val="0"/>
          <w:szCs w:val="24"/>
          <w:rtl/>
        </w:rPr>
        <w:t xml:space="preserve"> </w:t>
      </w:r>
      <w:r>
        <w:rPr>
          <w:rFonts w:ascii="Century" w:hAnsi="Century" w:cs="Miriam" w:hint="eastAsia"/>
          <w:b/>
          <w:spacing w:val="0"/>
          <w:szCs w:val="24"/>
          <w:rtl/>
        </w:rPr>
        <w:t>את</w:t>
      </w:r>
      <w:r>
        <w:rPr>
          <w:rFonts w:ascii="Century" w:hAnsi="Century" w:cs="Miriam"/>
          <w:b/>
          <w:spacing w:val="0"/>
          <w:szCs w:val="24"/>
          <w:rtl/>
        </w:rPr>
        <w:t xml:space="preserve"> </w:t>
      </w:r>
      <w:r>
        <w:rPr>
          <w:rFonts w:ascii="Century" w:hAnsi="Century" w:cs="Miriam" w:hint="eastAsia"/>
          <w:b/>
          <w:spacing w:val="0"/>
          <w:szCs w:val="24"/>
          <w:rtl/>
        </w:rPr>
        <w:t>נציגי</w:t>
      </w:r>
      <w:r>
        <w:rPr>
          <w:rFonts w:ascii="Century" w:hAnsi="Century" w:cs="Miriam"/>
          <w:b/>
          <w:spacing w:val="0"/>
          <w:szCs w:val="24"/>
          <w:rtl/>
        </w:rPr>
        <w:t xml:space="preserve"> </w:t>
      </w:r>
      <w:r>
        <w:rPr>
          <w:rFonts w:ascii="Century" w:hAnsi="Century" w:cs="Miriam" w:hint="eastAsia"/>
          <w:b/>
          <w:spacing w:val="0"/>
          <w:szCs w:val="24"/>
          <w:rtl/>
        </w:rPr>
        <w:t>המציע</w:t>
      </w:r>
      <w:r>
        <w:rPr>
          <w:rFonts w:ascii="Century" w:hAnsi="Century" w:cs="Miriam"/>
          <w:b/>
          <w:spacing w:val="0"/>
          <w:szCs w:val="24"/>
          <w:rtl/>
        </w:rPr>
        <w:t xml:space="preserve"> </w:t>
      </w:r>
      <w:r>
        <w:rPr>
          <w:rFonts w:ascii="Century" w:hAnsi="Century" w:cs="Miriam" w:hint="eastAsia"/>
          <w:b/>
          <w:spacing w:val="0"/>
          <w:szCs w:val="24"/>
          <w:rtl/>
        </w:rPr>
        <w:t>לצורך</w:t>
      </w:r>
      <w:r>
        <w:rPr>
          <w:rFonts w:ascii="Century" w:hAnsi="Century" w:cs="Miriam"/>
          <w:b/>
          <w:spacing w:val="0"/>
          <w:szCs w:val="24"/>
          <w:rtl/>
        </w:rPr>
        <w:t xml:space="preserve"> </w:t>
      </w:r>
      <w:r>
        <w:rPr>
          <w:rFonts w:ascii="Century" w:hAnsi="Century" w:cs="Miriam" w:hint="eastAsia"/>
          <w:b/>
          <w:spacing w:val="0"/>
          <w:szCs w:val="24"/>
          <w:rtl/>
        </w:rPr>
        <w:t>קיום</w:t>
      </w:r>
      <w:r>
        <w:rPr>
          <w:rFonts w:ascii="Century" w:hAnsi="Century" w:cs="Miriam"/>
          <w:b/>
          <w:spacing w:val="0"/>
          <w:szCs w:val="24"/>
          <w:rtl/>
        </w:rPr>
        <w:t xml:space="preserve"> </w:t>
      </w:r>
      <w:r>
        <w:rPr>
          <w:rFonts w:ascii="Century" w:hAnsi="Century" w:cs="Miriam" w:hint="eastAsia"/>
          <w:b/>
          <w:spacing w:val="0"/>
          <w:szCs w:val="24"/>
          <w:rtl/>
        </w:rPr>
        <w:t>בירור</w:t>
      </w:r>
      <w:r>
        <w:rPr>
          <w:rFonts w:ascii="Century" w:hAnsi="Century" w:cs="Miriam"/>
          <w:b/>
          <w:spacing w:val="0"/>
          <w:szCs w:val="24"/>
          <w:rtl/>
        </w:rPr>
        <w:t xml:space="preserve"> </w:t>
      </w:r>
      <w:r>
        <w:rPr>
          <w:rFonts w:ascii="Century" w:hAnsi="Century" w:cs="Miriam" w:hint="eastAsia"/>
          <w:b/>
          <w:spacing w:val="0"/>
          <w:szCs w:val="24"/>
          <w:rtl/>
        </w:rPr>
        <w:t>או</w:t>
      </w:r>
      <w:r>
        <w:rPr>
          <w:rFonts w:ascii="Century" w:hAnsi="Century" w:cs="Miriam"/>
          <w:b/>
          <w:spacing w:val="0"/>
          <w:szCs w:val="24"/>
          <w:rtl/>
        </w:rPr>
        <w:t xml:space="preserve"> </w:t>
      </w:r>
      <w:r>
        <w:rPr>
          <w:rFonts w:ascii="Century" w:hAnsi="Century" w:cs="Miriam" w:hint="eastAsia"/>
          <w:b/>
          <w:spacing w:val="0"/>
          <w:szCs w:val="24"/>
          <w:rtl/>
        </w:rPr>
        <w:t>שימוע</w:t>
      </w:r>
      <w:r>
        <w:rPr>
          <w:rFonts w:ascii="Century" w:hAnsi="Century" w:cs="Miriam"/>
          <w:b/>
          <w:spacing w:val="0"/>
          <w:szCs w:val="24"/>
          <w:rtl/>
        </w:rPr>
        <w:t xml:space="preserve"> </w:t>
      </w:r>
      <w:r>
        <w:rPr>
          <w:rFonts w:ascii="Century" w:hAnsi="Century" w:cs="Miriam" w:hint="eastAsia"/>
          <w:b/>
          <w:spacing w:val="0"/>
          <w:szCs w:val="24"/>
          <w:rtl/>
        </w:rPr>
        <w:t>ולבחון</w:t>
      </w:r>
      <w:r>
        <w:rPr>
          <w:rFonts w:ascii="Century" w:hAnsi="Century" w:cs="Miriam"/>
          <w:b/>
          <w:spacing w:val="0"/>
          <w:szCs w:val="24"/>
          <w:rtl/>
        </w:rPr>
        <w:t xml:space="preserve"> </w:t>
      </w:r>
      <w:r>
        <w:rPr>
          <w:rFonts w:ascii="Century" w:hAnsi="Century" w:cs="Miriam" w:hint="eastAsia"/>
          <w:b/>
          <w:spacing w:val="0"/>
          <w:szCs w:val="24"/>
          <w:rtl/>
        </w:rPr>
        <w:t>את</w:t>
      </w:r>
      <w:r>
        <w:rPr>
          <w:rFonts w:ascii="Century" w:hAnsi="Century" w:cs="Miriam"/>
          <w:b/>
          <w:spacing w:val="0"/>
          <w:szCs w:val="24"/>
          <w:rtl/>
        </w:rPr>
        <w:t xml:space="preserve"> </w:t>
      </w:r>
      <w:r>
        <w:rPr>
          <w:rFonts w:ascii="Century" w:hAnsi="Century" w:cs="Miriam" w:hint="eastAsia"/>
          <w:b/>
          <w:spacing w:val="0"/>
          <w:szCs w:val="24"/>
          <w:rtl/>
        </w:rPr>
        <w:t>ההצעה</w:t>
      </w:r>
      <w:r>
        <w:rPr>
          <w:rFonts w:ascii="Century" w:hAnsi="Century" w:cs="Miriam"/>
          <w:b/>
          <w:spacing w:val="0"/>
          <w:szCs w:val="24"/>
          <w:rtl/>
        </w:rPr>
        <w:t xml:space="preserve"> </w:t>
      </w:r>
      <w:r>
        <w:rPr>
          <w:rFonts w:ascii="Century" w:hAnsi="Century" w:cs="Miriam" w:hint="eastAsia"/>
          <w:b/>
          <w:spacing w:val="0"/>
          <w:szCs w:val="24"/>
          <w:rtl/>
        </w:rPr>
        <w:t>והמציע</w:t>
      </w:r>
      <w:r>
        <w:rPr>
          <w:rFonts w:ascii="Century" w:hAnsi="Century" w:cs="Miriam"/>
          <w:b/>
          <w:spacing w:val="0"/>
          <w:szCs w:val="24"/>
          <w:rtl/>
        </w:rPr>
        <w:t xml:space="preserve"> </w:t>
      </w:r>
      <w:r>
        <w:rPr>
          <w:rFonts w:ascii="Century" w:hAnsi="Century" w:cs="Miriam" w:hint="eastAsia"/>
          <w:b/>
          <w:spacing w:val="0"/>
          <w:szCs w:val="24"/>
          <w:rtl/>
        </w:rPr>
        <w:t>בכל</w:t>
      </w:r>
      <w:r>
        <w:rPr>
          <w:rFonts w:ascii="Century" w:hAnsi="Century" w:cs="Miriam"/>
          <w:b/>
          <w:spacing w:val="0"/>
          <w:szCs w:val="24"/>
          <w:rtl/>
        </w:rPr>
        <w:t xml:space="preserve"> </w:t>
      </w:r>
      <w:r>
        <w:rPr>
          <w:rFonts w:ascii="Century" w:hAnsi="Century" w:cs="Miriam" w:hint="eastAsia"/>
          <w:b/>
          <w:spacing w:val="0"/>
          <w:szCs w:val="24"/>
          <w:rtl/>
        </w:rPr>
        <w:t>דרך</w:t>
      </w:r>
      <w:r>
        <w:rPr>
          <w:rFonts w:ascii="Century" w:hAnsi="Century" w:cs="Miriam"/>
          <w:b/>
          <w:spacing w:val="0"/>
          <w:szCs w:val="24"/>
          <w:rtl/>
        </w:rPr>
        <w:t xml:space="preserve"> </w:t>
      </w:r>
      <w:r>
        <w:rPr>
          <w:rFonts w:ascii="Century" w:hAnsi="Century" w:cs="Miriam" w:hint="eastAsia"/>
          <w:b/>
          <w:spacing w:val="0"/>
          <w:szCs w:val="24"/>
          <w:rtl/>
        </w:rPr>
        <w:t>שהחברה</w:t>
      </w:r>
      <w:r>
        <w:rPr>
          <w:rFonts w:ascii="Century" w:hAnsi="Century" w:cs="Miriam"/>
          <w:b/>
          <w:spacing w:val="0"/>
          <w:szCs w:val="24"/>
          <w:rtl/>
        </w:rPr>
        <w:t xml:space="preserve"> </w:t>
      </w:r>
      <w:r>
        <w:rPr>
          <w:rFonts w:ascii="Century" w:hAnsi="Century" w:cs="Miriam" w:hint="eastAsia"/>
          <w:b/>
          <w:spacing w:val="0"/>
          <w:szCs w:val="24"/>
          <w:rtl/>
        </w:rPr>
        <w:t>תמצא</w:t>
      </w:r>
      <w:r>
        <w:rPr>
          <w:rFonts w:ascii="Century" w:hAnsi="Century" w:cs="Miriam"/>
          <w:b/>
          <w:spacing w:val="0"/>
          <w:szCs w:val="24"/>
          <w:rtl/>
        </w:rPr>
        <w:t xml:space="preserve"> </w:t>
      </w:r>
      <w:r>
        <w:rPr>
          <w:rFonts w:ascii="Century" w:hAnsi="Century" w:cs="Miriam" w:hint="eastAsia"/>
          <w:b/>
          <w:spacing w:val="0"/>
          <w:szCs w:val="24"/>
          <w:rtl/>
        </w:rPr>
        <w:t>לנכון</w:t>
      </w:r>
      <w:r>
        <w:rPr>
          <w:rtl/>
        </w:rPr>
        <w:t>" (ההדגשה הוספה – י' כ'). להשקפתי, העולה משילוב הסעיפים הנ"ל בחוברת המכרז, הינו כי ועדת המכרזים לא חרגה מסמכותה עת שקיימה סבב המלצות שני ביחס למערערת ולמשיבה 3.</w:t>
      </w:r>
    </w:p>
    <w:p w14:paraId="2D2E288F" w14:textId="77777777" w:rsidR="002410B3" w:rsidRDefault="002410B3" w:rsidP="008D7B90">
      <w:pPr>
        <w:pStyle w:val="Ruller41"/>
        <w:spacing w:line="240" w:lineRule="auto"/>
        <w:rPr>
          <w:rtl/>
        </w:rPr>
      </w:pPr>
    </w:p>
    <w:p w14:paraId="5ED6BF14" w14:textId="77777777" w:rsidR="002410B3" w:rsidRDefault="00000000" w:rsidP="008D7B90">
      <w:pPr>
        <w:pStyle w:val="Ruller41"/>
        <w:rPr>
          <w:rtl/>
        </w:rPr>
      </w:pPr>
      <w:r>
        <w:rPr>
          <w:rtl/>
        </w:rPr>
        <w:tab/>
      </w:r>
      <w:r>
        <w:rPr>
          <w:rFonts w:ascii="Century" w:hAnsi="Century" w:cs="Miriam" w:hint="eastAsia"/>
          <w:b/>
          <w:spacing w:val="0"/>
          <w:szCs w:val="24"/>
          <w:rtl/>
        </w:rPr>
        <w:t>שלישית</w:t>
      </w:r>
      <w:r>
        <w:rPr>
          <w:rtl/>
        </w:rPr>
        <w:t>, משלא היה בקיום סבב ההמלצות השני כדי לשנות מהחלטה של ועדת המכרזים להכריז על המשיבה 3 כזוכה בקטגוריה 1, ממילא לא נגרם כל נזק מקיום סבב ההמלצות האמור.</w:t>
      </w:r>
    </w:p>
    <w:p w14:paraId="6F6D46E4" w14:textId="77777777" w:rsidR="002410B3" w:rsidRDefault="002410B3" w:rsidP="008D7B90">
      <w:pPr>
        <w:pStyle w:val="Ruller41"/>
        <w:spacing w:line="240" w:lineRule="auto"/>
        <w:rPr>
          <w:rtl/>
        </w:rPr>
      </w:pPr>
    </w:p>
    <w:p w14:paraId="4E4596DB" w14:textId="77777777" w:rsidR="002410B3" w:rsidRDefault="00000000" w:rsidP="008D7B90">
      <w:pPr>
        <w:pStyle w:val="Ruller41"/>
        <w:rPr>
          <w:rtl/>
        </w:rPr>
      </w:pPr>
      <w:r>
        <w:rPr>
          <w:rtl/>
        </w:rPr>
        <w:tab/>
        <w:t>לעמדתי, כל אחד משלושת הנימוקים הנ"ל, וודאי שמשקלם המצטבר, מצדיק את דחיית טענת המערערת כנגד קיומו של סבב ההמלצות השני.</w:t>
      </w:r>
    </w:p>
    <w:p w14:paraId="5EB93D7A" w14:textId="77777777" w:rsidR="002410B3" w:rsidRDefault="002410B3" w:rsidP="008D7B90">
      <w:pPr>
        <w:pStyle w:val="Ruller41"/>
        <w:spacing w:line="240" w:lineRule="auto"/>
        <w:rPr>
          <w:rtl/>
        </w:rPr>
      </w:pPr>
    </w:p>
    <w:p w14:paraId="03785D12" w14:textId="77777777" w:rsidR="002410B3" w:rsidRDefault="00000000" w:rsidP="008D7B90">
      <w:pPr>
        <w:pStyle w:val="Ruller4"/>
        <w:numPr>
          <w:ilvl w:val="0"/>
          <w:numId w:val="22"/>
        </w:numPr>
        <w:rPr>
          <w:rtl/>
        </w:rPr>
      </w:pPr>
      <w:r>
        <w:rPr>
          <w:rFonts w:hint="eastAsia"/>
          <w:rtl/>
        </w:rPr>
        <w:t>גם</w:t>
      </w:r>
      <w:r>
        <w:rPr>
          <w:rtl/>
        </w:rPr>
        <w:t xml:space="preserve"> </w:t>
      </w:r>
      <w:r>
        <w:rPr>
          <w:rFonts w:hint="eastAsia"/>
          <w:rtl/>
        </w:rPr>
        <w:t>בטענת</w:t>
      </w:r>
      <w:r>
        <w:rPr>
          <w:rtl/>
        </w:rPr>
        <w:t xml:space="preserve"> </w:t>
      </w:r>
      <w:r>
        <w:rPr>
          <w:rFonts w:hint="eastAsia"/>
          <w:rtl/>
        </w:rPr>
        <w:t>המערערת</w:t>
      </w:r>
      <w:r>
        <w:rPr>
          <w:rtl/>
        </w:rPr>
        <w:t xml:space="preserve"> </w:t>
      </w:r>
      <w:r>
        <w:rPr>
          <w:rFonts w:hint="eastAsia"/>
          <w:rtl/>
        </w:rPr>
        <w:t>כי</w:t>
      </w:r>
      <w:r>
        <w:rPr>
          <w:rtl/>
        </w:rPr>
        <w:t xml:space="preserve"> </w:t>
      </w:r>
      <w:r>
        <w:rPr>
          <w:rFonts w:hint="eastAsia"/>
          <w:rtl/>
        </w:rPr>
        <w:t>היה</w:t>
      </w:r>
      <w:r>
        <w:rPr>
          <w:rtl/>
        </w:rPr>
        <w:t xml:space="preserve"> </w:t>
      </w:r>
      <w:r>
        <w:rPr>
          <w:rFonts w:hint="eastAsia"/>
          <w:rtl/>
        </w:rPr>
        <w:t>על</w:t>
      </w:r>
      <w:r>
        <w:rPr>
          <w:rtl/>
        </w:rPr>
        <w:t xml:space="preserve"> </w:t>
      </w:r>
      <w:r>
        <w:rPr>
          <w:rFonts w:hint="eastAsia"/>
          <w:rtl/>
        </w:rPr>
        <w:t>ועדת</w:t>
      </w:r>
      <w:r>
        <w:rPr>
          <w:rtl/>
        </w:rPr>
        <w:t xml:space="preserve"> </w:t>
      </w:r>
      <w:r>
        <w:rPr>
          <w:rFonts w:hint="eastAsia"/>
          <w:rtl/>
        </w:rPr>
        <w:t>המכרזים</w:t>
      </w:r>
      <w:r>
        <w:rPr>
          <w:rtl/>
        </w:rPr>
        <w:t xml:space="preserve"> </w:t>
      </w:r>
      <w:r>
        <w:rPr>
          <w:rFonts w:hint="eastAsia"/>
          <w:rtl/>
        </w:rPr>
        <w:t>לפסול</w:t>
      </w:r>
      <w:r>
        <w:rPr>
          <w:rtl/>
        </w:rPr>
        <w:t xml:space="preserve"> </w:t>
      </w:r>
      <w:r>
        <w:rPr>
          <w:rFonts w:hint="eastAsia"/>
          <w:rtl/>
        </w:rPr>
        <w:t>את</w:t>
      </w:r>
      <w:r>
        <w:rPr>
          <w:rtl/>
        </w:rPr>
        <w:t xml:space="preserve"> </w:t>
      </w:r>
      <w:r>
        <w:rPr>
          <w:rFonts w:hint="eastAsia"/>
          <w:rtl/>
        </w:rPr>
        <w:t>הצעותיהן</w:t>
      </w:r>
      <w:r>
        <w:rPr>
          <w:rtl/>
        </w:rPr>
        <w:t xml:space="preserve"> </w:t>
      </w:r>
      <w:r>
        <w:rPr>
          <w:rFonts w:hint="eastAsia"/>
          <w:rtl/>
        </w:rPr>
        <w:t>של</w:t>
      </w:r>
      <w:r>
        <w:rPr>
          <w:rtl/>
        </w:rPr>
        <w:t xml:space="preserve"> </w:t>
      </w:r>
      <w:r>
        <w:rPr>
          <w:rFonts w:hint="eastAsia"/>
          <w:rtl/>
        </w:rPr>
        <w:t>המשיבות</w:t>
      </w:r>
      <w:r>
        <w:rPr>
          <w:rtl/>
        </w:rPr>
        <w:t xml:space="preserve"> 5-3 </w:t>
      </w:r>
      <w:r>
        <w:rPr>
          <w:rFonts w:hint="eastAsia"/>
          <w:rtl/>
        </w:rPr>
        <w:t>בגין</w:t>
      </w:r>
      <w:r>
        <w:rPr>
          <w:rtl/>
        </w:rPr>
        <w:t xml:space="preserve"> </w:t>
      </w:r>
      <w:r>
        <w:rPr>
          <w:rFonts w:hint="eastAsia"/>
          <w:rtl/>
        </w:rPr>
        <w:t>קיומו</w:t>
      </w:r>
      <w:r>
        <w:rPr>
          <w:rtl/>
        </w:rPr>
        <w:t xml:space="preserve"> </w:t>
      </w:r>
      <w:r>
        <w:rPr>
          <w:rFonts w:hint="eastAsia"/>
          <w:rtl/>
        </w:rPr>
        <w:t>של</w:t>
      </w:r>
      <w:r>
        <w:rPr>
          <w:rtl/>
        </w:rPr>
        <w:t xml:space="preserve"> </w:t>
      </w:r>
      <w:r>
        <w:rPr>
          <w:rFonts w:hint="eastAsia"/>
          <w:rtl/>
        </w:rPr>
        <w:t>פגם</w:t>
      </w:r>
      <w:r>
        <w:rPr>
          <w:rtl/>
        </w:rPr>
        <w:t xml:space="preserve"> </w:t>
      </w:r>
      <w:r>
        <w:rPr>
          <w:rFonts w:hint="eastAsia"/>
          <w:rtl/>
        </w:rPr>
        <w:t>בערבות</w:t>
      </w:r>
      <w:r>
        <w:rPr>
          <w:rtl/>
        </w:rPr>
        <w:t xml:space="preserve"> </w:t>
      </w:r>
      <w:r>
        <w:rPr>
          <w:rFonts w:hint="eastAsia"/>
          <w:rtl/>
        </w:rPr>
        <w:t>שצורפה</w:t>
      </w:r>
      <w:r>
        <w:rPr>
          <w:rtl/>
        </w:rPr>
        <w:t xml:space="preserve"> </w:t>
      </w:r>
      <w:r>
        <w:rPr>
          <w:rFonts w:hint="eastAsia"/>
          <w:rtl/>
        </w:rPr>
        <w:t>להן</w:t>
      </w:r>
      <w:r>
        <w:rPr>
          <w:rtl/>
        </w:rPr>
        <w:t xml:space="preserve">, </w:t>
      </w:r>
      <w:r>
        <w:rPr>
          <w:rFonts w:hint="eastAsia"/>
          <w:rtl/>
        </w:rPr>
        <w:t>לא</w:t>
      </w:r>
      <w:r>
        <w:rPr>
          <w:rtl/>
        </w:rPr>
        <w:t xml:space="preserve"> </w:t>
      </w:r>
      <w:r>
        <w:rPr>
          <w:rFonts w:hint="eastAsia"/>
          <w:rtl/>
        </w:rPr>
        <w:t>מצאתי</w:t>
      </w:r>
      <w:r>
        <w:rPr>
          <w:rtl/>
        </w:rPr>
        <w:t xml:space="preserve"> </w:t>
      </w:r>
      <w:r>
        <w:rPr>
          <w:rFonts w:hint="eastAsia"/>
          <w:rtl/>
        </w:rPr>
        <w:t>ממש</w:t>
      </w:r>
      <w:r>
        <w:rPr>
          <w:rtl/>
        </w:rPr>
        <w:t xml:space="preserve">: </w:t>
      </w:r>
      <w:r>
        <w:rPr>
          <w:rFonts w:hint="eastAsia"/>
          <w:rtl/>
        </w:rPr>
        <w:t>ב</w:t>
      </w:r>
      <w:r>
        <w:rPr>
          <w:rFonts w:ascii="Century" w:hAnsi="Century" w:cs="Miriam" w:hint="eastAsia"/>
          <w:b/>
          <w:spacing w:val="0"/>
          <w:sz w:val="22"/>
          <w:szCs w:val="24"/>
          <w:rtl/>
        </w:rPr>
        <w:t>עניין</w:t>
      </w:r>
      <w:r>
        <w:rPr>
          <w:rtl/>
        </w:rPr>
        <w:t xml:space="preserve"> </w:t>
      </w:r>
      <w:r>
        <w:rPr>
          <w:rFonts w:ascii="Century" w:hAnsi="Century" w:cs="Miriam" w:hint="eastAsia"/>
          <w:b/>
          <w:spacing w:val="0"/>
          <w:sz w:val="22"/>
          <w:szCs w:val="24"/>
          <w:rtl/>
        </w:rPr>
        <w:t>ברק</w:t>
      </w:r>
      <w:r>
        <w:rPr>
          <w:rFonts w:ascii="Century" w:hAnsi="Century" w:cs="Miriam"/>
          <w:b/>
          <w:spacing w:val="0"/>
          <w:sz w:val="22"/>
          <w:szCs w:val="24"/>
          <w:rtl/>
        </w:rPr>
        <w:t xml:space="preserve"> 555</w:t>
      </w:r>
      <w:r>
        <w:rPr>
          <w:rtl/>
        </w:rPr>
        <w:t xml:space="preserve"> </w:t>
      </w:r>
      <w:r>
        <w:rPr>
          <w:rFonts w:hint="eastAsia"/>
          <w:rtl/>
        </w:rPr>
        <w:t>נדרש</w:t>
      </w:r>
      <w:r>
        <w:rPr>
          <w:rtl/>
        </w:rPr>
        <w:t xml:space="preserve"> </w:t>
      </w:r>
      <w:r>
        <w:rPr>
          <w:rFonts w:hint="eastAsia"/>
          <w:rtl/>
        </w:rPr>
        <w:t>בית</w:t>
      </w:r>
      <w:r>
        <w:rPr>
          <w:rtl/>
        </w:rPr>
        <w:t xml:space="preserve"> </w:t>
      </w:r>
      <w:r>
        <w:rPr>
          <w:rFonts w:hint="eastAsia"/>
          <w:rtl/>
        </w:rPr>
        <w:t>משפט</w:t>
      </w:r>
      <w:r>
        <w:rPr>
          <w:rtl/>
        </w:rPr>
        <w:t xml:space="preserve"> </w:t>
      </w:r>
      <w:r>
        <w:rPr>
          <w:rFonts w:hint="eastAsia"/>
          <w:rtl/>
        </w:rPr>
        <w:t>זה</w:t>
      </w:r>
      <w:r>
        <w:rPr>
          <w:rtl/>
        </w:rPr>
        <w:t xml:space="preserve"> </w:t>
      </w:r>
      <w:r>
        <w:rPr>
          <w:rFonts w:hint="eastAsia"/>
          <w:rtl/>
        </w:rPr>
        <w:t>למקרה</w:t>
      </w:r>
      <w:r>
        <w:rPr>
          <w:rtl/>
        </w:rPr>
        <w:t xml:space="preserve"> </w:t>
      </w:r>
      <w:r>
        <w:rPr>
          <w:rFonts w:hint="eastAsia"/>
          <w:rtl/>
        </w:rPr>
        <w:t>שנסיבותיו</w:t>
      </w:r>
      <w:r>
        <w:rPr>
          <w:rtl/>
        </w:rPr>
        <w:t xml:space="preserve"> </w:t>
      </w:r>
      <w:r>
        <w:rPr>
          <w:rFonts w:hint="eastAsia"/>
          <w:rtl/>
        </w:rPr>
        <w:t>כמעט</w:t>
      </w:r>
      <w:r>
        <w:rPr>
          <w:rtl/>
        </w:rPr>
        <w:t xml:space="preserve"> </w:t>
      </w:r>
      <w:r>
        <w:rPr>
          <w:rFonts w:hint="eastAsia"/>
          <w:rtl/>
        </w:rPr>
        <w:t>זהות</w:t>
      </w:r>
      <w:r>
        <w:rPr>
          <w:rtl/>
        </w:rPr>
        <w:t xml:space="preserve"> </w:t>
      </w:r>
      <w:r>
        <w:rPr>
          <w:rFonts w:hint="eastAsia"/>
          <w:rtl/>
        </w:rPr>
        <w:t>לענייננו</w:t>
      </w:r>
      <w:r>
        <w:rPr>
          <w:rtl/>
        </w:rPr>
        <w:t xml:space="preserve">. </w:t>
      </w:r>
      <w:r>
        <w:rPr>
          <w:rFonts w:hint="eastAsia"/>
          <w:rtl/>
        </w:rPr>
        <w:t>באותו</w:t>
      </w:r>
      <w:r>
        <w:rPr>
          <w:rtl/>
        </w:rPr>
        <w:t xml:space="preserve"> </w:t>
      </w:r>
      <w:r>
        <w:rPr>
          <w:rFonts w:hint="eastAsia"/>
          <w:rtl/>
        </w:rPr>
        <w:t>מקרה</w:t>
      </w:r>
      <w:r>
        <w:rPr>
          <w:rtl/>
        </w:rPr>
        <w:t xml:space="preserve">, </w:t>
      </w:r>
      <w:r>
        <w:rPr>
          <w:rFonts w:hint="eastAsia"/>
          <w:rtl/>
        </w:rPr>
        <w:t>שלחה</w:t>
      </w:r>
      <w:r>
        <w:rPr>
          <w:rtl/>
        </w:rPr>
        <w:t xml:space="preserve"> </w:t>
      </w:r>
      <w:r>
        <w:rPr>
          <w:rFonts w:hint="eastAsia"/>
          <w:rtl/>
        </w:rPr>
        <w:t>ועדת</w:t>
      </w:r>
      <w:r>
        <w:rPr>
          <w:rtl/>
        </w:rPr>
        <w:t xml:space="preserve"> </w:t>
      </w:r>
      <w:r>
        <w:rPr>
          <w:rFonts w:hint="eastAsia"/>
          <w:rtl/>
        </w:rPr>
        <w:t>המכרזים</w:t>
      </w:r>
      <w:r>
        <w:rPr>
          <w:rtl/>
        </w:rPr>
        <w:t xml:space="preserve"> </w:t>
      </w:r>
      <w:r>
        <w:rPr>
          <w:rFonts w:hint="eastAsia"/>
          <w:rtl/>
        </w:rPr>
        <w:t>למציעים</w:t>
      </w:r>
      <w:r>
        <w:rPr>
          <w:rtl/>
        </w:rPr>
        <w:t xml:space="preserve"> </w:t>
      </w:r>
      <w:r>
        <w:rPr>
          <w:rFonts w:hint="eastAsia"/>
          <w:rtl/>
        </w:rPr>
        <w:t>במכרז</w:t>
      </w:r>
      <w:r>
        <w:rPr>
          <w:rtl/>
        </w:rPr>
        <w:t xml:space="preserve"> </w:t>
      </w:r>
      <w:r>
        <w:rPr>
          <w:rFonts w:hint="eastAsia"/>
          <w:rtl/>
        </w:rPr>
        <w:t>הודאת</w:t>
      </w:r>
      <w:r>
        <w:rPr>
          <w:rtl/>
        </w:rPr>
        <w:t xml:space="preserve"> </w:t>
      </w:r>
      <w:r>
        <w:rPr>
          <w:rFonts w:hint="eastAsia"/>
          <w:rtl/>
        </w:rPr>
        <w:t>דוא</w:t>
      </w:r>
      <w:r>
        <w:rPr>
          <w:rtl/>
        </w:rPr>
        <w:t>"</w:t>
      </w:r>
      <w:r>
        <w:rPr>
          <w:rFonts w:hint="eastAsia"/>
          <w:rtl/>
        </w:rPr>
        <w:t>ל</w:t>
      </w:r>
      <w:r>
        <w:rPr>
          <w:rtl/>
        </w:rPr>
        <w:t xml:space="preserve">, </w:t>
      </w:r>
      <w:r>
        <w:rPr>
          <w:rFonts w:hint="eastAsia"/>
          <w:rtl/>
        </w:rPr>
        <w:t>יומיים</w:t>
      </w:r>
      <w:r>
        <w:rPr>
          <w:rtl/>
        </w:rPr>
        <w:t xml:space="preserve"> </w:t>
      </w:r>
      <w:r>
        <w:rPr>
          <w:rFonts w:hint="eastAsia"/>
          <w:rtl/>
        </w:rPr>
        <w:t>לפני</w:t>
      </w:r>
      <w:r>
        <w:rPr>
          <w:rtl/>
        </w:rPr>
        <w:t xml:space="preserve"> </w:t>
      </w:r>
      <w:r>
        <w:rPr>
          <w:rFonts w:hint="eastAsia"/>
          <w:rtl/>
        </w:rPr>
        <w:t>המועד</w:t>
      </w:r>
      <w:r>
        <w:rPr>
          <w:rtl/>
        </w:rPr>
        <w:t xml:space="preserve"> </w:t>
      </w:r>
      <w:r>
        <w:rPr>
          <w:rFonts w:hint="eastAsia"/>
          <w:rtl/>
        </w:rPr>
        <w:t>האחרון</w:t>
      </w:r>
      <w:r>
        <w:rPr>
          <w:rtl/>
        </w:rPr>
        <w:t xml:space="preserve"> </w:t>
      </w:r>
      <w:r>
        <w:rPr>
          <w:rFonts w:hint="eastAsia"/>
          <w:rtl/>
        </w:rPr>
        <w:t>להגשת</w:t>
      </w:r>
      <w:r>
        <w:rPr>
          <w:rtl/>
        </w:rPr>
        <w:t xml:space="preserve"> </w:t>
      </w:r>
      <w:r>
        <w:rPr>
          <w:rFonts w:hint="eastAsia"/>
          <w:rtl/>
        </w:rPr>
        <w:t>ההצעות</w:t>
      </w:r>
      <w:r>
        <w:rPr>
          <w:rtl/>
        </w:rPr>
        <w:t xml:space="preserve">, </w:t>
      </w:r>
      <w:r>
        <w:rPr>
          <w:rFonts w:hint="eastAsia"/>
          <w:rtl/>
        </w:rPr>
        <w:t>בה</w:t>
      </w:r>
      <w:r>
        <w:rPr>
          <w:rtl/>
        </w:rPr>
        <w:t xml:space="preserve"> </w:t>
      </w:r>
      <w:r>
        <w:rPr>
          <w:rFonts w:hint="eastAsia"/>
          <w:rtl/>
        </w:rPr>
        <w:t>צוין</w:t>
      </w:r>
      <w:r>
        <w:rPr>
          <w:rtl/>
        </w:rPr>
        <w:t xml:space="preserve"> </w:t>
      </w:r>
      <w:r>
        <w:rPr>
          <w:rFonts w:hint="eastAsia"/>
          <w:rtl/>
        </w:rPr>
        <w:t>כי</w:t>
      </w:r>
      <w:r>
        <w:rPr>
          <w:rtl/>
        </w:rPr>
        <w:t xml:space="preserve"> </w:t>
      </w:r>
      <w:r>
        <w:rPr>
          <w:rFonts w:hint="eastAsia"/>
          <w:rtl/>
        </w:rPr>
        <w:t>בנוסחי</w:t>
      </w:r>
      <w:r>
        <w:rPr>
          <w:rtl/>
        </w:rPr>
        <w:t xml:space="preserve"> </w:t>
      </w:r>
      <w:r>
        <w:rPr>
          <w:rFonts w:hint="eastAsia"/>
          <w:rtl/>
        </w:rPr>
        <w:t>הערבויות</w:t>
      </w:r>
      <w:r>
        <w:rPr>
          <w:rtl/>
        </w:rPr>
        <w:t xml:space="preserve"> </w:t>
      </w:r>
      <w:r>
        <w:rPr>
          <w:rFonts w:hint="eastAsia"/>
          <w:rtl/>
        </w:rPr>
        <w:t>שצורפו</w:t>
      </w:r>
      <w:r>
        <w:rPr>
          <w:rtl/>
        </w:rPr>
        <w:t xml:space="preserve"> </w:t>
      </w:r>
      <w:r>
        <w:rPr>
          <w:rFonts w:hint="eastAsia"/>
          <w:rtl/>
        </w:rPr>
        <w:t>למסמכי</w:t>
      </w:r>
      <w:r>
        <w:rPr>
          <w:rtl/>
        </w:rPr>
        <w:t xml:space="preserve"> </w:t>
      </w:r>
      <w:r>
        <w:rPr>
          <w:rFonts w:hint="eastAsia"/>
          <w:rtl/>
        </w:rPr>
        <w:t>המכרז</w:t>
      </w:r>
      <w:r>
        <w:rPr>
          <w:rtl/>
        </w:rPr>
        <w:t xml:space="preserve"> </w:t>
      </w:r>
      <w:r>
        <w:rPr>
          <w:rFonts w:hint="eastAsia"/>
          <w:rtl/>
        </w:rPr>
        <w:t>נשמט</w:t>
      </w:r>
      <w:r>
        <w:rPr>
          <w:rtl/>
        </w:rPr>
        <w:t xml:space="preserve"> </w:t>
      </w:r>
      <w:r>
        <w:rPr>
          <w:rFonts w:hint="eastAsia"/>
          <w:rtl/>
        </w:rPr>
        <w:t>סעיף</w:t>
      </w:r>
      <w:r>
        <w:rPr>
          <w:rtl/>
        </w:rPr>
        <w:t xml:space="preserve"> </w:t>
      </w:r>
      <w:r>
        <w:rPr>
          <w:rFonts w:hint="eastAsia"/>
          <w:rtl/>
        </w:rPr>
        <w:t>ההצמדה</w:t>
      </w:r>
      <w:r>
        <w:rPr>
          <w:rtl/>
        </w:rPr>
        <w:t xml:space="preserve">, </w:t>
      </w:r>
      <w:r>
        <w:rPr>
          <w:rFonts w:hint="eastAsia"/>
          <w:rtl/>
        </w:rPr>
        <w:t>ולכן</w:t>
      </w:r>
      <w:r>
        <w:rPr>
          <w:rtl/>
        </w:rPr>
        <w:t xml:space="preserve"> </w:t>
      </w:r>
      <w:r>
        <w:rPr>
          <w:rFonts w:hint="eastAsia"/>
          <w:rtl/>
        </w:rPr>
        <w:t>להודעה</w:t>
      </w:r>
      <w:r>
        <w:rPr>
          <w:rtl/>
        </w:rPr>
        <w:t xml:space="preserve"> </w:t>
      </w:r>
      <w:r>
        <w:rPr>
          <w:rFonts w:hint="eastAsia"/>
          <w:rtl/>
        </w:rPr>
        <w:t>זו</w:t>
      </w:r>
      <w:r>
        <w:rPr>
          <w:rtl/>
        </w:rPr>
        <w:t xml:space="preserve"> </w:t>
      </w:r>
      <w:r>
        <w:rPr>
          <w:rFonts w:hint="eastAsia"/>
          <w:rtl/>
        </w:rPr>
        <w:t>צורפו</w:t>
      </w:r>
      <w:r>
        <w:rPr>
          <w:rtl/>
        </w:rPr>
        <w:t xml:space="preserve"> </w:t>
      </w:r>
      <w:r>
        <w:rPr>
          <w:rFonts w:hint="eastAsia"/>
          <w:rtl/>
        </w:rPr>
        <w:t>נוסחי</w:t>
      </w:r>
      <w:r>
        <w:rPr>
          <w:rtl/>
        </w:rPr>
        <w:t xml:space="preserve"> </w:t>
      </w:r>
      <w:r>
        <w:rPr>
          <w:rFonts w:hint="eastAsia"/>
          <w:rtl/>
        </w:rPr>
        <w:t>ערבויות</w:t>
      </w:r>
      <w:r>
        <w:rPr>
          <w:rtl/>
        </w:rPr>
        <w:t xml:space="preserve"> </w:t>
      </w:r>
      <w:r>
        <w:rPr>
          <w:rFonts w:hint="eastAsia"/>
          <w:rtl/>
        </w:rPr>
        <w:t>מעודכנים</w:t>
      </w:r>
      <w:r>
        <w:rPr>
          <w:rtl/>
        </w:rPr>
        <w:t xml:space="preserve">, </w:t>
      </w:r>
      <w:r>
        <w:rPr>
          <w:rFonts w:hint="eastAsia"/>
          <w:rtl/>
        </w:rPr>
        <w:t>בהם</w:t>
      </w:r>
      <w:r>
        <w:rPr>
          <w:rtl/>
        </w:rPr>
        <w:t xml:space="preserve"> </w:t>
      </w:r>
      <w:r>
        <w:rPr>
          <w:rFonts w:hint="eastAsia"/>
          <w:rtl/>
        </w:rPr>
        <w:t>סעיף</w:t>
      </w:r>
      <w:r>
        <w:rPr>
          <w:rtl/>
        </w:rPr>
        <w:t xml:space="preserve"> </w:t>
      </w:r>
      <w:r>
        <w:rPr>
          <w:rFonts w:hint="eastAsia"/>
          <w:rtl/>
        </w:rPr>
        <w:t>הצמדה</w:t>
      </w:r>
      <w:r>
        <w:rPr>
          <w:rtl/>
        </w:rPr>
        <w:t xml:space="preserve">, </w:t>
      </w:r>
      <w:r>
        <w:rPr>
          <w:rFonts w:hint="eastAsia"/>
          <w:rtl/>
        </w:rPr>
        <w:t>אותם</w:t>
      </w:r>
      <w:r>
        <w:rPr>
          <w:rtl/>
        </w:rPr>
        <w:t xml:space="preserve"> </w:t>
      </w:r>
      <w:r>
        <w:rPr>
          <w:rFonts w:hint="eastAsia"/>
          <w:rtl/>
        </w:rPr>
        <w:t>נתבקשו</w:t>
      </w:r>
      <w:r>
        <w:rPr>
          <w:rtl/>
        </w:rPr>
        <w:t xml:space="preserve"> </w:t>
      </w:r>
      <w:r>
        <w:rPr>
          <w:rFonts w:hint="eastAsia"/>
          <w:rtl/>
        </w:rPr>
        <w:t>המציעים</w:t>
      </w:r>
      <w:r>
        <w:rPr>
          <w:rtl/>
        </w:rPr>
        <w:t xml:space="preserve"> </w:t>
      </w:r>
      <w:r>
        <w:rPr>
          <w:rFonts w:hint="eastAsia"/>
          <w:rtl/>
        </w:rPr>
        <w:t>לצרף</w:t>
      </w:r>
      <w:r>
        <w:rPr>
          <w:rtl/>
        </w:rPr>
        <w:t xml:space="preserve"> </w:t>
      </w:r>
      <w:r>
        <w:rPr>
          <w:rFonts w:hint="eastAsia"/>
          <w:rtl/>
        </w:rPr>
        <w:t>להצעותיהם</w:t>
      </w:r>
      <w:r>
        <w:rPr>
          <w:rtl/>
        </w:rPr>
        <w:t xml:space="preserve">. </w:t>
      </w:r>
      <w:r>
        <w:rPr>
          <w:rFonts w:hint="eastAsia"/>
          <w:rtl/>
        </w:rPr>
        <w:t>ארבעה</w:t>
      </w:r>
      <w:r>
        <w:rPr>
          <w:rtl/>
        </w:rPr>
        <w:t xml:space="preserve"> </w:t>
      </w:r>
      <w:r>
        <w:rPr>
          <w:rFonts w:hint="eastAsia"/>
          <w:rtl/>
        </w:rPr>
        <w:t>מתוך</w:t>
      </w:r>
      <w:r>
        <w:rPr>
          <w:rtl/>
        </w:rPr>
        <w:t xml:space="preserve"> </w:t>
      </w:r>
      <w:r>
        <w:rPr>
          <w:rFonts w:hint="eastAsia"/>
          <w:rtl/>
        </w:rPr>
        <w:t>חמשת</w:t>
      </w:r>
      <w:r>
        <w:rPr>
          <w:rtl/>
        </w:rPr>
        <w:t xml:space="preserve"> </w:t>
      </w:r>
      <w:r>
        <w:rPr>
          <w:rFonts w:hint="eastAsia"/>
          <w:rtl/>
        </w:rPr>
        <w:t>המציעים</w:t>
      </w:r>
      <w:r>
        <w:rPr>
          <w:rtl/>
        </w:rPr>
        <w:t xml:space="preserve"> </w:t>
      </w:r>
      <w:r>
        <w:rPr>
          <w:rFonts w:hint="eastAsia"/>
          <w:rtl/>
        </w:rPr>
        <w:t>ראו</w:t>
      </w:r>
      <w:r>
        <w:rPr>
          <w:rtl/>
        </w:rPr>
        <w:t xml:space="preserve"> </w:t>
      </w:r>
      <w:r>
        <w:rPr>
          <w:rFonts w:hint="eastAsia"/>
          <w:rtl/>
        </w:rPr>
        <w:t>את</w:t>
      </w:r>
      <w:r>
        <w:rPr>
          <w:rtl/>
        </w:rPr>
        <w:t xml:space="preserve"> </w:t>
      </w:r>
      <w:r>
        <w:rPr>
          <w:rFonts w:hint="eastAsia"/>
          <w:rtl/>
        </w:rPr>
        <w:t>הודעת</w:t>
      </w:r>
      <w:r>
        <w:rPr>
          <w:rtl/>
        </w:rPr>
        <w:t xml:space="preserve"> </w:t>
      </w:r>
      <w:r>
        <w:rPr>
          <w:rFonts w:hint="eastAsia"/>
          <w:rtl/>
        </w:rPr>
        <w:t>הדוא</w:t>
      </w:r>
      <w:r>
        <w:rPr>
          <w:rtl/>
        </w:rPr>
        <w:t>"</w:t>
      </w:r>
      <w:r>
        <w:rPr>
          <w:rFonts w:hint="eastAsia"/>
          <w:rtl/>
        </w:rPr>
        <w:t>ל</w:t>
      </w:r>
      <w:r>
        <w:rPr>
          <w:rtl/>
        </w:rPr>
        <w:t xml:space="preserve">, </w:t>
      </w:r>
      <w:r>
        <w:rPr>
          <w:rFonts w:hint="eastAsia"/>
          <w:rtl/>
        </w:rPr>
        <w:t>ותיקנו</w:t>
      </w:r>
      <w:r>
        <w:rPr>
          <w:rtl/>
        </w:rPr>
        <w:t xml:space="preserve"> </w:t>
      </w:r>
      <w:r>
        <w:rPr>
          <w:rFonts w:hint="eastAsia"/>
          <w:rtl/>
        </w:rPr>
        <w:t>את</w:t>
      </w:r>
      <w:r>
        <w:rPr>
          <w:rtl/>
        </w:rPr>
        <w:t xml:space="preserve"> </w:t>
      </w:r>
      <w:r>
        <w:rPr>
          <w:rFonts w:hint="eastAsia"/>
          <w:rtl/>
        </w:rPr>
        <w:t>הערבות</w:t>
      </w:r>
      <w:r>
        <w:rPr>
          <w:rtl/>
        </w:rPr>
        <w:t xml:space="preserve"> </w:t>
      </w:r>
      <w:r>
        <w:rPr>
          <w:rFonts w:hint="eastAsia"/>
          <w:rtl/>
        </w:rPr>
        <w:t>שצורפה</w:t>
      </w:r>
      <w:r>
        <w:rPr>
          <w:rtl/>
        </w:rPr>
        <w:t xml:space="preserve"> </w:t>
      </w:r>
      <w:r>
        <w:rPr>
          <w:rFonts w:hint="eastAsia"/>
          <w:rtl/>
        </w:rPr>
        <w:t>להצעותיהם</w:t>
      </w:r>
      <w:r>
        <w:rPr>
          <w:rtl/>
        </w:rPr>
        <w:t xml:space="preserve"> </w:t>
      </w:r>
      <w:r>
        <w:rPr>
          <w:rFonts w:hint="eastAsia"/>
          <w:rtl/>
        </w:rPr>
        <w:t>בהתאם</w:t>
      </w:r>
      <w:r>
        <w:rPr>
          <w:rtl/>
        </w:rPr>
        <w:t xml:space="preserve">. </w:t>
      </w:r>
      <w:r>
        <w:rPr>
          <w:rFonts w:hint="eastAsia"/>
          <w:rtl/>
        </w:rPr>
        <w:t>השאלה</w:t>
      </w:r>
      <w:r>
        <w:rPr>
          <w:rtl/>
        </w:rPr>
        <w:t xml:space="preserve"> </w:t>
      </w:r>
      <w:r>
        <w:rPr>
          <w:rFonts w:hint="eastAsia"/>
          <w:rtl/>
        </w:rPr>
        <w:t>שנדרש</w:t>
      </w:r>
      <w:r>
        <w:rPr>
          <w:rtl/>
        </w:rPr>
        <w:t xml:space="preserve"> </w:t>
      </w:r>
      <w:r>
        <w:rPr>
          <w:rFonts w:hint="eastAsia"/>
          <w:rtl/>
        </w:rPr>
        <w:t>אליה</w:t>
      </w:r>
      <w:r>
        <w:rPr>
          <w:rtl/>
        </w:rPr>
        <w:t xml:space="preserve"> </w:t>
      </w:r>
      <w:r>
        <w:rPr>
          <w:rFonts w:hint="eastAsia"/>
          <w:rtl/>
        </w:rPr>
        <w:t>בית</w:t>
      </w:r>
      <w:r>
        <w:rPr>
          <w:rtl/>
        </w:rPr>
        <w:t xml:space="preserve"> </w:t>
      </w:r>
      <w:r>
        <w:rPr>
          <w:rFonts w:hint="eastAsia"/>
          <w:rtl/>
        </w:rPr>
        <w:t>המשפט</w:t>
      </w:r>
      <w:r>
        <w:rPr>
          <w:rtl/>
        </w:rPr>
        <w:t xml:space="preserve">, </w:t>
      </w:r>
      <w:r>
        <w:rPr>
          <w:rFonts w:hint="eastAsia"/>
          <w:rtl/>
        </w:rPr>
        <w:t>הינה</w:t>
      </w:r>
      <w:r>
        <w:rPr>
          <w:rtl/>
        </w:rPr>
        <w:t xml:space="preserve"> </w:t>
      </w:r>
      <w:r>
        <w:rPr>
          <w:rFonts w:hint="eastAsia"/>
          <w:rtl/>
        </w:rPr>
        <w:t>האם</w:t>
      </w:r>
      <w:r>
        <w:rPr>
          <w:rtl/>
        </w:rPr>
        <w:t xml:space="preserve"> </w:t>
      </w:r>
      <w:r>
        <w:rPr>
          <w:rFonts w:hint="eastAsia"/>
          <w:rtl/>
        </w:rPr>
        <w:t>יש</w:t>
      </w:r>
      <w:r>
        <w:rPr>
          <w:rtl/>
        </w:rPr>
        <w:t xml:space="preserve"> </w:t>
      </w:r>
      <w:r>
        <w:rPr>
          <w:rFonts w:hint="eastAsia"/>
          <w:rtl/>
        </w:rPr>
        <w:t>מקום</w:t>
      </w:r>
      <w:r>
        <w:rPr>
          <w:rtl/>
        </w:rPr>
        <w:t xml:space="preserve"> </w:t>
      </w:r>
      <w:r>
        <w:rPr>
          <w:rFonts w:hint="eastAsia"/>
          <w:rtl/>
        </w:rPr>
        <w:t>לפסול</w:t>
      </w:r>
      <w:r>
        <w:rPr>
          <w:rtl/>
        </w:rPr>
        <w:t xml:space="preserve"> </w:t>
      </w:r>
      <w:r>
        <w:rPr>
          <w:rFonts w:hint="eastAsia"/>
          <w:rtl/>
        </w:rPr>
        <w:t>את</w:t>
      </w:r>
      <w:r>
        <w:rPr>
          <w:rtl/>
        </w:rPr>
        <w:t xml:space="preserve"> </w:t>
      </w:r>
      <w:r>
        <w:rPr>
          <w:rFonts w:hint="eastAsia"/>
          <w:rtl/>
        </w:rPr>
        <w:t>הצעתו</w:t>
      </w:r>
      <w:r>
        <w:rPr>
          <w:rtl/>
        </w:rPr>
        <w:t xml:space="preserve"> </w:t>
      </w:r>
      <w:r>
        <w:rPr>
          <w:rFonts w:hint="eastAsia"/>
          <w:rtl/>
        </w:rPr>
        <w:t>של</w:t>
      </w:r>
      <w:r>
        <w:rPr>
          <w:rtl/>
        </w:rPr>
        <w:t xml:space="preserve"> </w:t>
      </w:r>
      <w:r>
        <w:rPr>
          <w:rFonts w:hint="eastAsia"/>
          <w:rtl/>
        </w:rPr>
        <w:t>המציע</w:t>
      </w:r>
      <w:r>
        <w:rPr>
          <w:rtl/>
        </w:rPr>
        <w:t xml:space="preserve"> </w:t>
      </w:r>
      <w:r>
        <w:rPr>
          <w:rFonts w:hint="eastAsia"/>
          <w:rtl/>
        </w:rPr>
        <w:t>החמישי</w:t>
      </w:r>
      <w:r>
        <w:rPr>
          <w:rtl/>
        </w:rPr>
        <w:t xml:space="preserve">, </w:t>
      </w:r>
      <w:r>
        <w:rPr>
          <w:rFonts w:hint="eastAsia"/>
          <w:rtl/>
        </w:rPr>
        <w:t>אשר</w:t>
      </w:r>
      <w:r>
        <w:rPr>
          <w:rtl/>
        </w:rPr>
        <w:t xml:space="preserve"> </w:t>
      </w:r>
      <w:r>
        <w:rPr>
          <w:rFonts w:hint="eastAsia"/>
          <w:rtl/>
        </w:rPr>
        <w:t>קיומה</w:t>
      </w:r>
      <w:r>
        <w:rPr>
          <w:rtl/>
        </w:rPr>
        <w:t xml:space="preserve"> </w:t>
      </w:r>
      <w:r>
        <w:rPr>
          <w:rFonts w:hint="eastAsia"/>
          <w:rtl/>
        </w:rPr>
        <w:t>של</w:t>
      </w:r>
      <w:r>
        <w:rPr>
          <w:rtl/>
        </w:rPr>
        <w:t xml:space="preserve"> </w:t>
      </w:r>
      <w:r>
        <w:rPr>
          <w:rFonts w:hint="eastAsia"/>
          <w:rtl/>
        </w:rPr>
        <w:t>הודעת</w:t>
      </w:r>
      <w:r>
        <w:rPr>
          <w:rtl/>
        </w:rPr>
        <w:t xml:space="preserve"> </w:t>
      </w:r>
      <w:r>
        <w:rPr>
          <w:rFonts w:hint="eastAsia"/>
          <w:rtl/>
        </w:rPr>
        <w:t>הדוא</w:t>
      </w:r>
      <w:r>
        <w:rPr>
          <w:rtl/>
        </w:rPr>
        <w:t>"</w:t>
      </w:r>
      <w:r>
        <w:rPr>
          <w:rFonts w:hint="eastAsia"/>
          <w:rtl/>
        </w:rPr>
        <w:t>ל</w:t>
      </w:r>
      <w:r>
        <w:rPr>
          <w:rtl/>
        </w:rPr>
        <w:t xml:space="preserve"> </w:t>
      </w:r>
      <w:r>
        <w:rPr>
          <w:rFonts w:hint="eastAsia"/>
          <w:rtl/>
        </w:rPr>
        <w:t>נשמט</w:t>
      </w:r>
      <w:r>
        <w:rPr>
          <w:rtl/>
        </w:rPr>
        <w:t xml:space="preserve"> </w:t>
      </w:r>
      <w:r>
        <w:rPr>
          <w:rFonts w:hint="eastAsia"/>
          <w:rtl/>
        </w:rPr>
        <w:t>מעיניו</w:t>
      </w:r>
      <w:r>
        <w:rPr>
          <w:rtl/>
        </w:rPr>
        <w:t xml:space="preserve">, </w:t>
      </w:r>
      <w:r>
        <w:rPr>
          <w:rFonts w:hint="eastAsia"/>
          <w:rtl/>
        </w:rPr>
        <w:t>כך</w:t>
      </w:r>
      <w:r>
        <w:rPr>
          <w:rtl/>
        </w:rPr>
        <w:t xml:space="preserve"> </w:t>
      </w:r>
      <w:r>
        <w:rPr>
          <w:rFonts w:hint="eastAsia"/>
          <w:rtl/>
        </w:rPr>
        <w:t>שהערבות</w:t>
      </w:r>
      <w:r>
        <w:rPr>
          <w:rtl/>
        </w:rPr>
        <w:t xml:space="preserve"> </w:t>
      </w:r>
      <w:r>
        <w:rPr>
          <w:rFonts w:hint="eastAsia"/>
          <w:rtl/>
        </w:rPr>
        <w:t>שצורפה</w:t>
      </w:r>
      <w:r>
        <w:rPr>
          <w:rtl/>
        </w:rPr>
        <w:t xml:space="preserve"> </w:t>
      </w:r>
      <w:r>
        <w:rPr>
          <w:rFonts w:hint="eastAsia"/>
          <w:rtl/>
        </w:rPr>
        <w:t>להצעתו</w:t>
      </w:r>
      <w:r>
        <w:rPr>
          <w:rtl/>
        </w:rPr>
        <w:t xml:space="preserve"> </w:t>
      </w:r>
      <w:r>
        <w:rPr>
          <w:rFonts w:hint="eastAsia"/>
          <w:rtl/>
        </w:rPr>
        <w:t>הוגשה</w:t>
      </w:r>
      <w:r>
        <w:rPr>
          <w:rtl/>
        </w:rPr>
        <w:t xml:space="preserve"> </w:t>
      </w:r>
      <w:r>
        <w:rPr>
          <w:rFonts w:hint="eastAsia"/>
          <w:rtl/>
        </w:rPr>
        <w:t>בנוסח</w:t>
      </w:r>
      <w:r>
        <w:rPr>
          <w:rtl/>
        </w:rPr>
        <w:t xml:space="preserve"> </w:t>
      </w:r>
      <w:r>
        <w:rPr>
          <w:rFonts w:hint="eastAsia"/>
          <w:rtl/>
        </w:rPr>
        <w:t>המקורי</w:t>
      </w:r>
      <w:r>
        <w:rPr>
          <w:rtl/>
        </w:rPr>
        <w:t>?</w:t>
      </w:r>
    </w:p>
    <w:p w14:paraId="3B9736A8" w14:textId="77777777" w:rsidR="002410B3" w:rsidRDefault="002410B3" w:rsidP="008D7B90">
      <w:pPr>
        <w:pStyle w:val="Ruller41"/>
        <w:spacing w:line="240" w:lineRule="auto"/>
        <w:rPr>
          <w:rtl/>
        </w:rPr>
      </w:pPr>
    </w:p>
    <w:p w14:paraId="3318B0EF" w14:textId="77777777" w:rsidR="002410B3" w:rsidRDefault="00000000" w:rsidP="008D7B90">
      <w:pPr>
        <w:pStyle w:val="Ruller41"/>
        <w:keepNext/>
        <w:rPr>
          <w:rtl/>
        </w:rPr>
      </w:pPr>
      <w:r>
        <w:rPr>
          <w:rtl/>
        </w:rPr>
        <w:tab/>
        <w:t xml:space="preserve">לשאלה זו השיב בית משפט זה בשלילה, תוך שדעת הרוב (מםי השופט </w:t>
      </w:r>
      <w:r>
        <w:rPr>
          <w:rFonts w:ascii="Century" w:hAnsi="Century" w:cs="Miriam" w:hint="eastAsia"/>
          <w:b/>
          <w:spacing w:val="0"/>
          <w:szCs w:val="24"/>
          <w:rtl/>
        </w:rPr>
        <w:t>צ</w:t>
      </w:r>
      <w:r>
        <w:rPr>
          <w:rFonts w:ascii="Century" w:hAnsi="Century" w:cs="Miriam"/>
          <w:b/>
          <w:spacing w:val="0"/>
          <w:szCs w:val="24"/>
          <w:rtl/>
        </w:rPr>
        <w:t xml:space="preserve">' </w:t>
      </w:r>
      <w:r>
        <w:rPr>
          <w:rFonts w:ascii="Century" w:hAnsi="Century" w:cs="Miriam" w:hint="eastAsia"/>
          <w:b/>
          <w:spacing w:val="0"/>
          <w:szCs w:val="24"/>
          <w:rtl/>
        </w:rPr>
        <w:t>זילברטל</w:t>
      </w:r>
      <w:r>
        <w:rPr>
          <w:rtl/>
        </w:rPr>
        <w:t xml:space="preserve"> ובהסכמתה של השופטת </w:t>
      </w:r>
      <w:r>
        <w:rPr>
          <w:rFonts w:ascii="Century" w:hAnsi="Century" w:cs="Miriam" w:hint="eastAsia"/>
          <w:b/>
          <w:spacing w:val="0"/>
          <w:szCs w:val="24"/>
          <w:rtl/>
        </w:rPr>
        <w:t>מ</w:t>
      </w:r>
      <w:r>
        <w:rPr>
          <w:rFonts w:ascii="Century" w:hAnsi="Century" w:cs="Miriam"/>
          <w:b/>
          <w:spacing w:val="0"/>
          <w:szCs w:val="24"/>
          <w:rtl/>
        </w:rPr>
        <w:t xml:space="preserve">' </w:t>
      </w:r>
      <w:r>
        <w:rPr>
          <w:rFonts w:ascii="Century" w:hAnsi="Century" w:cs="Miriam" w:hint="eastAsia"/>
          <w:b/>
          <w:spacing w:val="0"/>
          <w:szCs w:val="24"/>
          <w:rtl/>
        </w:rPr>
        <w:t>נאור</w:t>
      </w:r>
      <w:r>
        <w:rPr>
          <w:rtl/>
        </w:rPr>
        <w:t>) נימקה את עמדתה כדלקמן:</w:t>
      </w:r>
    </w:p>
    <w:p w14:paraId="55489BDC" w14:textId="77777777" w:rsidR="002410B3" w:rsidRDefault="002410B3" w:rsidP="008D7B90">
      <w:pPr>
        <w:pStyle w:val="Ruller41"/>
        <w:keepNext/>
        <w:spacing w:line="240" w:lineRule="auto"/>
        <w:rPr>
          <w:rtl/>
        </w:rPr>
      </w:pPr>
    </w:p>
    <w:p w14:paraId="5D903B5C" w14:textId="77777777" w:rsidR="002410B3" w:rsidRDefault="00000000" w:rsidP="008D7B90">
      <w:pPr>
        <w:pStyle w:val="Ruller5"/>
        <w:rPr>
          <w:rtl/>
        </w:rPr>
      </w:pPr>
      <w:r>
        <w:rPr>
          <w:rtl/>
        </w:rPr>
        <w:t>"במקרה דנא לא היה מקום להסתפק במשלוח ההודעה באמצעות דואר אלקטרוני מבלי לוודא קבלתה. זאת, נוכח צירופם יחד של שני נתונים בעלי משקל מיוחד: האחד, תוכן ההודעה, המתייחס לנושא רב חשיבות שמצופה מהמציע להקפיד לגביו במיוחד ושעלול לפסול את הצעתו אם לא ייעשה כן; השני, מועד משלוח ההודעה, יומיים לפני המועד האחרון להגשת ההצעות למכרז. המשקל המצטבר של שני הנתונים האמורים מביא לכך שקיום החובות המוטלות על העירייה, במסגרת האפשרות ששמרה לעצמה בתנאי המכרז להודיע על שינויים בתנאיו, בדרך מקובלת ובתום לב, מחייב לוודא שכל הנמנעים קיבלו את ההודעה. משהדבר לא נעשה, נפל פגם בדרך שבה העירייה התיימרה להביא לידיעת "רוכשי המכרז" את השינוי הנוגע לתנאי הערבות. המערערת הייתה רשאית לפעול על-פי האמור במסמכי המכרז המקוריים, ולא ניתן לזקוף לחובתה את העובדה שלא פעלה על-פי האמור בהודעה.</w:t>
      </w:r>
    </w:p>
    <w:p w14:paraId="01421C9B" w14:textId="77777777" w:rsidR="002410B3" w:rsidRDefault="002410B3" w:rsidP="008D7B90">
      <w:pPr>
        <w:pStyle w:val="Ruller5"/>
        <w:rPr>
          <w:rtl/>
        </w:rPr>
      </w:pPr>
    </w:p>
    <w:p w14:paraId="6050142A" w14:textId="77777777" w:rsidR="002410B3" w:rsidRDefault="00000000" w:rsidP="008D7B90">
      <w:pPr>
        <w:pStyle w:val="Ruller5"/>
        <w:rPr>
          <w:rtl/>
        </w:rPr>
      </w:pPr>
      <w:r>
        <w:rPr>
          <w:rtl/>
        </w:rPr>
        <w:t>[...]</w:t>
      </w:r>
    </w:p>
    <w:p w14:paraId="7B226F64" w14:textId="77777777" w:rsidR="002410B3" w:rsidRDefault="002410B3" w:rsidP="008D7B90">
      <w:pPr>
        <w:pStyle w:val="Ruller5"/>
        <w:rPr>
          <w:rtl/>
        </w:rPr>
      </w:pPr>
    </w:p>
    <w:p w14:paraId="7318365A" w14:textId="77777777" w:rsidR="002410B3" w:rsidRDefault="00000000" w:rsidP="008D7B90">
      <w:pPr>
        <w:pStyle w:val="Ruller5"/>
        <w:rPr>
          <w:rtl/>
        </w:rPr>
      </w:pPr>
      <w:r>
        <w:rPr>
          <w:rtl/>
        </w:rPr>
        <w:t xml:space="preserve">נוכח האמור, אני סבור שלא נפל פגם בהצעתה של המערערת ולכן לא היה מקום לבטל את זכייתה במכרז. כאמור, מסקנה זו מבוססת על הקביעה שנפל פגם באופן העברת ההודעה למתמודדים הפוטנציאליים ועל כן לא השתכלל השינוי בתנאי המכרז שהעירייה ביקשה לבצע. משמעות הקביעה הנ"ל היא, שההוראה המחייבת את המערערת היא זו שעמדה בתוקף לפני משלוח ההודעה, הודעה שאין לה נפקות ביחסים שבין העירייה לבין המערערת. התנהלותה הלקויה של העירייה יצרה מצב שכלפי חלק מהמציעים נוסח הערבות היה על-פי האמור בהודעה, בעוד שמבחינת המערערת נוסח הערבות הוא הנוסח המקורי. בכך גרמה העירייה (ולא מי מהמתמודדים במכרז) לתקלה. נוצר מצב שהמציעים שקיבלו את ההודעה ופעלו על-פיה הגישו ערבות צמודה. מאידך, המערערת, שלא קיבלה את ההודעה, הייתה רשאית (ולמעשה אף חייבת, על-פי ההלכה שגם ערבות מיטיבה היא פגומה) לצרף להצעתה ערבות שאינה צמודה. הצעתה זו של המערערת לא הייתה פגומה, ועל כן לא הייתה כל עילה למנוע ממנה לזכות במכרז" (פסקאות 4- 5 לפסק דינו של השופט </w:t>
      </w:r>
      <w:r>
        <w:rPr>
          <w:rFonts w:ascii="Century" w:hAnsi="Century" w:cs="Miriam" w:hint="eastAsia"/>
          <w:b/>
          <w:sz w:val="24"/>
          <w:szCs w:val="24"/>
          <w:rtl/>
        </w:rPr>
        <w:t>צ</w:t>
      </w:r>
      <w:r>
        <w:rPr>
          <w:rFonts w:ascii="Century" w:hAnsi="Century" w:cs="Miriam"/>
          <w:b/>
          <w:sz w:val="24"/>
          <w:szCs w:val="24"/>
          <w:rtl/>
        </w:rPr>
        <w:t xml:space="preserve">' </w:t>
      </w:r>
      <w:r>
        <w:rPr>
          <w:rFonts w:ascii="Century" w:hAnsi="Century" w:cs="Miriam" w:hint="eastAsia"/>
          <w:b/>
          <w:sz w:val="24"/>
          <w:szCs w:val="24"/>
          <w:rtl/>
        </w:rPr>
        <w:t>זילברטל</w:t>
      </w:r>
      <w:r>
        <w:rPr>
          <w:rtl/>
        </w:rPr>
        <w:t>).</w:t>
      </w:r>
    </w:p>
    <w:p w14:paraId="02EA119C" w14:textId="77777777" w:rsidR="002410B3" w:rsidRDefault="002410B3" w:rsidP="008D7B90">
      <w:pPr>
        <w:pStyle w:val="Ruller41"/>
        <w:spacing w:line="240" w:lineRule="auto"/>
        <w:rPr>
          <w:rtl/>
        </w:rPr>
      </w:pPr>
    </w:p>
    <w:p w14:paraId="68B24B56" w14:textId="77777777" w:rsidR="002410B3" w:rsidRDefault="00000000" w:rsidP="008D7B90">
      <w:pPr>
        <w:pStyle w:val="Ruller4"/>
        <w:numPr>
          <w:ilvl w:val="0"/>
          <w:numId w:val="22"/>
        </w:numPr>
        <w:rPr>
          <w:rtl/>
        </w:rPr>
      </w:pPr>
      <w:r>
        <w:rPr>
          <w:rFonts w:hint="eastAsia"/>
          <w:rtl/>
        </w:rPr>
        <w:t>בענייננו</w:t>
      </w:r>
      <w:r>
        <w:rPr>
          <w:rtl/>
        </w:rPr>
        <w:t xml:space="preserve">, </w:t>
      </w:r>
      <w:r>
        <w:rPr>
          <w:rFonts w:hint="eastAsia"/>
          <w:rtl/>
        </w:rPr>
        <w:t>ועדת</w:t>
      </w:r>
      <w:r>
        <w:rPr>
          <w:rtl/>
        </w:rPr>
        <w:t xml:space="preserve"> </w:t>
      </w:r>
      <w:r>
        <w:rPr>
          <w:rFonts w:hint="eastAsia"/>
          <w:rtl/>
        </w:rPr>
        <w:t>המכרזים</w:t>
      </w:r>
      <w:r>
        <w:rPr>
          <w:rtl/>
        </w:rPr>
        <w:t xml:space="preserve"> </w:t>
      </w:r>
      <w:r>
        <w:rPr>
          <w:rFonts w:hint="eastAsia"/>
          <w:rtl/>
        </w:rPr>
        <w:t>נהגה</w:t>
      </w:r>
      <w:r>
        <w:rPr>
          <w:rtl/>
        </w:rPr>
        <w:t xml:space="preserve"> </w:t>
      </w:r>
      <w:r>
        <w:rPr>
          <w:rFonts w:hint="eastAsia"/>
          <w:rtl/>
        </w:rPr>
        <w:t>באופן</w:t>
      </w:r>
      <w:r>
        <w:rPr>
          <w:rtl/>
        </w:rPr>
        <w:t xml:space="preserve"> </w:t>
      </w:r>
      <w:r>
        <w:rPr>
          <w:rFonts w:hint="eastAsia"/>
          <w:rtl/>
        </w:rPr>
        <w:t>לקוי</w:t>
      </w:r>
      <w:r>
        <w:rPr>
          <w:rtl/>
        </w:rPr>
        <w:t xml:space="preserve"> </w:t>
      </w:r>
      <w:r>
        <w:rPr>
          <w:rFonts w:hint="eastAsia"/>
          <w:rtl/>
        </w:rPr>
        <w:t>אף</w:t>
      </w:r>
      <w:r>
        <w:rPr>
          <w:rtl/>
        </w:rPr>
        <w:t xml:space="preserve"> </w:t>
      </w:r>
      <w:r>
        <w:rPr>
          <w:rFonts w:hint="eastAsia"/>
          <w:rtl/>
        </w:rPr>
        <w:t>יותר</w:t>
      </w:r>
      <w:r>
        <w:rPr>
          <w:rtl/>
        </w:rPr>
        <w:t xml:space="preserve"> </w:t>
      </w:r>
      <w:r>
        <w:rPr>
          <w:rFonts w:hint="eastAsia"/>
          <w:rtl/>
        </w:rPr>
        <w:t>מהאופן</w:t>
      </w:r>
      <w:r>
        <w:rPr>
          <w:rtl/>
        </w:rPr>
        <w:t xml:space="preserve"> </w:t>
      </w:r>
      <w:r>
        <w:rPr>
          <w:rFonts w:hint="eastAsia"/>
          <w:rtl/>
        </w:rPr>
        <w:t>בו</w:t>
      </w:r>
      <w:r>
        <w:rPr>
          <w:rtl/>
        </w:rPr>
        <w:t xml:space="preserve"> </w:t>
      </w:r>
      <w:r>
        <w:rPr>
          <w:rFonts w:hint="eastAsia"/>
          <w:rtl/>
        </w:rPr>
        <w:t>נהגה</w:t>
      </w:r>
      <w:r>
        <w:rPr>
          <w:rtl/>
        </w:rPr>
        <w:t xml:space="preserve"> </w:t>
      </w:r>
      <w:r>
        <w:rPr>
          <w:rFonts w:hint="eastAsia"/>
          <w:rtl/>
        </w:rPr>
        <w:t>ועדת</w:t>
      </w:r>
      <w:r>
        <w:rPr>
          <w:rtl/>
        </w:rPr>
        <w:t xml:space="preserve"> </w:t>
      </w:r>
      <w:r>
        <w:rPr>
          <w:rFonts w:hint="eastAsia"/>
          <w:rtl/>
        </w:rPr>
        <w:t>המכרזים</w:t>
      </w:r>
      <w:r>
        <w:rPr>
          <w:rtl/>
        </w:rPr>
        <w:t xml:space="preserve"> </w:t>
      </w:r>
      <w:r>
        <w:rPr>
          <w:rFonts w:ascii="Century" w:hAnsi="Century" w:cs="Miriam" w:hint="eastAsia"/>
          <w:b/>
          <w:spacing w:val="0"/>
          <w:sz w:val="22"/>
          <w:szCs w:val="24"/>
          <w:rtl/>
        </w:rPr>
        <w:t>בעניין</w:t>
      </w:r>
      <w:r>
        <w:rPr>
          <w:rtl/>
        </w:rPr>
        <w:t xml:space="preserve"> </w:t>
      </w:r>
      <w:r>
        <w:rPr>
          <w:rFonts w:ascii="Century" w:hAnsi="Century" w:cs="Miriam" w:hint="eastAsia"/>
          <w:b/>
          <w:spacing w:val="0"/>
          <w:szCs w:val="24"/>
          <w:rtl/>
        </w:rPr>
        <w:t>ברק</w:t>
      </w:r>
      <w:r>
        <w:rPr>
          <w:rFonts w:ascii="Century" w:hAnsi="Century" w:cs="Miriam"/>
          <w:b/>
          <w:spacing w:val="0"/>
          <w:szCs w:val="24"/>
          <w:rtl/>
        </w:rPr>
        <w:t xml:space="preserve"> 555</w:t>
      </w:r>
      <w:r>
        <w:rPr>
          <w:rtl/>
        </w:rPr>
        <w:t xml:space="preserve">. </w:t>
      </w:r>
      <w:r>
        <w:rPr>
          <w:rFonts w:hint="eastAsia"/>
          <w:rtl/>
        </w:rPr>
        <w:t>זאת</w:t>
      </w:r>
      <w:r>
        <w:rPr>
          <w:rtl/>
        </w:rPr>
        <w:t xml:space="preserve">, </w:t>
      </w:r>
      <w:r>
        <w:rPr>
          <w:rFonts w:hint="eastAsia"/>
          <w:rtl/>
        </w:rPr>
        <w:t>שכן</w:t>
      </w:r>
      <w:r>
        <w:rPr>
          <w:rtl/>
        </w:rPr>
        <w:t xml:space="preserve"> </w:t>
      </w:r>
      <w:r>
        <w:rPr>
          <w:rFonts w:hint="eastAsia"/>
          <w:rtl/>
        </w:rPr>
        <w:t>לא</w:t>
      </w:r>
      <w:r>
        <w:rPr>
          <w:rtl/>
        </w:rPr>
        <w:t xml:space="preserve"> </w:t>
      </w:r>
      <w:r>
        <w:rPr>
          <w:rFonts w:hint="eastAsia"/>
          <w:rtl/>
        </w:rPr>
        <w:t>רק</w:t>
      </w:r>
      <w:r>
        <w:rPr>
          <w:rtl/>
        </w:rPr>
        <w:t xml:space="preserve"> </w:t>
      </w:r>
      <w:r>
        <w:rPr>
          <w:rFonts w:hint="eastAsia"/>
          <w:rtl/>
        </w:rPr>
        <w:t>זו</w:t>
      </w:r>
      <w:r>
        <w:rPr>
          <w:rtl/>
        </w:rPr>
        <w:t xml:space="preserve"> </w:t>
      </w:r>
      <w:r>
        <w:rPr>
          <w:rFonts w:hint="eastAsia"/>
          <w:rtl/>
        </w:rPr>
        <w:t>שוועדת</w:t>
      </w:r>
      <w:r>
        <w:rPr>
          <w:rtl/>
        </w:rPr>
        <w:t xml:space="preserve"> </w:t>
      </w:r>
      <w:r>
        <w:rPr>
          <w:rFonts w:hint="eastAsia"/>
          <w:rtl/>
        </w:rPr>
        <w:t>המכרזים</w:t>
      </w:r>
      <w:r>
        <w:rPr>
          <w:rtl/>
        </w:rPr>
        <w:t xml:space="preserve"> </w:t>
      </w:r>
      <w:r>
        <w:rPr>
          <w:rFonts w:hint="eastAsia"/>
          <w:rtl/>
        </w:rPr>
        <w:t>שלחה</w:t>
      </w:r>
      <w:r>
        <w:rPr>
          <w:rtl/>
        </w:rPr>
        <w:t xml:space="preserve"> </w:t>
      </w:r>
      <w:r>
        <w:rPr>
          <w:rFonts w:hint="eastAsia"/>
          <w:rtl/>
        </w:rPr>
        <w:t>הודעת</w:t>
      </w:r>
      <w:r>
        <w:rPr>
          <w:rtl/>
        </w:rPr>
        <w:t xml:space="preserve"> </w:t>
      </w:r>
      <w:r>
        <w:rPr>
          <w:rFonts w:hint="eastAsia"/>
          <w:rtl/>
        </w:rPr>
        <w:t>דוא</w:t>
      </w:r>
      <w:r>
        <w:rPr>
          <w:rtl/>
        </w:rPr>
        <w:t>"</w:t>
      </w:r>
      <w:r>
        <w:rPr>
          <w:rFonts w:hint="eastAsia"/>
          <w:rtl/>
        </w:rPr>
        <w:t>ל</w:t>
      </w:r>
      <w:r>
        <w:rPr>
          <w:rtl/>
        </w:rPr>
        <w:t xml:space="preserve"> </w:t>
      </w:r>
      <w:r>
        <w:rPr>
          <w:rFonts w:hint="eastAsia"/>
          <w:rtl/>
        </w:rPr>
        <w:t>הכוללת</w:t>
      </w:r>
      <w:r>
        <w:rPr>
          <w:rtl/>
        </w:rPr>
        <w:t xml:space="preserve"> </w:t>
      </w:r>
      <w:r>
        <w:rPr>
          <w:rFonts w:hint="eastAsia"/>
          <w:rtl/>
        </w:rPr>
        <w:t>את</w:t>
      </w:r>
      <w:r>
        <w:rPr>
          <w:rtl/>
        </w:rPr>
        <w:t xml:space="preserve"> </w:t>
      </w:r>
      <w:r>
        <w:rPr>
          <w:rFonts w:hint="eastAsia"/>
          <w:rtl/>
        </w:rPr>
        <w:t>הצורך</w:t>
      </w:r>
      <w:r>
        <w:rPr>
          <w:rtl/>
        </w:rPr>
        <w:t xml:space="preserve"> </w:t>
      </w:r>
      <w:r>
        <w:rPr>
          <w:rFonts w:hint="eastAsia"/>
          <w:rtl/>
        </w:rPr>
        <w:t>בהגשת</w:t>
      </w:r>
      <w:r>
        <w:rPr>
          <w:rtl/>
        </w:rPr>
        <w:t xml:space="preserve"> </w:t>
      </w:r>
      <w:r>
        <w:rPr>
          <w:rFonts w:hint="eastAsia"/>
          <w:rtl/>
        </w:rPr>
        <w:t>כתב</w:t>
      </w:r>
      <w:r>
        <w:rPr>
          <w:rtl/>
        </w:rPr>
        <w:t xml:space="preserve"> </w:t>
      </w:r>
      <w:r>
        <w:rPr>
          <w:rFonts w:hint="eastAsia"/>
          <w:rtl/>
        </w:rPr>
        <w:t>ערבות</w:t>
      </w:r>
      <w:r>
        <w:rPr>
          <w:rtl/>
        </w:rPr>
        <w:t xml:space="preserve"> </w:t>
      </w:r>
      <w:r>
        <w:rPr>
          <w:rFonts w:hint="eastAsia"/>
          <w:rtl/>
        </w:rPr>
        <w:t>מתוקן</w:t>
      </w:r>
      <w:r>
        <w:rPr>
          <w:rtl/>
        </w:rPr>
        <w:t xml:space="preserve"> </w:t>
      </w:r>
      <w:r>
        <w:rPr>
          <w:rFonts w:hint="eastAsia"/>
          <w:rtl/>
        </w:rPr>
        <w:t>ימים</w:t>
      </w:r>
      <w:r>
        <w:rPr>
          <w:rtl/>
        </w:rPr>
        <w:t xml:space="preserve"> </w:t>
      </w:r>
      <w:r>
        <w:rPr>
          <w:rFonts w:hint="eastAsia"/>
          <w:rtl/>
        </w:rPr>
        <w:t>ספורים</w:t>
      </w:r>
      <w:r>
        <w:rPr>
          <w:rtl/>
        </w:rPr>
        <w:t xml:space="preserve"> </w:t>
      </w:r>
      <w:r>
        <w:rPr>
          <w:rFonts w:hint="eastAsia"/>
          <w:rtl/>
        </w:rPr>
        <w:t>בלבד</w:t>
      </w:r>
      <w:r>
        <w:rPr>
          <w:rtl/>
        </w:rPr>
        <w:t xml:space="preserve"> </w:t>
      </w:r>
      <w:r>
        <w:rPr>
          <w:rFonts w:hint="eastAsia"/>
          <w:rtl/>
        </w:rPr>
        <w:t>לפני</w:t>
      </w:r>
      <w:r>
        <w:rPr>
          <w:rtl/>
        </w:rPr>
        <w:t xml:space="preserve"> </w:t>
      </w:r>
      <w:r>
        <w:rPr>
          <w:rFonts w:hint="eastAsia"/>
          <w:rtl/>
        </w:rPr>
        <w:t>המועד</w:t>
      </w:r>
      <w:r>
        <w:rPr>
          <w:rtl/>
        </w:rPr>
        <w:t xml:space="preserve"> </w:t>
      </w:r>
      <w:r>
        <w:rPr>
          <w:rFonts w:hint="eastAsia"/>
          <w:rtl/>
        </w:rPr>
        <w:t>האחרון</w:t>
      </w:r>
      <w:r>
        <w:rPr>
          <w:rtl/>
        </w:rPr>
        <w:t xml:space="preserve"> </w:t>
      </w:r>
      <w:r>
        <w:rPr>
          <w:rFonts w:hint="eastAsia"/>
          <w:rtl/>
        </w:rPr>
        <w:t>להגשת</w:t>
      </w:r>
      <w:r>
        <w:rPr>
          <w:rtl/>
        </w:rPr>
        <w:t xml:space="preserve"> </w:t>
      </w:r>
      <w:r>
        <w:rPr>
          <w:rFonts w:hint="eastAsia"/>
          <w:rtl/>
        </w:rPr>
        <w:t>ההצעות</w:t>
      </w:r>
      <w:r>
        <w:rPr>
          <w:rtl/>
        </w:rPr>
        <w:t xml:space="preserve">; </w:t>
      </w:r>
      <w:r>
        <w:rPr>
          <w:rFonts w:hint="eastAsia"/>
          <w:rtl/>
        </w:rPr>
        <w:t>אלא</w:t>
      </w:r>
      <w:r>
        <w:rPr>
          <w:rtl/>
        </w:rPr>
        <w:t xml:space="preserve"> </w:t>
      </w:r>
      <w:r>
        <w:rPr>
          <w:rFonts w:hint="eastAsia"/>
          <w:rtl/>
        </w:rPr>
        <w:t>שבהודעת</w:t>
      </w:r>
      <w:r>
        <w:rPr>
          <w:rtl/>
        </w:rPr>
        <w:t xml:space="preserve"> </w:t>
      </w:r>
      <w:r>
        <w:rPr>
          <w:rFonts w:hint="eastAsia"/>
          <w:rtl/>
        </w:rPr>
        <w:t>הדוא</w:t>
      </w:r>
      <w:r>
        <w:rPr>
          <w:rtl/>
        </w:rPr>
        <w:t>"</w:t>
      </w:r>
      <w:r>
        <w:rPr>
          <w:rFonts w:hint="eastAsia"/>
          <w:rtl/>
        </w:rPr>
        <w:t>ל</w:t>
      </w:r>
      <w:r>
        <w:rPr>
          <w:rtl/>
        </w:rPr>
        <w:t xml:space="preserve"> </w:t>
      </w:r>
      <w:r>
        <w:rPr>
          <w:rFonts w:hint="eastAsia"/>
          <w:rtl/>
        </w:rPr>
        <w:t>לה</w:t>
      </w:r>
      <w:r>
        <w:rPr>
          <w:rtl/>
        </w:rPr>
        <w:t xml:space="preserve"> </w:t>
      </w:r>
      <w:r>
        <w:rPr>
          <w:rFonts w:hint="eastAsia"/>
          <w:rtl/>
        </w:rPr>
        <w:t>צורף</w:t>
      </w:r>
      <w:r>
        <w:rPr>
          <w:rtl/>
        </w:rPr>
        <w:t xml:space="preserve"> </w:t>
      </w:r>
      <w:r>
        <w:rPr>
          <w:rFonts w:hint="eastAsia"/>
          <w:rtl/>
        </w:rPr>
        <w:t>מסמך</w:t>
      </w:r>
      <w:r>
        <w:rPr>
          <w:rtl/>
        </w:rPr>
        <w:t xml:space="preserve"> </w:t>
      </w:r>
      <w:r>
        <w:rPr>
          <w:rFonts w:hint="eastAsia"/>
          <w:rtl/>
        </w:rPr>
        <w:t>הבהרות</w:t>
      </w:r>
      <w:r>
        <w:rPr>
          <w:rtl/>
        </w:rPr>
        <w:t xml:space="preserve"> 5, </w:t>
      </w:r>
      <w:r>
        <w:rPr>
          <w:rFonts w:hint="eastAsia"/>
          <w:rtl/>
        </w:rPr>
        <w:t>אשר</w:t>
      </w:r>
      <w:r>
        <w:rPr>
          <w:rtl/>
        </w:rPr>
        <w:t xml:space="preserve"> </w:t>
      </w:r>
      <w:r>
        <w:rPr>
          <w:rFonts w:hint="eastAsia"/>
          <w:rtl/>
        </w:rPr>
        <w:t>הורה</w:t>
      </w:r>
      <w:r>
        <w:rPr>
          <w:rtl/>
        </w:rPr>
        <w:t xml:space="preserve"> </w:t>
      </w:r>
      <w:r>
        <w:rPr>
          <w:rFonts w:hint="eastAsia"/>
          <w:rtl/>
        </w:rPr>
        <w:t>על</w:t>
      </w:r>
      <w:r>
        <w:rPr>
          <w:rtl/>
        </w:rPr>
        <w:t xml:space="preserve"> </w:t>
      </w:r>
      <w:r>
        <w:rPr>
          <w:rFonts w:hint="eastAsia"/>
          <w:rtl/>
        </w:rPr>
        <w:t>הצורך</w:t>
      </w:r>
      <w:r>
        <w:rPr>
          <w:rtl/>
        </w:rPr>
        <w:t xml:space="preserve"> </w:t>
      </w:r>
      <w:r>
        <w:rPr>
          <w:rFonts w:hint="eastAsia"/>
          <w:rtl/>
        </w:rPr>
        <w:t>בהגשת</w:t>
      </w:r>
      <w:r>
        <w:rPr>
          <w:rtl/>
        </w:rPr>
        <w:t xml:space="preserve"> </w:t>
      </w:r>
      <w:r>
        <w:rPr>
          <w:rFonts w:hint="eastAsia"/>
          <w:rtl/>
        </w:rPr>
        <w:t>כתב</w:t>
      </w:r>
      <w:r>
        <w:rPr>
          <w:rtl/>
        </w:rPr>
        <w:t xml:space="preserve"> </w:t>
      </w:r>
      <w:r>
        <w:rPr>
          <w:rFonts w:hint="eastAsia"/>
          <w:rtl/>
        </w:rPr>
        <w:t>ערבות</w:t>
      </w:r>
      <w:r>
        <w:rPr>
          <w:rtl/>
        </w:rPr>
        <w:t xml:space="preserve"> </w:t>
      </w:r>
      <w:r>
        <w:rPr>
          <w:rFonts w:hint="eastAsia"/>
          <w:rtl/>
        </w:rPr>
        <w:t>מתוקן</w:t>
      </w:r>
      <w:r>
        <w:rPr>
          <w:rtl/>
        </w:rPr>
        <w:t xml:space="preserve"> – </w:t>
      </w:r>
      <w:r>
        <w:rPr>
          <w:rFonts w:hint="eastAsia"/>
          <w:rtl/>
        </w:rPr>
        <w:t>לא</w:t>
      </w:r>
      <w:r>
        <w:rPr>
          <w:rtl/>
        </w:rPr>
        <w:t xml:space="preserve"> </w:t>
      </w:r>
      <w:r>
        <w:rPr>
          <w:rFonts w:hint="eastAsia"/>
          <w:rtl/>
        </w:rPr>
        <w:t>צוין</w:t>
      </w:r>
      <w:r>
        <w:rPr>
          <w:rtl/>
        </w:rPr>
        <w:t xml:space="preserve"> </w:t>
      </w:r>
      <w:r>
        <w:rPr>
          <w:rFonts w:hint="eastAsia"/>
          <w:rtl/>
        </w:rPr>
        <w:t>הדבר</w:t>
      </w:r>
      <w:r>
        <w:rPr>
          <w:rtl/>
        </w:rPr>
        <w:t xml:space="preserve"> </w:t>
      </w:r>
      <w:r>
        <w:rPr>
          <w:rFonts w:hint="eastAsia"/>
          <w:rtl/>
        </w:rPr>
        <w:t>בגוף</w:t>
      </w:r>
      <w:r>
        <w:rPr>
          <w:rtl/>
        </w:rPr>
        <w:t xml:space="preserve"> </w:t>
      </w:r>
      <w:r>
        <w:rPr>
          <w:rFonts w:hint="eastAsia"/>
          <w:rtl/>
        </w:rPr>
        <w:t>הטקסט</w:t>
      </w:r>
      <w:r>
        <w:rPr>
          <w:rtl/>
        </w:rPr>
        <w:t xml:space="preserve">; </w:t>
      </w:r>
      <w:r>
        <w:rPr>
          <w:rFonts w:hint="eastAsia"/>
          <w:rtl/>
        </w:rPr>
        <w:t>הייתה</w:t>
      </w:r>
      <w:r>
        <w:rPr>
          <w:rtl/>
        </w:rPr>
        <w:t xml:space="preserve"> </w:t>
      </w:r>
      <w:r>
        <w:rPr>
          <w:rFonts w:hint="eastAsia"/>
          <w:rtl/>
        </w:rPr>
        <w:t>זו</w:t>
      </w:r>
      <w:r>
        <w:rPr>
          <w:rtl/>
        </w:rPr>
        <w:t xml:space="preserve"> </w:t>
      </w:r>
      <w:r>
        <w:rPr>
          <w:rFonts w:hint="eastAsia"/>
          <w:rtl/>
        </w:rPr>
        <w:t>הודעת</w:t>
      </w:r>
      <w:r>
        <w:rPr>
          <w:rtl/>
        </w:rPr>
        <w:t xml:space="preserve"> </w:t>
      </w:r>
      <w:r>
        <w:rPr>
          <w:rFonts w:hint="eastAsia"/>
          <w:rtl/>
        </w:rPr>
        <w:t>הדוא</w:t>
      </w:r>
      <w:r>
        <w:rPr>
          <w:rtl/>
        </w:rPr>
        <w:t>"</w:t>
      </w:r>
      <w:r>
        <w:rPr>
          <w:rFonts w:hint="eastAsia"/>
          <w:rtl/>
        </w:rPr>
        <w:t>ל</w:t>
      </w:r>
      <w:r>
        <w:rPr>
          <w:rtl/>
        </w:rPr>
        <w:t xml:space="preserve"> </w:t>
      </w:r>
      <w:r>
        <w:rPr>
          <w:rFonts w:hint="eastAsia"/>
          <w:rtl/>
        </w:rPr>
        <w:t>השנייה</w:t>
      </w:r>
      <w:r>
        <w:rPr>
          <w:rtl/>
        </w:rPr>
        <w:t xml:space="preserve"> </w:t>
      </w:r>
      <w:r>
        <w:rPr>
          <w:rFonts w:hint="eastAsia"/>
          <w:rtl/>
        </w:rPr>
        <w:t>שנשלחה</w:t>
      </w:r>
      <w:r>
        <w:rPr>
          <w:rtl/>
        </w:rPr>
        <w:t xml:space="preserve"> </w:t>
      </w:r>
      <w:r>
        <w:rPr>
          <w:rFonts w:hint="eastAsia"/>
          <w:rtl/>
        </w:rPr>
        <w:t>באותו</w:t>
      </w:r>
      <w:r>
        <w:rPr>
          <w:rtl/>
        </w:rPr>
        <w:t xml:space="preserve"> </w:t>
      </w:r>
      <w:r>
        <w:rPr>
          <w:rFonts w:hint="eastAsia"/>
          <w:rtl/>
        </w:rPr>
        <w:t>היום</w:t>
      </w:r>
      <w:r>
        <w:rPr>
          <w:rtl/>
        </w:rPr>
        <w:t xml:space="preserve"> </w:t>
      </w:r>
      <w:r>
        <w:rPr>
          <w:rFonts w:hint="eastAsia"/>
          <w:rtl/>
        </w:rPr>
        <w:t>אשר</w:t>
      </w:r>
      <w:r>
        <w:rPr>
          <w:rtl/>
        </w:rPr>
        <w:t xml:space="preserve"> </w:t>
      </w:r>
      <w:r>
        <w:rPr>
          <w:rFonts w:hint="eastAsia"/>
          <w:rtl/>
        </w:rPr>
        <w:t>לה</w:t>
      </w:r>
      <w:r>
        <w:rPr>
          <w:rtl/>
        </w:rPr>
        <w:t xml:space="preserve"> </w:t>
      </w:r>
      <w:r>
        <w:rPr>
          <w:rFonts w:hint="eastAsia"/>
          <w:rtl/>
        </w:rPr>
        <w:t>כותרת</w:t>
      </w:r>
      <w:r>
        <w:rPr>
          <w:rtl/>
        </w:rPr>
        <w:t xml:space="preserve"> </w:t>
      </w:r>
      <w:r>
        <w:rPr>
          <w:rFonts w:hint="eastAsia"/>
          <w:rtl/>
        </w:rPr>
        <w:t>זהה</w:t>
      </w:r>
      <w:r>
        <w:rPr>
          <w:rtl/>
        </w:rPr>
        <w:t xml:space="preserve">; </w:t>
      </w:r>
      <w:r>
        <w:rPr>
          <w:rFonts w:hint="eastAsia"/>
          <w:rtl/>
        </w:rPr>
        <w:t>ומסמך</w:t>
      </w:r>
      <w:r>
        <w:rPr>
          <w:rtl/>
        </w:rPr>
        <w:t xml:space="preserve"> </w:t>
      </w:r>
      <w:r>
        <w:rPr>
          <w:rFonts w:hint="eastAsia"/>
          <w:rtl/>
        </w:rPr>
        <w:t>הבהרות</w:t>
      </w:r>
      <w:r>
        <w:rPr>
          <w:rtl/>
        </w:rPr>
        <w:t xml:space="preserve"> 5 </w:t>
      </w:r>
      <w:r>
        <w:rPr>
          <w:rFonts w:hint="eastAsia"/>
          <w:rtl/>
        </w:rPr>
        <w:t>נכלל</w:t>
      </w:r>
      <w:r>
        <w:rPr>
          <w:rtl/>
        </w:rPr>
        <w:t xml:space="preserve">  </w:t>
      </w:r>
      <w:r>
        <w:rPr>
          <w:rFonts w:hint="eastAsia"/>
          <w:rtl/>
        </w:rPr>
        <w:t>בקובץ</w:t>
      </w:r>
      <w:r>
        <w:rPr>
          <w:rtl/>
        </w:rPr>
        <w:t xml:space="preserve"> </w:t>
      </w:r>
      <w:r>
        <w:rPr>
          <w:rFonts w:hint="eastAsia"/>
          <w:rtl/>
        </w:rPr>
        <w:t>המצורף</w:t>
      </w:r>
      <w:r>
        <w:rPr>
          <w:rtl/>
        </w:rPr>
        <w:t xml:space="preserve"> </w:t>
      </w:r>
      <w:r>
        <w:rPr>
          <w:rFonts w:hint="eastAsia"/>
          <w:rtl/>
        </w:rPr>
        <w:t>לדוא</w:t>
      </w:r>
      <w:r>
        <w:rPr>
          <w:rtl/>
        </w:rPr>
        <w:t>"</w:t>
      </w:r>
      <w:r>
        <w:rPr>
          <w:rFonts w:hint="eastAsia"/>
          <w:rtl/>
        </w:rPr>
        <w:t>ל</w:t>
      </w:r>
      <w:r>
        <w:rPr>
          <w:rtl/>
        </w:rPr>
        <w:t xml:space="preserve"> </w:t>
      </w:r>
      <w:r>
        <w:rPr>
          <w:rFonts w:hint="eastAsia"/>
          <w:rtl/>
        </w:rPr>
        <w:t>השני</w:t>
      </w:r>
      <w:r>
        <w:rPr>
          <w:rtl/>
        </w:rPr>
        <w:t xml:space="preserve">, </w:t>
      </w:r>
      <w:r>
        <w:rPr>
          <w:rFonts w:hint="eastAsia"/>
          <w:rtl/>
        </w:rPr>
        <w:t>רק</w:t>
      </w:r>
      <w:r>
        <w:rPr>
          <w:rtl/>
        </w:rPr>
        <w:t xml:space="preserve"> </w:t>
      </w:r>
      <w:r>
        <w:rPr>
          <w:rFonts w:hint="eastAsia"/>
          <w:rtl/>
        </w:rPr>
        <w:t>אחרי</w:t>
      </w:r>
      <w:r>
        <w:rPr>
          <w:rtl/>
        </w:rPr>
        <w:t xml:space="preserve"> </w:t>
      </w:r>
      <w:r>
        <w:rPr>
          <w:rFonts w:hint="eastAsia"/>
          <w:rtl/>
        </w:rPr>
        <w:t>עשרות</w:t>
      </w:r>
      <w:r>
        <w:rPr>
          <w:rtl/>
        </w:rPr>
        <w:t xml:space="preserve"> </w:t>
      </w:r>
      <w:r>
        <w:rPr>
          <w:rFonts w:hint="eastAsia"/>
          <w:rtl/>
        </w:rPr>
        <w:t>עמודים</w:t>
      </w:r>
      <w:r>
        <w:rPr>
          <w:rtl/>
        </w:rPr>
        <w:t xml:space="preserve">. </w:t>
      </w:r>
      <w:r>
        <w:rPr>
          <w:rFonts w:hint="eastAsia"/>
          <w:rtl/>
        </w:rPr>
        <w:t>לכן</w:t>
      </w:r>
      <w:r>
        <w:rPr>
          <w:rtl/>
        </w:rPr>
        <w:t xml:space="preserve">, </w:t>
      </w:r>
      <w:r>
        <w:rPr>
          <w:rFonts w:hint="eastAsia"/>
          <w:rtl/>
        </w:rPr>
        <w:t>בדומה</w:t>
      </w:r>
      <w:r>
        <w:rPr>
          <w:rtl/>
        </w:rPr>
        <w:t xml:space="preserve"> </w:t>
      </w:r>
      <w:r>
        <w:rPr>
          <w:rFonts w:hint="eastAsia"/>
          <w:rtl/>
        </w:rPr>
        <w:t>לעניין</w:t>
      </w:r>
      <w:r>
        <w:rPr>
          <w:rtl/>
        </w:rPr>
        <w:t xml:space="preserve"> </w:t>
      </w:r>
      <w:r>
        <w:rPr>
          <w:rFonts w:ascii="Century" w:hAnsi="Century" w:cs="Miriam" w:hint="eastAsia"/>
          <w:b/>
          <w:spacing w:val="0"/>
          <w:sz w:val="22"/>
          <w:szCs w:val="24"/>
          <w:rtl/>
        </w:rPr>
        <w:t>ברק</w:t>
      </w:r>
      <w:r>
        <w:rPr>
          <w:rFonts w:ascii="Century" w:hAnsi="Century" w:cs="Miriam"/>
          <w:b/>
          <w:spacing w:val="0"/>
          <w:sz w:val="22"/>
          <w:szCs w:val="24"/>
          <w:rtl/>
        </w:rPr>
        <w:t xml:space="preserve"> 555</w:t>
      </w:r>
      <w:r>
        <w:rPr>
          <w:rtl/>
        </w:rPr>
        <w:t xml:space="preserve">, </w:t>
      </w:r>
      <w:r>
        <w:rPr>
          <w:rFonts w:hint="eastAsia"/>
          <w:rtl/>
        </w:rPr>
        <w:t>דומני</w:t>
      </w:r>
      <w:r>
        <w:rPr>
          <w:rtl/>
        </w:rPr>
        <w:t xml:space="preserve"> </w:t>
      </w:r>
      <w:r>
        <w:rPr>
          <w:rFonts w:hint="eastAsia"/>
          <w:rtl/>
        </w:rPr>
        <w:t>כי</w:t>
      </w:r>
      <w:r>
        <w:rPr>
          <w:rtl/>
        </w:rPr>
        <w:t xml:space="preserve"> </w:t>
      </w:r>
      <w:r>
        <w:rPr>
          <w:rFonts w:hint="eastAsia"/>
          <w:rtl/>
        </w:rPr>
        <w:t>לא</w:t>
      </w:r>
      <w:r>
        <w:rPr>
          <w:rtl/>
        </w:rPr>
        <w:t xml:space="preserve"> </w:t>
      </w:r>
      <w:r>
        <w:rPr>
          <w:rFonts w:hint="eastAsia"/>
          <w:rtl/>
        </w:rPr>
        <w:t>ניתן</w:t>
      </w:r>
      <w:r>
        <w:rPr>
          <w:rtl/>
        </w:rPr>
        <w:t xml:space="preserve"> </w:t>
      </w:r>
      <w:r>
        <w:rPr>
          <w:rFonts w:hint="eastAsia"/>
          <w:rtl/>
        </w:rPr>
        <w:t>לראות</w:t>
      </w:r>
      <w:r>
        <w:rPr>
          <w:rtl/>
        </w:rPr>
        <w:t xml:space="preserve"> </w:t>
      </w:r>
      <w:r>
        <w:rPr>
          <w:rFonts w:hint="eastAsia"/>
          <w:rtl/>
        </w:rPr>
        <w:t>בערבויות</w:t>
      </w:r>
      <w:r>
        <w:rPr>
          <w:rtl/>
        </w:rPr>
        <w:t xml:space="preserve"> </w:t>
      </w:r>
      <w:r>
        <w:rPr>
          <w:rFonts w:hint="eastAsia"/>
          <w:rtl/>
        </w:rPr>
        <w:t>הבנקאיות</w:t>
      </w:r>
      <w:r>
        <w:rPr>
          <w:rtl/>
        </w:rPr>
        <w:t xml:space="preserve"> </w:t>
      </w:r>
      <w:r>
        <w:rPr>
          <w:rFonts w:hint="eastAsia"/>
          <w:rtl/>
        </w:rPr>
        <w:t>שצורפו</w:t>
      </w:r>
      <w:r>
        <w:rPr>
          <w:rtl/>
        </w:rPr>
        <w:t xml:space="preserve"> </w:t>
      </w:r>
      <w:r>
        <w:rPr>
          <w:rFonts w:hint="eastAsia"/>
          <w:rtl/>
        </w:rPr>
        <w:t>להצעותיהן</w:t>
      </w:r>
      <w:r>
        <w:rPr>
          <w:rtl/>
        </w:rPr>
        <w:t xml:space="preserve"> </w:t>
      </w:r>
      <w:r>
        <w:rPr>
          <w:rFonts w:hint="eastAsia"/>
          <w:rtl/>
        </w:rPr>
        <w:t>של</w:t>
      </w:r>
      <w:r>
        <w:rPr>
          <w:rtl/>
        </w:rPr>
        <w:t xml:space="preserve"> </w:t>
      </w:r>
      <w:r>
        <w:rPr>
          <w:rFonts w:hint="eastAsia"/>
          <w:rtl/>
        </w:rPr>
        <w:t>המשיבות</w:t>
      </w:r>
      <w:r>
        <w:rPr>
          <w:rtl/>
        </w:rPr>
        <w:t xml:space="preserve"> 5-3, </w:t>
      </w:r>
      <w:r>
        <w:rPr>
          <w:rFonts w:hint="eastAsia"/>
          <w:rtl/>
        </w:rPr>
        <w:t>כערבויות</w:t>
      </w:r>
      <w:r>
        <w:rPr>
          <w:rtl/>
        </w:rPr>
        <w:t xml:space="preserve"> </w:t>
      </w:r>
      <w:r>
        <w:rPr>
          <w:rFonts w:hint="eastAsia"/>
          <w:rtl/>
        </w:rPr>
        <w:t>שנפל</w:t>
      </w:r>
      <w:r>
        <w:rPr>
          <w:rtl/>
        </w:rPr>
        <w:t xml:space="preserve"> </w:t>
      </w:r>
      <w:r>
        <w:rPr>
          <w:rFonts w:hint="eastAsia"/>
          <w:rtl/>
        </w:rPr>
        <w:t>בה</w:t>
      </w:r>
      <w:r>
        <w:rPr>
          <w:rtl/>
        </w:rPr>
        <w:t xml:space="preserve"> </w:t>
      </w:r>
      <w:r>
        <w:rPr>
          <w:rFonts w:hint="eastAsia"/>
          <w:rtl/>
        </w:rPr>
        <w:t>פגם</w:t>
      </w:r>
      <w:r>
        <w:rPr>
          <w:rtl/>
        </w:rPr>
        <w:t>.</w:t>
      </w:r>
    </w:p>
    <w:p w14:paraId="1B010EE5" w14:textId="77777777" w:rsidR="002410B3" w:rsidRDefault="002410B3" w:rsidP="008D7B90">
      <w:pPr>
        <w:pStyle w:val="Ruller41"/>
        <w:spacing w:line="240" w:lineRule="auto"/>
        <w:rPr>
          <w:rtl/>
        </w:rPr>
      </w:pPr>
    </w:p>
    <w:p w14:paraId="12A519D9" w14:textId="77777777" w:rsidR="002410B3" w:rsidRDefault="00000000" w:rsidP="008D7B90">
      <w:pPr>
        <w:pStyle w:val="Ruller4"/>
        <w:numPr>
          <w:ilvl w:val="0"/>
          <w:numId w:val="22"/>
        </w:numPr>
        <w:rPr>
          <w:rtl/>
        </w:rPr>
      </w:pPr>
      <w:r>
        <w:rPr>
          <w:rFonts w:hint="eastAsia"/>
          <w:rtl/>
        </w:rPr>
        <w:t>למעלה</w:t>
      </w:r>
      <w:r>
        <w:rPr>
          <w:rtl/>
        </w:rPr>
        <w:t xml:space="preserve"> </w:t>
      </w:r>
      <w:r>
        <w:rPr>
          <w:rFonts w:hint="eastAsia"/>
          <w:rtl/>
        </w:rPr>
        <w:t>מן</w:t>
      </w:r>
      <w:r>
        <w:rPr>
          <w:rtl/>
        </w:rPr>
        <w:t xml:space="preserve"> </w:t>
      </w:r>
      <w:r>
        <w:rPr>
          <w:rFonts w:hint="eastAsia"/>
          <w:rtl/>
        </w:rPr>
        <w:t>הצורך</w:t>
      </w:r>
      <w:r>
        <w:rPr>
          <w:rtl/>
        </w:rPr>
        <w:t xml:space="preserve">, </w:t>
      </w:r>
      <w:r>
        <w:rPr>
          <w:rFonts w:hint="eastAsia"/>
          <w:rtl/>
        </w:rPr>
        <w:t>אציין</w:t>
      </w:r>
      <w:r>
        <w:rPr>
          <w:rtl/>
        </w:rPr>
        <w:t xml:space="preserve"> </w:t>
      </w:r>
      <w:r>
        <w:rPr>
          <w:rFonts w:hint="eastAsia"/>
          <w:rtl/>
        </w:rPr>
        <w:t>כי</w:t>
      </w:r>
      <w:r>
        <w:rPr>
          <w:rtl/>
        </w:rPr>
        <w:t xml:space="preserve"> </w:t>
      </w:r>
      <w:r>
        <w:rPr>
          <w:rFonts w:hint="eastAsia"/>
          <w:rtl/>
        </w:rPr>
        <w:t>אף</w:t>
      </w:r>
      <w:r>
        <w:rPr>
          <w:rtl/>
        </w:rPr>
        <w:t xml:space="preserve"> </w:t>
      </w:r>
      <w:r>
        <w:rPr>
          <w:rFonts w:hint="eastAsia"/>
          <w:rtl/>
        </w:rPr>
        <w:t>לו</w:t>
      </w:r>
      <w:r>
        <w:rPr>
          <w:rtl/>
        </w:rPr>
        <w:t xml:space="preserve"> </w:t>
      </w:r>
      <w:r>
        <w:rPr>
          <w:rFonts w:hint="eastAsia"/>
          <w:rtl/>
        </w:rPr>
        <w:t>הייתי</w:t>
      </w:r>
      <w:r>
        <w:rPr>
          <w:rtl/>
        </w:rPr>
        <w:t xml:space="preserve"> </w:t>
      </w:r>
      <w:r>
        <w:rPr>
          <w:rFonts w:hint="eastAsia"/>
          <w:rtl/>
        </w:rPr>
        <w:t>סבור</w:t>
      </w:r>
      <w:r>
        <w:rPr>
          <w:rtl/>
        </w:rPr>
        <w:t xml:space="preserve"> </w:t>
      </w:r>
      <w:r>
        <w:rPr>
          <w:rFonts w:hint="eastAsia"/>
          <w:rtl/>
        </w:rPr>
        <w:t>כי</w:t>
      </w:r>
      <w:r>
        <w:rPr>
          <w:rtl/>
        </w:rPr>
        <w:t xml:space="preserve"> </w:t>
      </w:r>
      <w:r>
        <w:rPr>
          <w:rFonts w:hint="eastAsia"/>
          <w:rtl/>
        </w:rPr>
        <w:t>נפל</w:t>
      </w:r>
      <w:r>
        <w:rPr>
          <w:rtl/>
        </w:rPr>
        <w:t xml:space="preserve"> </w:t>
      </w:r>
      <w:r>
        <w:rPr>
          <w:rFonts w:hint="eastAsia"/>
          <w:rtl/>
        </w:rPr>
        <w:t>בערבויות</w:t>
      </w:r>
      <w:r>
        <w:rPr>
          <w:rtl/>
        </w:rPr>
        <w:t xml:space="preserve"> </w:t>
      </w:r>
      <w:r>
        <w:rPr>
          <w:rFonts w:hint="eastAsia"/>
          <w:rtl/>
        </w:rPr>
        <w:t>שהגישו</w:t>
      </w:r>
      <w:r>
        <w:rPr>
          <w:rtl/>
        </w:rPr>
        <w:t xml:space="preserve"> </w:t>
      </w:r>
      <w:r>
        <w:rPr>
          <w:rFonts w:hint="eastAsia"/>
          <w:rtl/>
        </w:rPr>
        <w:t>המשיבות</w:t>
      </w:r>
      <w:r>
        <w:rPr>
          <w:rtl/>
        </w:rPr>
        <w:t xml:space="preserve"> 5-3 </w:t>
      </w:r>
      <w:r>
        <w:rPr>
          <w:rFonts w:hint="eastAsia"/>
          <w:rtl/>
        </w:rPr>
        <w:t>פגם</w:t>
      </w:r>
      <w:r>
        <w:rPr>
          <w:rtl/>
        </w:rPr>
        <w:t xml:space="preserve">, </w:t>
      </w:r>
      <w:r>
        <w:rPr>
          <w:rFonts w:hint="eastAsia"/>
          <w:rtl/>
        </w:rPr>
        <w:t>אזי</w:t>
      </w:r>
      <w:r>
        <w:rPr>
          <w:rtl/>
        </w:rPr>
        <w:t xml:space="preserve"> </w:t>
      </w:r>
      <w:r>
        <w:rPr>
          <w:rFonts w:hint="eastAsia"/>
          <w:rtl/>
        </w:rPr>
        <w:t>שלהשקפתי</w:t>
      </w:r>
      <w:r>
        <w:rPr>
          <w:rtl/>
        </w:rPr>
        <w:t xml:space="preserve">, </w:t>
      </w:r>
      <w:r>
        <w:rPr>
          <w:rFonts w:hint="eastAsia"/>
          <w:rtl/>
        </w:rPr>
        <w:t>אין</w:t>
      </w:r>
      <w:r>
        <w:rPr>
          <w:rtl/>
        </w:rPr>
        <w:t xml:space="preserve"> </w:t>
      </w:r>
      <w:r>
        <w:rPr>
          <w:rFonts w:hint="eastAsia"/>
          <w:rtl/>
        </w:rPr>
        <w:t>המדובר</w:t>
      </w:r>
      <w:r>
        <w:rPr>
          <w:rtl/>
        </w:rPr>
        <w:t xml:space="preserve"> </w:t>
      </w:r>
      <w:r>
        <w:rPr>
          <w:rFonts w:hint="eastAsia"/>
          <w:rtl/>
        </w:rPr>
        <w:t>בפגם</w:t>
      </w:r>
      <w:r>
        <w:rPr>
          <w:rtl/>
        </w:rPr>
        <w:t xml:space="preserve"> </w:t>
      </w:r>
      <w:r>
        <w:rPr>
          <w:rFonts w:hint="eastAsia"/>
          <w:rtl/>
        </w:rPr>
        <w:t>המצדיק</w:t>
      </w:r>
      <w:r>
        <w:rPr>
          <w:rtl/>
        </w:rPr>
        <w:t xml:space="preserve"> </w:t>
      </w:r>
      <w:r>
        <w:rPr>
          <w:rFonts w:hint="eastAsia"/>
          <w:rtl/>
        </w:rPr>
        <w:t>את</w:t>
      </w:r>
      <w:r>
        <w:rPr>
          <w:rtl/>
        </w:rPr>
        <w:t xml:space="preserve"> </w:t>
      </w:r>
      <w:r>
        <w:rPr>
          <w:rFonts w:hint="eastAsia"/>
          <w:rtl/>
        </w:rPr>
        <w:t>פסילת</w:t>
      </w:r>
      <w:r>
        <w:rPr>
          <w:rtl/>
        </w:rPr>
        <w:t xml:space="preserve"> </w:t>
      </w:r>
      <w:r>
        <w:rPr>
          <w:rFonts w:hint="eastAsia"/>
          <w:rtl/>
        </w:rPr>
        <w:t>הצעותיהן</w:t>
      </w:r>
      <w:r>
        <w:rPr>
          <w:rtl/>
        </w:rPr>
        <w:t xml:space="preserve">. </w:t>
      </w:r>
      <w:r>
        <w:rPr>
          <w:rFonts w:hint="eastAsia"/>
          <w:rtl/>
        </w:rPr>
        <w:t>אבאר</w:t>
      </w:r>
      <w:r>
        <w:rPr>
          <w:rtl/>
        </w:rPr>
        <w:t>.</w:t>
      </w:r>
    </w:p>
    <w:p w14:paraId="62DD4537" w14:textId="77777777" w:rsidR="002410B3" w:rsidRDefault="002410B3" w:rsidP="008D7B90">
      <w:pPr>
        <w:pStyle w:val="Ruller41"/>
        <w:spacing w:line="240" w:lineRule="auto"/>
        <w:rPr>
          <w:rtl/>
        </w:rPr>
      </w:pPr>
    </w:p>
    <w:p w14:paraId="5DB52F56" w14:textId="77777777" w:rsidR="002410B3" w:rsidRDefault="00000000" w:rsidP="008D7B90">
      <w:pPr>
        <w:pStyle w:val="Ruller4"/>
        <w:numPr>
          <w:ilvl w:val="0"/>
          <w:numId w:val="0"/>
        </w:numPr>
        <w:rPr>
          <w:rtl/>
        </w:rPr>
      </w:pPr>
      <w:r>
        <w:rPr>
          <w:rtl/>
        </w:rPr>
        <w:tab/>
      </w:r>
      <w:r>
        <w:rPr>
          <w:rFonts w:hint="eastAsia"/>
          <w:rtl/>
        </w:rPr>
        <w:t>ההלכה</w:t>
      </w:r>
      <w:r>
        <w:rPr>
          <w:rtl/>
        </w:rPr>
        <w:t xml:space="preserve"> </w:t>
      </w:r>
      <w:r>
        <w:rPr>
          <w:rFonts w:hint="eastAsia"/>
          <w:rtl/>
        </w:rPr>
        <w:t>הנוהגת</w:t>
      </w:r>
      <w:r>
        <w:rPr>
          <w:rtl/>
        </w:rPr>
        <w:t xml:space="preserve"> </w:t>
      </w:r>
      <w:r>
        <w:rPr>
          <w:rFonts w:hint="eastAsia"/>
          <w:rtl/>
        </w:rPr>
        <w:t>לעניין</w:t>
      </w:r>
      <w:r>
        <w:rPr>
          <w:rtl/>
        </w:rPr>
        <w:t xml:space="preserve"> </w:t>
      </w:r>
      <w:r>
        <w:rPr>
          <w:rFonts w:hint="eastAsia"/>
          <w:rtl/>
        </w:rPr>
        <w:t>פגמים</w:t>
      </w:r>
      <w:r>
        <w:rPr>
          <w:rtl/>
        </w:rPr>
        <w:t xml:space="preserve"> </w:t>
      </w:r>
      <w:r>
        <w:rPr>
          <w:rFonts w:hint="eastAsia"/>
          <w:rtl/>
        </w:rPr>
        <w:t>בערבות</w:t>
      </w:r>
      <w:r>
        <w:rPr>
          <w:rtl/>
        </w:rPr>
        <w:t xml:space="preserve"> </w:t>
      </w:r>
      <w:r>
        <w:rPr>
          <w:rFonts w:hint="eastAsia"/>
          <w:rtl/>
        </w:rPr>
        <w:t>בנקאית</w:t>
      </w:r>
      <w:r>
        <w:rPr>
          <w:rtl/>
        </w:rPr>
        <w:t xml:space="preserve">, </w:t>
      </w:r>
      <w:r>
        <w:rPr>
          <w:rFonts w:hint="eastAsia"/>
          <w:rtl/>
        </w:rPr>
        <w:t>ככלל</w:t>
      </w:r>
      <w:r>
        <w:rPr>
          <w:rtl/>
        </w:rPr>
        <w:t xml:space="preserve">, </w:t>
      </w:r>
      <w:r>
        <w:rPr>
          <w:rFonts w:hint="eastAsia"/>
          <w:rtl/>
        </w:rPr>
        <w:t>נוקטת</w:t>
      </w:r>
      <w:r>
        <w:rPr>
          <w:rtl/>
        </w:rPr>
        <w:t xml:space="preserve"> </w:t>
      </w:r>
      <w:r>
        <w:rPr>
          <w:rFonts w:hint="eastAsia"/>
          <w:rtl/>
        </w:rPr>
        <w:t>בגישה</w:t>
      </w:r>
      <w:r>
        <w:rPr>
          <w:rtl/>
        </w:rPr>
        <w:t xml:space="preserve"> </w:t>
      </w:r>
      <w:r>
        <w:rPr>
          <w:rFonts w:hint="eastAsia"/>
          <w:rtl/>
        </w:rPr>
        <w:t>דווקנית</w:t>
      </w:r>
      <w:r>
        <w:rPr>
          <w:rtl/>
        </w:rPr>
        <w:t xml:space="preserve"> </w:t>
      </w:r>
      <w:r>
        <w:rPr>
          <w:rFonts w:hint="eastAsia"/>
          <w:rtl/>
        </w:rPr>
        <w:t>ונוקשה</w:t>
      </w:r>
      <w:r>
        <w:rPr>
          <w:rtl/>
        </w:rPr>
        <w:t xml:space="preserve">. </w:t>
      </w:r>
      <w:r>
        <w:rPr>
          <w:rFonts w:hint="eastAsia"/>
          <w:rtl/>
        </w:rPr>
        <w:t>על</w:t>
      </w:r>
      <w:r>
        <w:rPr>
          <w:rtl/>
        </w:rPr>
        <w:t>-</w:t>
      </w:r>
      <w:r>
        <w:rPr>
          <w:rFonts w:hint="eastAsia"/>
          <w:rtl/>
        </w:rPr>
        <w:t>פי</w:t>
      </w:r>
      <w:r>
        <w:rPr>
          <w:rtl/>
        </w:rPr>
        <w:t xml:space="preserve"> </w:t>
      </w:r>
      <w:r>
        <w:rPr>
          <w:rFonts w:hint="eastAsia"/>
          <w:rtl/>
        </w:rPr>
        <w:t>גישה</w:t>
      </w:r>
      <w:r>
        <w:rPr>
          <w:rtl/>
        </w:rPr>
        <w:t xml:space="preserve"> </w:t>
      </w:r>
      <w:r>
        <w:rPr>
          <w:rFonts w:hint="eastAsia"/>
          <w:rtl/>
        </w:rPr>
        <w:t>זו</w:t>
      </w:r>
      <w:r>
        <w:rPr>
          <w:rtl/>
        </w:rPr>
        <w:t xml:space="preserve">, </w:t>
      </w:r>
      <w:r>
        <w:rPr>
          <w:rFonts w:hint="eastAsia"/>
          <w:rtl/>
        </w:rPr>
        <w:t>במרבית</w:t>
      </w:r>
      <w:r>
        <w:rPr>
          <w:rtl/>
        </w:rPr>
        <w:t xml:space="preserve"> </w:t>
      </w:r>
      <w:r>
        <w:rPr>
          <w:rFonts w:hint="eastAsia"/>
          <w:rtl/>
        </w:rPr>
        <w:t>המקרים</w:t>
      </w:r>
      <w:r>
        <w:rPr>
          <w:rtl/>
        </w:rPr>
        <w:t xml:space="preserve">, </w:t>
      </w:r>
      <w:r>
        <w:rPr>
          <w:rFonts w:hint="eastAsia"/>
          <w:rtl/>
        </w:rPr>
        <w:t>קיומו</w:t>
      </w:r>
      <w:r>
        <w:rPr>
          <w:rtl/>
        </w:rPr>
        <w:t xml:space="preserve"> </w:t>
      </w:r>
      <w:r>
        <w:rPr>
          <w:rFonts w:hint="eastAsia"/>
          <w:rtl/>
        </w:rPr>
        <w:t>של</w:t>
      </w:r>
      <w:r>
        <w:rPr>
          <w:rtl/>
        </w:rPr>
        <w:t xml:space="preserve"> </w:t>
      </w:r>
      <w:r>
        <w:rPr>
          <w:rFonts w:hint="eastAsia"/>
          <w:rtl/>
        </w:rPr>
        <w:t>פגם</w:t>
      </w:r>
      <w:r>
        <w:rPr>
          <w:rtl/>
        </w:rPr>
        <w:t xml:space="preserve"> </w:t>
      </w:r>
      <w:r>
        <w:rPr>
          <w:rFonts w:hint="eastAsia"/>
          <w:rtl/>
        </w:rPr>
        <w:t>בערבות</w:t>
      </w:r>
      <w:r>
        <w:rPr>
          <w:rtl/>
        </w:rPr>
        <w:t xml:space="preserve"> </w:t>
      </w:r>
      <w:r>
        <w:rPr>
          <w:rFonts w:hint="eastAsia"/>
          <w:rtl/>
        </w:rPr>
        <w:t>בנקאית</w:t>
      </w:r>
      <w:r>
        <w:rPr>
          <w:rtl/>
        </w:rPr>
        <w:t xml:space="preserve"> </w:t>
      </w:r>
      <w:r>
        <w:rPr>
          <w:rFonts w:hint="eastAsia"/>
          <w:rtl/>
        </w:rPr>
        <w:t>מצדיק</w:t>
      </w:r>
      <w:r>
        <w:rPr>
          <w:rtl/>
        </w:rPr>
        <w:t xml:space="preserve"> </w:t>
      </w:r>
      <w:r>
        <w:rPr>
          <w:rFonts w:hint="eastAsia"/>
          <w:rtl/>
        </w:rPr>
        <w:t>את</w:t>
      </w:r>
      <w:r>
        <w:rPr>
          <w:rtl/>
        </w:rPr>
        <w:t xml:space="preserve"> </w:t>
      </w:r>
      <w:r>
        <w:rPr>
          <w:rFonts w:hint="eastAsia"/>
          <w:rtl/>
        </w:rPr>
        <w:t>פסילת</w:t>
      </w:r>
      <w:r>
        <w:rPr>
          <w:rtl/>
        </w:rPr>
        <w:t xml:space="preserve"> </w:t>
      </w:r>
      <w:r>
        <w:rPr>
          <w:rFonts w:hint="eastAsia"/>
          <w:rtl/>
        </w:rPr>
        <w:t>ההצעה</w:t>
      </w:r>
      <w:r>
        <w:rPr>
          <w:rtl/>
        </w:rPr>
        <w:t xml:space="preserve"> </w:t>
      </w:r>
      <w:r>
        <w:rPr>
          <w:rFonts w:hint="eastAsia"/>
          <w:rtl/>
        </w:rPr>
        <w:t>כולה</w:t>
      </w:r>
      <w:r>
        <w:rPr>
          <w:rtl/>
        </w:rPr>
        <w:t xml:space="preserve"> (</w:t>
      </w:r>
      <w:r>
        <w:rPr>
          <w:rFonts w:hint="eastAsia"/>
          <w:rtl/>
        </w:rPr>
        <w:t>ראו</w:t>
      </w:r>
      <w:r>
        <w:rPr>
          <w:rtl/>
        </w:rPr>
        <w:t xml:space="preserve">, </w:t>
      </w:r>
      <w:r>
        <w:rPr>
          <w:rFonts w:hint="eastAsia"/>
          <w:rtl/>
        </w:rPr>
        <w:t>למשל</w:t>
      </w:r>
      <w:r>
        <w:rPr>
          <w:rtl/>
        </w:rPr>
        <w:t xml:space="preserve">: </w:t>
      </w:r>
      <w:hyperlink r:id="rId22" w:history="1">
        <w:r w:rsidR="00451272" w:rsidRPr="00451272">
          <w:rPr>
            <w:rFonts w:hint="eastAsia"/>
            <w:color w:val="0000FF"/>
            <w:u w:val="single"/>
            <w:rtl/>
          </w:rPr>
          <w:t>עע</w:t>
        </w:r>
        <w:r w:rsidR="00451272" w:rsidRPr="00451272">
          <w:rPr>
            <w:color w:val="0000FF"/>
            <w:u w:val="single"/>
            <w:rtl/>
          </w:rPr>
          <w:t>"</w:t>
        </w:r>
        <w:r w:rsidR="00451272" w:rsidRPr="00451272">
          <w:rPr>
            <w:rFonts w:hint="eastAsia"/>
            <w:color w:val="0000FF"/>
            <w:u w:val="single"/>
            <w:rtl/>
          </w:rPr>
          <w:t>מ</w:t>
        </w:r>
        <w:r w:rsidR="00451272" w:rsidRPr="00451272">
          <w:rPr>
            <w:color w:val="0000FF"/>
            <w:u w:val="single"/>
            <w:rtl/>
          </w:rPr>
          <w:t xml:space="preserve"> 1873/12</w:t>
        </w:r>
      </w:hyperlink>
      <w:r>
        <w:rPr>
          <w:rtl/>
        </w:rPr>
        <w:t xml:space="preserve"> </w:t>
      </w:r>
      <w:r>
        <w:rPr>
          <w:rFonts w:ascii="Century" w:hAnsi="Century" w:cs="Miriam" w:hint="eastAsia"/>
          <w:b/>
          <w:spacing w:val="0"/>
          <w:sz w:val="22"/>
          <w:szCs w:val="24"/>
          <w:rtl/>
        </w:rPr>
        <w:t>אסום</w:t>
      </w:r>
      <w:r>
        <w:rPr>
          <w:rFonts w:ascii="Century" w:hAnsi="Century" w:cs="Miriam"/>
          <w:b/>
          <w:spacing w:val="0"/>
          <w:sz w:val="22"/>
          <w:szCs w:val="24"/>
          <w:rtl/>
        </w:rPr>
        <w:t xml:space="preserve"> </w:t>
      </w:r>
      <w:r>
        <w:rPr>
          <w:rFonts w:ascii="Century" w:hAnsi="Century" w:cs="Miriam" w:hint="eastAsia"/>
          <w:b/>
          <w:spacing w:val="0"/>
          <w:sz w:val="22"/>
          <w:szCs w:val="24"/>
          <w:rtl/>
        </w:rPr>
        <w:t>חברה</w:t>
      </w:r>
      <w:r>
        <w:rPr>
          <w:rFonts w:ascii="Century" w:hAnsi="Century" w:cs="Miriam"/>
          <w:b/>
          <w:spacing w:val="0"/>
          <w:sz w:val="22"/>
          <w:szCs w:val="24"/>
          <w:rtl/>
        </w:rPr>
        <w:t xml:space="preserve"> </w:t>
      </w:r>
      <w:r>
        <w:rPr>
          <w:rFonts w:ascii="Century" w:hAnsi="Century" w:cs="Miriam" w:hint="eastAsia"/>
          <w:b/>
          <w:spacing w:val="0"/>
          <w:sz w:val="22"/>
          <w:szCs w:val="24"/>
          <w:rtl/>
        </w:rPr>
        <w:t>קבלנית</w:t>
      </w:r>
      <w:r>
        <w:rPr>
          <w:rFonts w:ascii="Century" w:hAnsi="Century" w:cs="Miriam"/>
          <w:b/>
          <w:spacing w:val="0"/>
          <w:sz w:val="22"/>
          <w:szCs w:val="24"/>
          <w:rtl/>
        </w:rPr>
        <w:t xml:space="preserve"> </w:t>
      </w:r>
      <w:r>
        <w:rPr>
          <w:rFonts w:ascii="Century" w:hAnsi="Century" w:cs="Miriam" w:hint="eastAsia"/>
          <w:b/>
          <w:spacing w:val="0"/>
          <w:sz w:val="22"/>
          <w:szCs w:val="24"/>
          <w:rtl/>
        </w:rPr>
        <w:t>לבניין</w:t>
      </w:r>
      <w:r>
        <w:rPr>
          <w:rFonts w:ascii="Century" w:hAnsi="Century" w:cs="Miriam"/>
          <w:b/>
          <w:spacing w:val="0"/>
          <w:sz w:val="22"/>
          <w:szCs w:val="24"/>
          <w:rtl/>
        </w:rPr>
        <w:t xml:space="preserve"> </w:t>
      </w:r>
      <w:r>
        <w:rPr>
          <w:rFonts w:ascii="Century" w:hAnsi="Century" w:cs="Miriam" w:hint="eastAsia"/>
          <w:b/>
          <w:spacing w:val="0"/>
          <w:sz w:val="22"/>
          <w:szCs w:val="24"/>
          <w:rtl/>
        </w:rPr>
        <w:t>בע</w:t>
      </w:r>
      <w:r>
        <w:rPr>
          <w:rFonts w:ascii="Century" w:hAnsi="Century" w:cs="Miriam"/>
          <w:b/>
          <w:spacing w:val="0"/>
          <w:sz w:val="22"/>
          <w:szCs w:val="24"/>
          <w:rtl/>
        </w:rPr>
        <w:t>"</w:t>
      </w:r>
      <w:r>
        <w:rPr>
          <w:rFonts w:ascii="Century" w:hAnsi="Century" w:cs="Miriam" w:hint="eastAsia"/>
          <w:b/>
          <w:spacing w:val="0"/>
          <w:sz w:val="22"/>
          <w:szCs w:val="24"/>
          <w:rtl/>
        </w:rPr>
        <w:t>מ</w:t>
      </w:r>
      <w:r>
        <w:rPr>
          <w:rFonts w:ascii="Century" w:hAnsi="Century" w:cs="Miriam"/>
          <w:b/>
          <w:spacing w:val="0"/>
          <w:sz w:val="22"/>
          <w:szCs w:val="24"/>
          <w:rtl/>
        </w:rPr>
        <w:t xml:space="preserve"> </w:t>
      </w:r>
      <w:r>
        <w:rPr>
          <w:rFonts w:ascii="Century" w:hAnsi="Century" w:cs="Miriam" w:hint="eastAsia"/>
          <w:b/>
          <w:spacing w:val="0"/>
          <w:sz w:val="22"/>
          <w:szCs w:val="24"/>
          <w:rtl/>
        </w:rPr>
        <w:t>נ</w:t>
      </w:r>
      <w:r>
        <w:rPr>
          <w:rFonts w:ascii="Century" w:hAnsi="Century" w:cs="Miriam"/>
          <w:b/>
          <w:spacing w:val="0"/>
          <w:sz w:val="22"/>
          <w:szCs w:val="24"/>
          <w:rtl/>
        </w:rPr>
        <w:t xml:space="preserve">' </w:t>
      </w:r>
      <w:r>
        <w:rPr>
          <w:rFonts w:ascii="Century" w:hAnsi="Century" w:cs="Miriam" w:hint="eastAsia"/>
          <w:b/>
          <w:spacing w:val="0"/>
          <w:sz w:val="22"/>
          <w:szCs w:val="24"/>
          <w:rtl/>
        </w:rPr>
        <w:t>אוניברסיטת</w:t>
      </w:r>
      <w:r>
        <w:rPr>
          <w:rFonts w:ascii="Century" w:hAnsi="Century" w:cs="Miriam"/>
          <w:b/>
          <w:spacing w:val="0"/>
          <w:sz w:val="22"/>
          <w:szCs w:val="24"/>
          <w:rtl/>
        </w:rPr>
        <w:t xml:space="preserve"> </w:t>
      </w:r>
      <w:hyperlink r:id="rId23" w:history="1">
        <w:r w:rsidR="00451272" w:rsidRPr="00451272">
          <w:rPr>
            <w:rFonts w:ascii="Century" w:hAnsi="Century" w:cs="Miriam" w:hint="eastAsia"/>
            <w:b/>
            <w:color w:val="000000"/>
            <w:spacing w:val="0"/>
            <w:sz w:val="22"/>
            <w:szCs w:val="24"/>
            <w:rtl/>
          </w:rPr>
          <w:t>בן</w:t>
        </w:r>
        <w:r w:rsidR="00451272" w:rsidRPr="00451272">
          <w:rPr>
            <w:rFonts w:ascii="Century" w:hAnsi="Century" w:cs="Miriam"/>
            <w:b/>
            <w:color w:val="000000"/>
            <w:spacing w:val="0"/>
            <w:sz w:val="22"/>
            <w:szCs w:val="24"/>
            <w:rtl/>
          </w:rPr>
          <w:t xml:space="preserve"> </w:t>
        </w:r>
        <w:r w:rsidR="00451272" w:rsidRPr="00451272">
          <w:rPr>
            <w:rFonts w:ascii="Century" w:hAnsi="Century" w:cs="Miriam" w:hint="eastAsia"/>
            <w:b/>
            <w:color w:val="000000"/>
            <w:spacing w:val="0"/>
            <w:sz w:val="22"/>
            <w:szCs w:val="24"/>
            <w:rtl/>
          </w:rPr>
          <w:t>גוריון</w:t>
        </w:r>
      </w:hyperlink>
      <w:r>
        <w:rPr>
          <w:rFonts w:ascii="Century" w:hAnsi="Century" w:cs="Miriam"/>
          <w:b/>
          <w:spacing w:val="0"/>
          <w:sz w:val="22"/>
          <w:szCs w:val="24"/>
          <w:rtl/>
        </w:rPr>
        <w:t xml:space="preserve"> </w:t>
      </w:r>
      <w:r>
        <w:rPr>
          <w:rFonts w:ascii="Century" w:hAnsi="Century" w:cs="Miriam" w:hint="eastAsia"/>
          <w:b/>
          <w:spacing w:val="0"/>
          <w:sz w:val="22"/>
          <w:szCs w:val="24"/>
          <w:rtl/>
        </w:rPr>
        <w:t>בנגב</w:t>
      </w:r>
      <w:r>
        <w:rPr>
          <w:rtl/>
        </w:rPr>
        <w:t xml:space="preserve">, </w:t>
      </w:r>
      <w:r>
        <w:rPr>
          <w:rFonts w:hint="eastAsia"/>
          <w:rtl/>
        </w:rPr>
        <w:t>פסקה</w:t>
      </w:r>
      <w:r>
        <w:rPr>
          <w:rtl/>
        </w:rPr>
        <w:t xml:space="preserve"> 4 </w:t>
      </w:r>
      <w:r>
        <w:rPr>
          <w:rFonts w:hint="eastAsia"/>
          <w:rtl/>
        </w:rPr>
        <w:t>לפסק</w:t>
      </w:r>
      <w:r>
        <w:rPr>
          <w:rtl/>
        </w:rPr>
        <w:t xml:space="preserve"> </w:t>
      </w:r>
      <w:r>
        <w:rPr>
          <w:rFonts w:hint="eastAsia"/>
          <w:rtl/>
        </w:rPr>
        <w:t>דינו</w:t>
      </w:r>
      <w:r>
        <w:rPr>
          <w:rtl/>
        </w:rPr>
        <w:t xml:space="preserve"> </w:t>
      </w:r>
      <w:r>
        <w:rPr>
          <w:rFonts w:hint="eastAsia"/>
          <w:rtl/>
        </w:rPr>
        <w:t>של</w:t>
      </w:r>
      <w:r>
        <w:rPr>
          <w:rtl/>
        </w:rPr>
        <w:t xml:space="preserve"> </w:t>
      </w:r>
      <w:r>
        <w:rPr>
          <w:rFonts w:hint="eastAsia"/>
          <w:rtl/>
        </w:rPr>
        <w:t>השופט</w:t>
      </w:r>
      <w:r>
        <w:rPr>
          <w:rtl/>
        </w:rPr>
        <w:t xml:space="preserve"> </w:t>
      </w:r>
      <w:r>
        <w:rPr>
          <w:rFonts w:ascii="Century" w:hAnsi="Century" w:cs="Miriam" w:hint="eastAsia"/>
          <w:b/>
          <w:spacing w:val="0"/>
          <w:sz w:val="22"/>
          <w:szCs w:val="24"/>
          <w:rtl/>
        </w:rPr>
        <w:t>נ</w:t>
      </w:r>
      <w:r w:rsidRPr="00BB24EE">
        <w:rPr>
          <w:rFonts w:ascii="Times New Roman" w:hAnsi="Times New Roman" w:cs="David"/>
          <w:spacing w:val="0"/>
          <w:sz w:val="22"/>
          <w:szCs w:val="24"/>
          <w:rtl/>
        </w:rPr>
        <w:t xml:space="preserve">' </w:t>
      </w:r>
      <w:r w:rsidRPr="00BB24EE">
        <w:rPr>
          <w:rFonts w:ascii="Times New Roman" w:hAnsi="Times New Roman" w:cs="David" w:hint="eastAsia"/>
          <w:spacing w:val="0"/>
          <w:sz w:val="22"/>
          <w:szCs w:val="24"/>
          <w:rtl/>
        </w:rPr>
        <w:t>הנדל</w:t>
      </w:r>
      <w:r w:rsidRPr="00BB24EE">
        <w:rPr>
          <w:rFonts w:ascii="Times New Roman" w:hAnsi="Times New Roman" w:cs="David"/>
          <w:spacing w:val="0"/>
          <w:sz w:val="22"/>
          <w:szCs w:val="24"/>
          <w:rtl/>
        </w:rPr>
        <w:t xml:space="preserve"> </w:t>
      </w:r>
      <w:r w:rsidR="00BB24EE" w:rsidRPr="00BB24EE">
        <w:rPr>
          <w:rFonts w:ascii="Times New Roman" w:hAnsi="Times New Roman" w:cs="David"/>
          <w:spacing w:val="0"/>
          <w:sz w:val="22"/>
          <w:szCs w:val="24"/>
          <w:rtl/>
        </w:rPr>
        <w:t>[</w:t>
      </w:r>
      <w:r w:rsidR="00BB24EE" w:rsidRPr="00BB24EE">
        <w:rPr>
          <w:rFonts w:ascii="Times New Roman" w:hAnsi="Times New Roman" w:cs="David" w:hint="eastAsia"/>
          <w:spacing w:val="0"/>
          <w:sz w:val="22"/>
          <w:szCs w:val="24"/>
          <w:rtl/>
        </w:rPr>
        <w:t>נבו</w:t>
      </w:r>
      <w:r w:rsidR="00BB24EE" w:rsidRPr="00BB24EE">
        <w:rPr>
          <w:rFonts w:ascii="Times New Roman" w:hAnsi="Times New Roman" w:cs="David"/>
          <w:spacing w:val="0"/>
          <w:sz w:val="22"/>
          <w:szCs w:val="24"/>
          <w:rtl/>
        </w:rPr>
        <w:t xml:space="preserve">] </w:t>
      </w:r>
      <w:r>
        <w:rPr>
          <w:rtl/>
        </w:rPr>
        <w:t xml:space="preserve">(6.8.2012); </w:t>
      </w:r>
      <w:hyperlink r:id="rId24" w:history="1">
        <w:r w:rsidR="00451272" w:rsidRPr="00451272">
          <w:rPr>
            <w:rFonts w:hint="eastAsia"/>
            <w:color w:val="0000FF"/>
            <w:u w:val="single"/>
            <w:rtl/>
          </w:rPr>
          <w:t>עע</w:t>
        </w:r>
        <w:r w:rsidR="00451272" w:rsidRPr="00451272">
          <w:rPr>
            <w:color w:val="0000FF"/>
            <w:u w:val="single"/>
            <w:rtl/>
          </w:rPr>
          <w:t>"</w:t>
        </w:r>
        <w:r w:rsidR="00451272" w:rsidRPr="00451272">
          <w:rPr>
            <w:rFonts w:hint="eastAsia"/>
            <w:color w:val="0000FF"/>
            <w:u w:val="single"/>
            <w:rtl/>
          </w:rPr>
          <w:t>מ</w:t>
        </w:r>
        <w:r w:rsidR="00451272" w:rsidRPr="00451272">
          <w:rPr>
            <w:color w:val="0000FF"/>
            <w:u w:val="single"/>
            <w:rtl/>
          </w:rPr>
          <w:t xml:space="preserve"> 2628/11</w:t>
        </w:r>
      </w:hyperlink>
      <w:r>
        <w:rPr>
          <w:rtl/>
        </w:rPr>
        <w:t xml:space="preserve"> </w:t>
      </w:r>
      <w:r>
        <w:rPr>
          <w:rFonts w:ascii="Century" w:hAnsi="Century" w:cs="Miriam" w:hint="eastAsia"/>
          <w:b/>
          <w:spacing w:val="0"/>
          <w:sz w:val="22"/>
          <w:szCs w:val="24"/>
          <w:rtl/>
        </w:rPr>
        <w:t>אפקון</w:t>
      </w:r>
      <w:r>
        <w:rPr>
          <w:rFonts w:ascii="Century" w:hAnsi="Century" w:cs="Miriam"/>
          <w:b/>
          <w:spacing w:val="0"/>
          <w:sz w:val="22"/>
          <w:szCs w:val="24"/>
          <w:rtl/>
        </w:rPr>
        <w:t xml:space="preserve"> </w:t>
      </w:r>
      <w:r>
        <w:rPr>
          <w:rFonts w:ascii="Century" w:hAnsi="Century" w:cs="Miriam" w:hint="eastAsia"/>
          <w:b/>
          <w:spacing w:val="0"/>
          <w:sz w:val="22"/>
          <w:szCs w:val="24"/>
          <w:rtl/>
        </w:rPr>
        <w:t>בקרה</w:t>
      </w:r>
      <w:r>
        <w:rPr>
          <w:rFonts w:ascii="Century" w:hAnsi="Century" w:cs="Miriam"/>
          <w:b/>
          <w:spacing w:val="0"/>
          <w:sz w:val="22"/>
          <w:szCs w:val="24"/>
          <w:rtl/>
        </w:rPr>
        <w:t xml:space="preserve"> </w:t>
      </w:r>
      <w:r>
        <w:rPr>
          <w:rFonts w:ascii="Century" w:hAnsi="Century" w:cs="Miriam" w:hint="eastAsia"/>
          <w:b/>
          <w:spacing w:val="0"/>
          <w:sz w:val="22"/>
          <w:szCs w:val="24"/>
          <w:rtl/>
        </w:rPr>
        <w:t>ואוטומציה</w:t>
      </w:r>
      <w:r>
        <w:rPr>
          <w:rFonts w:ascii="Century" w:hAnsi="Century" w:cs="Miriam"/>
          <w:b/>
          <w:spacing w:val="0"/>
          <w:sz w:val="22"/>
          <w:szCs w:val="24"/>
          <w:rtl/>
        </w:rPr>
        <w:t xml:space="preserve"> </w:t>
      </w:r>
      <w:r>
        <w:rPr>
          <w:rFonts w:ascii="Century" w:hAnsi="Century" w:cs="Miriam" w:hint="eastAsia"/>
          <w:b/>
          <w:spacing w:val="0"/>
          <w:sz w:val="22"/>
          <w:szCs w:val="24"/>
          <w:rtl/>
        </w:rPr>
        <w:t>בע</w:t>
      </w:r>
      <w:r>
        <w:rPr>
          <w:rFonts w:ascii="Century" w:hAnsi="Century" w:cs="Miriam"/>
          <w:b/>
          <w:spacing w:val="0"/>
          <w:sz w:val="22"/>
          <w:szCs w:val="24"/>
          <w:rtl/>
        </w:rPr>
        <w:t>"</w:t>
      </w:r>
      <w:r>
        <w:rPr>
          <w:rFonts w:ascii="Century" w:hAnsi="Century" w:cs="Miriam" w:hint="eastAsia"/>
          <w:b/>
          <w:spacing w:val="0"/>
          <w:sz w:val="22"/>
          <w:szCs w:val="24"/>
          <w:rtl/>
        </w:rPr>
        <w:t>מ</w:t>
      </w:r>
      <w:r>
        <w:rPr>
          <w:rFonts w:ascii="Century" w:hAnsi="Century" w:cs="Miriam"/>
          <w:b/>
          <w:spacing w:val="0"/>
          <w:sz w:val="22"/>
          <w:szCs w:val="24"/>
          <w:rtl/>
        </w:rPr>
        <w:t xml:space="preserve"> </w:t>
      </w:r>
      <w:r>
        <w:rPr>
          <w:rFonts w:ascii="Century" w:hAnsi="Century" w:cs="Miriam" w:hint="eastAsia"/>
          <w:b/>
          <w:spacing w:val="0"/>
          <w:sz w:val="22"/>
          <w:szCs w:val="24"/>
          <w:rtl/>
        </w:rPr>
        <w:t>נ</w:t>
      </w:r>
      <w:r>
        <w:rPr>
          <w:rFonts w:ascii="Century" w:hAnsi="Century" w:cs="Miriam"/>
          <w:b/>
          <w:spacing w:val="0"/>
          <w:sz w:val="22"/>
          <w:szCs w:val="24"/>
          <w:rtl/>
        </w:rPr>
        <w:t xml:space="preserve">' </w:t>
      </w:r>
      <w:r>
        <w:rPr>
          <w:rFonts w:ascii="Century" w:hAnsi="Century" w:cs="Miriam" w:hint="eastAsia"/>
          <w:b/>
          <w:spacing w:val="0"/>
          <w:sz w:val="22"/>
          <w:szCs w:val="24"/>
          <w:rtl/>
        </w:rPr>
        <w:t>מדינת</w:t>
      </w:r>
      <w:r>
        <w:rPr>
          <w:rFonts w:ascii="Century" w:hAnsi="Century" w:cs="Miriam"/>
          <w:b/>
          <w:spacing w:val="0"/>
          <w:sz w:val="22"/>
          <w:szCs w:val="24"/>
          <w:rtl/>
        </w:rPr>
        <w:t xml:space="preserve"> </w:t>
      </w:r>
      <w:r>
        <w:rPr>
          <w:rFonts w:ascii="Century" w:hAnsi="Century" w:cs="Miriam" w:hint="eastAsia"/>
          <w:b/>
          <w:spacing w:val="0"/>
          <w:sz w:val="22"/>
          <w:szCs w:val="24"/>
          <w:rtl/>
        </w:rPr>
        <w:t>ישראל</w:t>
      </w:r>
      <w:r>
        <w:rPr>
          <w:rFonts w:ascii="Century" w:hAnsi="Century" w:cs="Miriam"/>
          <w:b/>
          <w:spacing w:val="0"/>
          <w:sz w:val="22"/>
          <w:szCs w:val="24"/>
          <w:rtl/>
        </w:rPr>
        <w:t xml:space="preserve"> – </w:t>
      </w:r>
      <w:r>
        <w:rPr>
          <w:rFonts w:ascii="Century" w:hAnsi="Century" w:cs="Miriam" w:hint="eastAsia"/>
          <w:b/>
          <w:spacing w:val="0"/>
          <w:sz w:val="22"/>
          <w:szCs w:val="24"/>
          <w:rtl/>
        </w:rPr>
        <w:t>הרשות</w:t>
      </w:r>
      <w:r>
        <w:rPr>
          <w:rFonts w:ascii="Century" w:hAnsi="Century" w:cs="Miriam"/>
          <w:b/>
          <w:spacing w:val="0"/>
          <w:sz w:val="22"/>
          <w:szCs w:val="24"/>
          <w:rtl/>
        </w:rPr>
        <w:t xml:space="preserve"> </w:t>
      </w:r>
      <w:r>
        <w:rPr>
          <w:rFonts w:ascii="Century" w:hAnsi="Century" w:cs="Miriam" w:hint="eastAsia"/>
          <w:b/>
          <w:spacing w:val="0"/>
          <w:sz w:val="22"/>
          <w:szCs w:val="24"/>
          <w:rtl/>
        </w:rPr>
        <w:t>הממשלתית</w:t>
      </w:r>
      <w:r>
        <w:rPr>
          <w:rFonts w:ascii="Century" w:hAnsi="Century" w:cs="Miriam"/>
          <w:b/>
          <w:spacing w:val="0"/>
          <w:sz w:val="22"/>
          <w:szCs w:val="24"/>
          <w:rtl/>
        </w:rPr>
        <w:t xml:space="preserve"> </w:t>
      </w:r>
      <w:r>
        <w:rPr>
          <w:rFonts w:ascii="Century" w:hAnsi="Century" w:cs="Miriam" w:hint="eastAsia"/>
          <w:b/>
          <w:spacing w:val="0"/>
          <w:sz w:val="22"/>
          <w:szCs w:val="24"/>
          <w:rtl/>
        </w:rPr>
        <w:t>למים</w:t>
      </w:r>
      <w:r>
        <w:rPr>
          <w:rFonts w:ascii="Century" w:hAnsi="Century" w:cs="Miriam"/>
          <w:b/>
          <w:spacing w:val="0"/>
          <w:sz w:val="22"/>
          <w:szCs w:val="24"/>
          <w:rtl/>
        </w:rPr>
        <w:t xml:space="preserve"> </w:t>
      </w:r>
      <w:r>
        <w:rPr>
          <w:rFonts w:ascii="Century" w:hAnsi="Century" w:cs="Miriam" w:hint="eastAsia"/>
          <w:b/>
          <w:spacing w:val="0"/>
          <w:sz w:val="22"/>
          <w:szCs w:val="24"/>
          <w:rtl/>
        </w:rPr>
        <w:t>ולביוב</w:t>
      </w:r>
      <w:r>
        <w:rPr>
          <w:rtl/>
        </w:rPr>
        <w:t xml:space="preserve">, </w:t>
      </w:r>
      <w:r>
        <w:rPr>
          <w:rFonts w:hint="eastAsia"/>
          <w:rtl/>
        </w:rPr>
        <w:t>פסקה</w:t>
      </w:r>
      <w:r>
        <w:rPr>
          <w:rtl/>
        </w:rPr>
        <w:t xml:space="preserve"> 12 </w:t>
      </w:r>
      <w:r>
        <w:rPr>
          <w:rFonts w:hint="eastAsia"/>
          <w:rtl/>
        </w:rPr>
        <w:t>לפסק</w:t>
      </w:r>
      <w:r>
        <w:rPr>
          <w:rtl/>
        </w:rPr>
        <w:t xml:space="preserve"> </w:t>
      </w:r>
      <w:r>
        <w:rPr>
          <w:rFonts w:hint="eastAsia"/>
          <w:rtl/>
        </w:rPr>
        <w:t>דינה</w:t>
      </w:r>
      <w:r>
        <w:rPr>
          <w:rtl/>
        </w:rPr>
        <w:t xml:space="preserve"> </w:t>
      </w:r>
      <w:r>
        <w:rPr>
          <w:rFonts w:hint="eastAsia"/>
          <w:rtl/>
        </w:rPr>
        <w:t>של</w:t>
      </w:r>
      <w:r>
        <w:rPr>
          <w:rtl/>
        </w:rPr>
        <w:t xml:space="preserve"> </w:t>
      </w:r>
      <w:r>
        <w:rPr>
          <w:rFonts w:hint="eastAsia"/>
          <w:rtl/>
        </w:rPr>
        <w:t>השופטת</w:t>
      </w:r>
      <w:r>
        <w:rPr>
          <w:rtl/>
        </w:rPr>
        <w:t xml:space="preserve"> </w:t>
      </w:r>
      <w:r>
        <w:rPr>
          <w:rFonts w:ascii="Century" w:hAnsi="Century" w:cs="Miriam" w:hint="eastAsia"/>
          <w:b/>
          <w:spacing w:val="0"/>
          <w:sz w:val="22"/>
          <w:szCs w:val="24"/>
          <w:rtl/>
        </w:rPr>
        <w:t>מ</w:t>
      </w:r>
      <w:r w:rsidRPr="00BB24EE">
        <w:rPr>
          <w:rFonts w:ascii="Times New Roman" w:hAnsi="Times New Roman" w:cs="David"/>
          <w:spacing w:val="0"/>
          <w:sz w:val="22"/>
          <w:szCs w:val="24"/>
          <w:rtl/>
        </w:rPr>
        <w:t xml:space="preserve">' </w:t>
      </w:r>
      <w:r w:rsidRPr="00BB24EE">
        <w:rPr>
          <w:rFonts w:ascii="Times New Roman" w:hAnsi="Times New Roman" w:cs="David" w:hint="eastAsia"/>
          <w:spacing w:val="0"/>
          <w:sz w:val="22"/>
          <w:szCs w:val="24"/>
          <w:rtl/>
        </w:rPr>
        <w:t>נאור</w:t>
      </w:r>
      <w:r w:rsidRPr="00BB24EE">
        <w:rPr>
          <w:rFonts w:ascii="Times New Roman" w:hAnsi="Times New Roman" w:cs="David"/>
          <w:spacing w:val="0"/>
          <w:sz w:val="22"/>
          <w:szCs w:val="24"/>
          <w:rtl/>
        </w:rPr>
        <w:t xml:space="preserve"> </w:t>
      </w:r>
      <w:r w:rsidR="00BB24EE" w:rsidRPr="00BB24EE">
        <w:rPr>
          <w:rFonts w:ascii="Times New Roman" w:hAnsi="Times New Roman" w:cs="David"/>
          <w:spacing w:val="0"/>
          <w:sz w:val="22"/>
          <w:szCs w:val="24"/>
          <w:rtl/>
        </w:rPr>
        <w:t>[</w:t>
      </w:r>
      <w:r w:rsidR="00BB24EE" w:rsidRPr="00BB24EE">
        <w:rPr>
          <w:rFonts w:ascii="Times New Roman" w:hAnsi="Times New Roman" w:cs="David" w:hint="eastAsia"/>
          <w:spacing w:val="0"/>
          <w:sz w:val="22"/>
          <w:szCs w:val="24"/>
          <w:rtl/>
        </w:rPr>
        <w:t>נבו</w:t>
      </w:r>
      <w:r w:rsidR="00BB24EE" w:rsidRPr="00BB24EE">
        <w:rPr>
          <w:rFonts w:ascii="Times New Roman" w:hAnsi="Times New Roman" w:cs="David"/>
          <w:spacing w:val="0"/>
          <w:sz w:val="22"/>
          <w:szCs w:val="24"/>
          <w:rtl/>
        </w:rPr>
        <w:t xml:space="preserve">] </w:t>
      </w:r>
      <w:r>
        <w:rPr>
          <w:rtl/>
        </w:rPr>
        <w:t xml:space="preserve">(1.1.2012); </w:t>
      </w:r>
      <w:hyperlink r:id="rId25" w:history="1">
        <w:r w:rsidR="00451272" w:rsidRPr="00451272">
          <w:rPr>
            <w:rFonts w:hint="eastAsia"/>
            <w:color w:val="0000FF"/>
            <w:u w:val="single"/>
            <w:rtl/>
          </w:rPr>
          <w:t>עע</w:t>
        </w:r>
        <w:r w:rsidR="00451272" w:rsidRPr="00451272">
          <w:rPr>
            <w:color w:val="0000FF"/>
            <w:u w:val="single"/>
            <w:rtl/>
          </w:rPr>
          <w:t>"</w:t>
        </w:r>
        <w:r w:rsidR="00451272" w:rsidRPr="00451272">
          <w:rPr>
            <w:rFonts w:hint="eastAsia"/>
            <w:color w:val="0000FF"/>
            <w:u w:val="single"/>
            <w:rtl/>
          </w:rPr>
          <w:t>מ</w:t>
        </w:r>
        <w:r w:rsidR="00451272" w:rsidRPr="00451272">
          <w:rPr>
            <w:color w:val="0000FF"/>
            <w:u w:val="single"/>
            <w:rtl/>
          </w:rPr>
          <w:t xml:space="preserve"> 6242/09</w:t>
        </w:r>
      </w:hyperlink>
      <w:r>
        <w:rPr>
          <w:rtl/>
        </w:rPr>
        <w:t xml:space="preserve"> </w:t>
      </w:r>
      <w:r>
        <w:rPr>
          <w:rFonts w:ascii="Century" w:hAnsi="Century" w:cs="Miriam" w:hint="eastAsia"/>
          <w:b/>
          <w:spacing w:val="0"/>
          <w:sz w:val="22"/>
          <w:szCs w:val="24"/>
          <w:rtl/>
        </w:rPr>
        <w:t>חג</w:t>
      </w:r>
      <w:r>
        <w:rPr>
          <w:rFonts w:ascii="Century" w:hAnsi="Century" w:cs="Miriam"/>
          <w:b/>
          <w:spacing w:val="0"/>
          <w:sz w:val="22"/>
          <w:szCs w:val="24"/>
          <w:rtl/>
        </w:rPr>
        <w:t>'</w:t>
      </w:r>
      <w:r>
        <w:rPr>
          <w:rFonts w:ascii="Century" w:hAnsi="Century" w:cs="Miriam" w:hint="eastAsia"/>
          <w:b/>
          <w:spacing w:val="0"/>
          <w:sz w:val="22"/>
          <w:szCs w:val="24"/>
          <w:rtl/>
        </w:rPr>
        <w:t>אזי</w:t>
      </w:r>
      <w:r>
        <w:rPr>
          <w:rFonts w:ascii="Century" w:hAnsi="Century" w:cs="Miriam"/>
          <w:b/>
          <w:spacing w:val="0"/>
          <w:sz w:val="22"/>
          <w:szCs w:val="24"/>
          <w:rtl/>
        </w:rPr>
        <w:t xml:space="preserve"> </w:t>
      </w:r>
      <w:r>
        <w:rPr>
          <w:rFonts w:ascii="Century" w:hAnsi="Century" w:cs="Miriam" w:hint="eastAsia"/>
          <w:b/>
          <w:spacing w:val="0"/>
          <w:sz w:val="22"/>
          <w:szCs w:val="24"/>
          <w:rtl/>
        </w:rPr>
        <w:t>נ</w:t>
      </w:r>
      <w:r>
        <w:rPr>
          <w:rFonts w:ascii="Century" w:hAnsi="Century" w:cs="Miriam"/>
          <w:b/>
          <w:spacing w:val="0"/>
          <w:sz w:val="22"/>
          <w:szCs w:val="24"/>
          <w:rtl/>
        </w:rPr>
        <w:t xml:space="preserve">' </w:t>
      </w:r>
      <w:r>
        <w:rPr>
          <w:rFonts w:ascii="Century" w:hAnsi="Century" w:cs="Miriam" w:hint="eastAsia"/>
          <w:b/>
          <w:spacing w:val="0"/>
          <w:sz w:val="22"/>
          <w:szCs w:val="24"/>
          <w:rtl/>
        </w:rPr>
        <w:t>המוסד</w:t>
      </w:r>
      <w:r>
        <w:rPr>
          <w:rFonts w:ascii="Century" w:hAnsi="Century" w:cs="Miriam"/>
          <w:b/>
          <w:spacing w:val="0"/>
          <w:sz w:val="22"/>
          <w:szCs w:val="24"/>
          <w:rtl/>
        </w:rPr>
        <w:t xml:space="preserve"> </w:t>
      </w:r>
      <w:r>
        <w:rPr>
          <w:rFonts w:ascii="Century" w:hAnsi="Century" w:cs="Miriam" w:hint="eastAsia"/>
          <w:b/>
          <w:spacing w:val="0"/>
          <w:sz w:val="22"/>
          <w:szCs w:val="24"/>
          <w:rtl/>
        </w:rPr>
        <w:t>לביטוח</w:t>
      </w:r>
      <w:r>
        <w:rPr>
          <w:rFonts w:ascii="Century" w:hAnsi="Century" w:cs="Miriam"/>
          <w:b/>
          <w:spacing w:val="0"/>
          <w:sz w:val="22"/>
          <w:szCs w:val="24"/>
          <w:rtl/>
        </w:rPr>
        <w:t xml:space="preserve"> </w:t>
      </w:r>
      <w:r>
        <w:rPr>
          <w:rFonts w:ascii="Century" w:hAnsi="Century" w:cs="Miriam" w:hint="eastAsia"/>
          <w:b/>
          <w:spacing w:val="0"/>
          <w:sz w:val="22"/>
          <w:szCs w:val="24"/>
          <w:rtl/>
        </w:rPr>
        <w:t>לאומי</w:t>
      </w:r>
      <w:r>
        <w:rPr>
          <w:rtl/>
        </w:rPr>
        <w:t xml:space="preserve">, </w:t>
      </w:r>
      <w:r>
        <w:rPr>
          <w:rFonts w:hint="eastAsia"/>
          <w:rtl/>
        </w:rPr>
        <w:t>פסקה</w:t>
      </w:r>
      <w:r>
        <w:rPr>
          <w:rtl/>
        </w:rPr>
        <w:t xml:space="preserve"> 11 </w:t>
      </w:r>
      <w:r>
        <w:rPr>
          <w:rFonts w:hint="eastAsia"/>
          <w:rtl/>
        </w:rPr>
        <w:t>לפסק</w:t>
      </w:r>
      <w:r>
        <w:rPr>
          <w:rtl/>
        </w:rPr>
        <w:t xml:space="preserve"> </w:t>
      </w:r>
      <w:r>
        <w:rPr>
          <w:rFonts w:hint="eastAsia"/>
          <w:rtl/>
        </w:rPr>
        <w:t>דינו</w:t>
      </w:r>
      <w:r>
        <w:rPr>
          <w:rtl/>
        </w:rPr>
        <w:t xml:space="preserve"> </w:t>
      </w:r>
      <w:r>
        <w:rPr>
          <w:rFonts w:hint="eastAsia"/>
          <w:rtl/>
        </w:rPr>
        <w:t>של</w:t>
      </w:r>
      <w:r>
        <w:rPr>
          <w:rtl/>
        </w:rPr>
        <w:t xml:space="preserve"> </w:t>
      </w:r>
      <w:r>
        <w:rPr>
          <w:rFonts w:hint="eastAsia"/>
          <w:rtl/>
        </w:rPr>
        <w:t>השופט</w:t>
      </w:r>
      <w:r>
        <w:rPr>
          <w:rtl/>
        </w:rPr>
        <w:t xml:space="preserve"> </w:t>
      </w:r>
      <w:r>
        <w:rPr>
          <w:rFonts w:ascii="Century" w:hAnsi="Century" w:cs="Miriam" w:hint="eastAsia"/>
          <w:b/>
          <w:spacing w:val="0"/>
          <w:sz w:val="22"/>
          <w:szCs w:val="24"/>
          <w:rtl/>
        </w:rPr>
        <w:t>ס</w:t>
      </w:r>
      <w:r>
        <w:rPr>
          <w:rFonts w:ascii="Century" w:hAnsi="Century" w:cs="Miriam"/>
          <w:b/>
          <w:spacing w:val="0"/>
          <w:sz w:val="22"/>
          <w:szCs w:val="24"/>
          <w:rtl/>
        </w:rPr>
        <w:t xml:space="preserve">' </w:t>
      </w:r>
      <w:r>
        <w:rPr>
          <w:rFonts w:ascii="Century" w:hAnsi="Century" w:cs="Miriam" w:hint="eastAsia"/>
          <w:b/>
          <w:spacing w:val="0"/>
          <w:sz w:val="22"/>
          <w:szCs w:val="24"/>
          <w:rtl/>
        </w:rPr>
        <w:t>ג</w:t>
      </w:r>
      <w:r w:rsidRPr="00BB24EE">
        <w:rPr>
          <w:rFonts w:ascii="Times New Roman" w:hAnsi="Times New Roman" w:cs="David"/>
          <w:spacing w:val="0"/>
          <w:sz w:val="22"/>
          <w:szCs w:val="24"/>
          <w:rtl/>
        </w:rPr>
        <w:t>'</w:t>
      </w:r>
      <w:r w:rsidRPr="00BB24EE">
        <w:rPr>
          <w:rFonts w:ascii="Times New Roman" w:hAnsi="Times New Roman" w:cs="David" w:hint="eastAsia"/>
          <w:spacing w:val="0"/>
          <w:sz w:val="22"/>
          <w:szCs w:val="24"/>
          <w:rtl/>
        </w:rPr>
        <w:t>ובראן</w:t>
      </w:r>
      <w:r w:rsidRPr="00BB24EE">
        <w:rPr>
          <w:rFonts w:ascii="Times New Roman" w:hAnsi="Times New Roman" w:cs="David"/>
          <w:spacing w:val="0"/>
          <w:sz w:val="22"/>
          <w:szCs w:val="24"/>
          <w:rtl/>
        </w:rPr>
        <w:t xml:space="preserve"> </w:t>
      </w:r>
      <w:r w:rsidR="00BB24EE" w:rsidRPr="00BB24EE">
        <w:rPr>
          <w:rFonts w:ascii="Times New Roman" w:hAnsi="Times New Roman" w:cs="David"/>
          <w:spacing w:val="0"/>
          <w:sz w:val="22"/>
          <w:szCs w:val="24"/>
          <w:rtl/>
        </w:rPr>
        <w:t>[</w:t>
      </w:r>
      <w:r w:rsidR="00BB24EE" w:rsidRPr="00BB24EE">
        <w:rPr>
          <w:rFonts w:ascii="Times New Roman" w:hAnsi="Times New Roman" w:cs="David" w:hint="eastAsia"/>
          <w:spacing w:val="0"/>
          <w:sz w:val="22"/>
          <w:szCs w:val="24"/>
          <w:rtl/>
        </w:rPr>
        <w:t>נבו</w:t>
      </w:r>
      <w:r w:rsidR="00BB24EE" w:rsidRPr="00BB24EE">
        <w:rPr>
          <w:rFonts w:ascii="Times New Roman" w:hAnsi="Times New Roman" w:cs="David"/>
          <w:spacing w:val="0"/>
          <w:sz w:val="22"/>
          <w:szCs w:val="24"/>
          <w:rtl/>
        </w:rPr>
        <w:t xml:space="preserve">] </w:t>
      </w:r>
      <w:r>
        <w:rPr>
          <w:rtl/>
        </w:rPr>
        <w:t xml:space="preserve">(10.11.2009)). </w:t>
      </w:r>
    </w:p>
    <w:p w14:paraId="0AE5E6B7" w14:textId="77777777" w:rsidR="002410B3" w:rsidRDefault="002410B3" w:rsidP="008D7B90">
      <w:pPr>
        <w:pStyle w:val="Ruller4"/>
        <w:numPr>
          <w:ilvl w:val="0"/>
          <w:numId w:val="0"/>
        </w:numPr>
        <w:spacing w:line="240" w:lineRule="auto"/>
      </w:pPr>
    </w:p>
    <w:p w14:paraId="30D0A03F" w14:textId="77777777" w:rsidR="002410B3" w:rsidRDefault="00000000" w:rsidP="008D7B90">
      <w:pPr>
        <w:pStyle w:val="Ruller4"/>
        <w:numPr>
          <w:ilvl w:val="0"/>
          <w:numId w:val="0"/>
        </w:numPr>
      </w:pPr>
      <w:r>
        <w:rPr>
          <w:rtl/>
        </w:rPr>
        <w:tab/>
      </w:r>
      <w:r>
        <w:rPr>
          <w:rFonts w:hint="eastAsia"/>
          <w:rtl/>
        </w:rPr>
        <w:t>חריג</w:t>
      </w:r>
      <w:r>
        <w:rPr>
          <w:rtl/>
        </w:rPr>
        <w:t xml:space="preserve"> </w:t>
      </w:r>
      <w:r>
        <w:rPr>
          <w:rFonts w:hint="eastAsia"/>
          <w:rtl/>
        </w:rPr>
        <w:t>מסוים</w:t>
      </w:r>
      <w:r>
        <w:rPr>
          <w:rtl/>
        </w:rPr>
        <w:t xml:space="preserve"> </w:t>
      </w:r>
      <w:r>
        <w:rPr>
          <w:rFonts w:hint="eastAsia"/>
          <w:rtl/>
        </w:rPr>
        <w:t>לגישה</w:t>
      </w:r>
      <w:r>
        <w:rPr>
          <w:rtl/>
        </w:rPr>
        <w:t xml:space="preserve"> </w:t>
      </w:r>
      <w:r>
        <w:rPr>
          <w:rFonts w:hint="eastAsia"/>
          <w:rtl/>
        </w:rPr>
        <w:t>הדווקנית</w:t>
      </w:r>
      <w:r>
        <w:rPr>
          <w:rtl/>
        </w:rPr>
        <w:t xml:space="preserve"> </w:t>
      </w:r>
      <w:r>
        <w:rPr>
          <w:rFonts w:hint="eastAsia"/>
          <w:rtl/>
        </w:rPr>
        <w:t>המתוארת</w:t>
      </w:r>
      <w:r>
        <w:rPr>
          <w:rtl/>
        </w:rPr>
        <w:t xml:space="preserve"> </w:t>
      </w:r>
      <w:r>
        <w:rPr>
          <w:rFonts w:hint="eastAsia"/>
          <w:rtl/>
        </w:rPr>
        <w:t>לעיל</w:t>
      </w:r>
      <w:r>
        <w:rPr>
          <w:rtl/>
        </w:rPr>
        <w:t xml:space="preserve">, </w:t>
      </w:r>
      <w:r>
        <w:rPr>
          <w:rFonts w:hint="eastAsia"/>
          <w:rtl/>
        </w:rPr>
        <w:t>נקבע</w:t>
      </w:r>
      <w:r>
        <w:rPr>
          <w:rtl/>
        </w:rPr>
        <w:t xml:space="preserve"> </w:t>
      </w:r>
      <w:r>
        <w:rPr>
          <w:rFonts w:hint="eastAsia"/>
          <w:rtl/>
        </w:rPr>
        <w:t>בעניין</w:t>
      </w:r>
      <w:r>
        <w:rPr>
          <w:rtl/>
        </w:rPr>
        <w:t xml:space="preserve"> </w:t>
      </w:r>
      <w:r>
        <w:rPr>
          <w:rFonts w:ascii="Century" w:hAnsi="Century" w:cs="Miriam" w:hint="eastAsia"/>
          <w:b/>
          <w:spacing w:val="0"/>
          <w:sz w:val="22"/>
          <w:szCs w:val="24"/>
          <w:rtl/>
        </w:rPr>
        <w:t>אדמונית</w:t>
      </w:r>
      <w:r>
        <w:rPr>
          <w:rFonts w:ascii="Century" w:hAnsi="Century" w:cs="Miriam"/>
          <w:b/>
          <w:spacing w:val="0"/>
          <w:sz w:val="22"/>
          <w:szCs w:val="24"/>
          <w:rtl/>
        </w:rPr>
        <w:t xml:space="preserve"> </w:t>
      </w:r>
      <w:r>
        <w:rPr>
          <w:rFonts w:ascii="Century" w:hAnsi="Century" w:cs="Miriam" w:hint="eastAsia"/>
          <w:b/>
          <w:spacing w:val="0"/>
          <w:sz w:val="22"/>
          <w:szCs w:val="24"/>
          <w:rtl/>
        </w:rPr>
        <w:t>החורש</w:t>
      </w:r>
      <w:r>
        <w:rPr>
          <w:rtl/>
        </w:rPr>
        <w:t xml:space="preserve">, </w:t>
      </w:r>
      <w:r>
        <w:rPr>
          <w:rFonts w:hint="eastAsia"/>
          <w:rtl/>
        </w:rPr>
        <w:t>שם</w:t>
      </w:r>
      <w:r>
        <w:rPr>
          <w:rtl/>
        </w:rPr>
        <w:t xml:space="preserve"> </w:t>
      </w:r>
      <w:r>
        <w:rPr>
          <w:rFonts w:hint="eastAsia"/>
          <w:rtl/>
        </w:rPr>
        <w:t>נקבע</w:t>
      </w:r>
      <w:r>
        <w:rPr>
          <w:rtl/>
        </w:rPr>
        <w:t xml:space="preserve"> </w:t>
      </w:r>
      <w:r>
        <w:rPr>
          <w:rFonts w:hint="eastAsia"/>
          <w:rtl/>
        </w:rPr>
        <w:t>כי</w:t>
      </w:r>
      <w:r>
        <w:rPr>
          <w:rtl/>
        </w:rPr>
        <w:t xml:space="preserve"> </w:t>
      </w:r>
      <w:r>
        <w:rPr>
          <w:rFonts w:hint="eastAsia"/>
          <w:rtl/>
        </w:rPr>
        <w:t>ניתן</w:t>
      </w:r>
      <w:r>
        <w:rPr>
          <w:rtl/>
        </w:rPr>
        <w:t xml:space="preserve"> "</w:t>
      </w:r>
      <w:r>
        <w:rPr>
          <w:rFonts w:hint="eastAsia"/>
          <w:rtl/>
        </w:rPr>
        <w:t>להכשיר</w:t>
      </w:r>
      <w:r>
        <w:rPr>
          <w:rtl/>
        </w:rPr>
        <w:t xml:space="preserve">" </w:t>
      </w:r>
      <w:r>
        <w:rPr>
          <w:rFonts w:hint="eastAsia"/>
          <w:rtl/>
        </w:rPr>
        <w:t>פגם</w:t>
      </w:r>
      <w:r>
        <w:rPr>
          <w:rtl/>
        </w:rPr>
        <w:t xml:space="preserve"> </w:t>
      </w:r>
      <w:r>
        <w:rPr>
          <w:rFonts w:hint="eastAsia"/>
          <w:rtl/>
        </w:rPr>
        <w:t>בערבות</w:t>
      </w:r>
      <w:r>
        <w:rPr>
          <w:rtl/>
        </w:rPr>
        <w:t xml:space="preserve"> </w:t>
      </w:r>
      <w:r>
        <w:rPr>
          <w:rFonts w:hint="eastAsia"/>
          <w:rtl/>
        </w:rPr>
        <w:t>בנקאית</w:t>
      </w:r>
      <w:r>
        <w:rPr>
          <w:rtl/>
        </w:rPr>
        <w:t xml:space="preserve">, </w:t>
      </w:r>
      <w:r>
        <w:rPr>
          <w:rFonts w:hint="eastAsia"/>
          <w:rtl/>
        </w:rPr>
        <w:t>בהתקיים</w:t>
      </w:r>
      <w:r>
        <w:rPr>
          <w:rtl/>
        </w:rPr>
        <w:t xml:space="preserve"> </w:t>
      </w:r>
      <w:r>
        <w:rPr>
          <w:rFonts w:hint="eastAsia"/>
          <w:rtl/>
        </w:rPr>
        <w:t>התנאים</w:t>
      </w:r>
      <w:r>
        <w:rPr>
          <w:rtl/>
        </w:rPr>
        <w:t xml:space="preserve"> </w:t>
      </w:r>
      <w:r>
        <w:rPr>
          <w:rFonts w:hint="eastAsia"/>
          <w:rtl/>
        </w:rPr>
        <w:t>הבאים</w:t>
      </w:r>
      <w:r>
        <w:rPr>
          <w:rtl/>
        </w:rPr>
        <w:t xml:space="preserve">: (1) </w:t>
      </w:r>
      <w:r>
        <w:rPr>
          <w:rFonts w:hint="eastAsia"/>
          <w:rtl/>
        </w:rPr>
        <w:t>הטעות</w:t>
      </w:r>
      <w:r>
        <w:rPr>
          <w:rtl/>
        </w:rPr>
        <w:t xml:space="preserve"> </w:t>
      </w:r>
      <w:r>
        <w:rPr>
          <w:rFonts w:hint="eastAsia"/>
          <w:rtl/>
        </w:rPr>
        <w:t>נלמדת</w:t>
      </w:r>
      <w:r>
        <w:rPr>
          <w:rtl/>
        </w:rPr>
        <w:t xml:space="preserve"> </w:t>
      </w:r>
      <w:r>
        <w:rPr>
          <w:rFonts w:hint="eastAsia"/>
          <w:rtl/>
        </w:rPr>
        <w:t>מהערבות</w:t>
      </w:r>
      <w:r>
        <w:rPr>
          <w:rtl/>
        </w:rPr>
        <w:t xml:space="preserve"> </w:t>
      </w:r>
      <w:r>
        <w:rPr>
          <w:rFonts w:hint="eastAsia"/>
          <w:rtl/>
        </w:rPr>
        <w:t>עצמה</w:t>
      </w:r>
      <w:r>
        <w:rPr>
          <w:rtl/>
        </w:rPr>
        <w:t xml:space="preserve">; (2) </w:t>
      </w:r>
      <w:r>
        <w:rPr>
          <w:rFonts w:hint="eastAsia"/>
          <w:rtl/>
        </w:rPr>
        <w:t>ניתן</w:t>
      </w:r>
      <w:r>
        <w:rPr>
          <w:rtl/>
        </w:rPr>
        <w:t xml:space="preserve"> </w:t>
      </w:r>
      <w:r>
        <w:rPr>
          <w:rFonts w:hint="eastAsia"/>
          <w:rtl/>
        </w:rPr>
        <w:t>לעמוד</w:t>
      </w:r>
      <w:r>
        <w:rPr>
          <w:rtl/>
        </w:rPr>
        <w:t xml:space="preserve"> </w:t>
      </w:r>
      <w:r>
        <w:rPr>
          <w:rFonts w:hint="eastAsia"/>
          <w:rtl/>
        </w:rPr>
        <w:t>על</w:t>
      </w:r>
      <w:r>
        <w:rPr>
          <w:rtl/>
        </w:rPr>
        <w:t xml:space="preserve"> </w:t>
      </w:r>
      <w:r>
        <w:rPr>
          <w:rFonts w:hint="eastAsia"/>
          <w:rtl/>
        </w:rPr>
        <w:t>כוונת</w:t>
      </w:r>
      <w:r>
        <w:rPr>
          <w:rtl/>
        </w:rPr>
        <w:t xml:space="preserve"> </w:t>
      </w:r>
      <w:r>
        <w:rPr>
          <w:rFonts w:hint="eastAsia"/>
          <w:rtl/>
        </w:rPr>
        <w:t>המציע</w:t>
      </w:r>
      <w:r>
        <w:rPr>
          <w:rtl/>
        </w:rPr>
        <w:t>-</w:t>
      </w:r>
      <w:r>
        <w:rPr>
          <w:rFonts w:hint="eastAsia"/>
          <w:rtl/>
        </w:rPr>
        <w:t>השוגה</w:t>
      </w:r>
      <w:r>
        <w:rPr>
          <w:rtl/>
        </w:rPr>
        <w:t xml:space="preserve"> </w:t>
      </w:r>
      <w:r>
        <w:rPr>
          <w:rFonts w:hint="eastAsia"/>
          <w:rtl/>
        </w:rPr>
        <w:t>מראיות</w:t>
      </w:r>
      <w:r>
        <w:rPr>
          <w:rtl/>
        </w:rPr>
        <w:t xml:space="preserve"> </w:t>
      </w:r>
      <w:r>
        <w:rPr>
          <w:rFonts w:hint="eastAsia"/>
          <w:rtl/>
        </w:rPr>
        <w:t>אובייקטיביות</w:t>
      </w:r>
      <w:r>
        <w:rPr>
          <w:rtl/>
        </w:rPr>
        <w:t xml:space="preserve"> </w:t>
      </w:r>
      <w:r>
        <w:rPr>
          <w:rFonts w:hint="eastAsia"/>
          <w:rtl/>
        </w:rPr>
        <w:t>המונחות</w:t>
      </w:r>
      <w:r>
        <w:rPr>
          <w:rtl/>
        </w:rPr>
        <w:t xml:space="preserve"> </w:t>
      </w:r>
      <w:r>
        <w:rPr>
          <w:rFonts w:hint="eastAsia"/>
          <w:rtl/>
        </w:rPr>
        <w:t>לפני</w:t>
      </w:r>
      <w:r>
        <w:rPr>
          <w:rtl/>
        </w:rPr>
        <w:t xml:space="preserve"> </w:t>
      </w:r>
      <w:r>
        <w:rPr>
          <w:rFonts w:hint="eastAsia"/>
          <w:rtl/>
        </w:rPr>
        <w:t>ועדת</w:t>
      </w:r>
      <w:r>
        <w:rPr>
          <w:rtl/>
        </w:rPr>
        <w:t xml:space="preserve"> </w:t>
      </w:r>
      <w:r>
        <w:rPr>
          <w:rFonts w:hint="eastAsia"/>
          <w:rtl/>
        </w:rPr>
        <w:t>המכרזים</w:t>
      </w:r>
      <w:r>
        <w:rPr>
          <w:rtl/>
        </w:rPr>
        <w:t xml:space="preserve"> </w:t>
      </w:r>
      <w:r>
        <w:rPr>
          <w:rFonts w:hint="eastAsia"/>
          <w:rtl/>
        </w:rPr>
        <w:t>בעת</w:t>
      </w:r>
      <w:r>
        <w:rPr>
          <w:rtl/>
        </w:rPr>
        <w:t xml:space="preserve"> </w:t>
      </w:r>
      <w:r>
        <w:rPr>
          <w:rFonts w:hint="eastAsia"/>
          <w:rtl/>
        </w:rPr>
        <w:t>פתיחת</w:t>
      </w:r>
      <w:r>
        <w:rPr>
          <w:rtl/>
        </w:rPr>
        <w:t xml:space="preserve"> </w:t>
      </w:r>
      <w:r>
        <w:rPr>
          <w:rFonts w:hint="eastAsia"/>
          <w:rtl/>
        </w:rPr>
        <w:t>ההצעות</w:t>
      </w:r>
      <w:r>
        <w:rPr>
          <w:rtl/>
        </w:rPr>
        <w:t xml:space="preserve">; (3) </w:t>
      </w:r>
      <w:r>
        <w:rPr>
          <w:rFonts w:hint="eastAsia"/>
          <w:rtl/>
        </w:rPr>
        <w:t>המציע</w:t>
      </w:r>
      <w:r>
        <w:rPr>
          <w:rtl/>
        </w:rPr>
        <w:t xml:space="preserve"> </w:t>
      </w:r>
      <w:r>
        <w:rPr>
          <w:rFonts w:hint="eastAsia"/>
          <w:rtl/>
        </w:rPr>
        <w:t>טעה</w:t>
      </w:r>
      <w:r>
        <w:rPr>
          <w:rtl/>
        </w:rPr>
        <w:t xml:space="preserve"> </w:t>
      </w:r>
      <w:r>
        <w:rPr>
          <w:rFonts w:hint="eastAsia"/>
          <w:rtl/>
        </w:rPr>
        <w:t>בתום</w:t>
      </w:r>
      <w:r>
        <w:rPr>
          <w:rtl/>
        </w:rPr>
        <w:t>-</w:t>
      </w:r>
      <w:r>
        <w:rPr>
          <w:rFonts w:hint="eastAsia"/>
          <w:rtl/>
        </w:rPr>
        <w:t>לב</w:t>
      </w:r>
      <w:r>
        <w:rPr>
          <w:rtl/>
        </w:rPr>
        <w:t xml:space="preserve">; (4) </w:t>
      </w:r>
      <w:r>
        <w:rPr>
          <w:rFonts w:hint="eastAsia"/>
          <w:rtl/>
        </w:rPr>
        <w:t>הטעות</w:t>
      </w:r>
      <w:r>
        <w:rPr>
          <w:rtl/>
        </w:rPr>
        <w:t xml:space="preserve"> </w:t>
      </w:r>
      <w:r>
        <w:rPr>
          <w:rFonts w:hint="eastAsia"/>
          <w:rtl/>
        </w:rPr>
        <w:t>ותיקונה</w:t>
      </w:r>
      <w:r>
        <w:rPr>
          <w:rtl/>
        </w:rPr>
        <w:t xml:space="preserve"> </w:t>
      </w:r>
      <w:r>
        <w:rPr>
          <w:rFonts w:hint="eastAsia"/>
          <w:rtl/>
        </w:rPr>
        <w:t>לא</w:t>
      </w:r>
      <w:r>
        <w:rPr>
          <w:rtl/>
        </w:rPr>
        <w:t xml:space="preserve"> </w:t>
      </w:r>
      <w:r>
        <w:rPr>
          <w:rFonts w:hint="eastAsia"/>
          <w:rtl/>
        </w:rPr>
        <w:t>מקנים</w:t>
      </w:r>
      <w:r>
        <w:rPr>
          <w:rtl/>
        </w:rPr>
        <w:t xml:space="preserve"> </w:t>
      </w:r>
      <w:r>
        <w:rPr>
          <w:rFonts w:hint="eastAsia"/>
          <w:rtl/>
        </w:rPr>
        <w:t>למציע</w:t>
      </w:r>
      <w:r>
        <w:rPr>
          <w:rtl/>
        </w:rPr>
        <w:t xml:space="preserve"> </w:t>
      </w:r>
      <w:r>
        <w:rPr>
          <w:rFonts w:hint="eastAsia"/>
          <w:rtl/>
        </w:rPr>
        <w:t>יתרון</w:t>
      </w:r>
      <w:r>
        <w:rPr>
          <w:rtl/>
        </w:rPr>
        <w:t xml:space="preserve"> </w:t>
      </w:r>
      <w:r>
        <w:rPr>
          <w:rFonts w:hint="eastAsia"/>
          <w:rtl/>
        </w:rPr>
        <w:t>הפוגע</w:t>
      </w:r>
      <w:r>
        <w:rPr>
          <w:rtl/>
        </w:rPr>
        <w:t xml:space="preserve"> </w:t>
      </w:r>
      <w:r>
        <w:rPr>
          <w:rFonts w:hint="eastAsia"/>
          <w:rtl/>
        </w:rPr>
        <w:t>בעקרונות</w:t>
      </w:r>
      <w:r>
        <w:rPr>
          <w:rtl/>
        </w:rPr>
        <w:t xml:space="preserve"> </w:t>
      </w:r>
      <w:r>
        <w:rPr>
          <w:rFonts w:hint="eastAsia"/>
          <w:rtl/>
        </w:rPr>
        <w:t>דיני</w:t>
      </w:r>
      <w:r>
        <w:rPr>
          <w:rtl/>
        </w:rPr>
        <w:t xml:space="preserve"> </w:t>
      </w:r>
      <w:r>
        <w:rPr>
          <w:rFonts w:hint="eastAsia"/>
          <w:rtl/>
        </w:rPr>
        <w:t>המכרזים</w:t>
      </w:r>
      <w:r>
        <w:rPr>
          <w:rtl/>
        </w:rPr>
        <w:t xml:space="preserve">, </w:t>
      </w:r>
      <w:r>
        <w:rPr>
          <w:rFonts w:hint="eastAsia"/>
          <w:rtl/>
        </w:rPr>
        <w:t>ובראשם</w:t>
      </w:r>
      <w:r>
        <w:rPr>
          <w:rtl/>
        </w:rPr>
        <w:t xml:space="preserve"> </w:t>
      </w:r>
      <w:r>
        <w:rPr>
          <w:rFonts w:hint="eastAsia"/>
          <w:rtl/>
        </w:rPr>
        <w:t>עקרון</w:t>
      </w:r>
      <w:r>
        <w:rPr>
          <w:rtl/>
        </w:rPr>
        <w:t xml:space="preserve"> </w:t>
      </w:r>
      <w:r>
        <w:rPr>
          <w:rFonts w:hint="eastAsia"/>
          <w:rtl/>
        </w:rPr>
        <w:t>השוויון</w:t>
      </w:r>
      <w:r>
        <w:rPr>
          <w:rtl/>
        </w:rPr>
        <w:t>.</w:t>
      </w:r>
    </w:p>
    <w:p w14:paraId="4EA05958" w14:textId="77777777" w:rsidR="002410B3" w:rsidRDefault="002410B3" w:rsidP="008D7B90">
      <w:pPr>
        <w:pStyle w:val="Ruller41"/>
        <w:spacing w:line="240" w:lineRule="auto"/>
        <w:rPr>
          <w:rtl/>
        </w:rPr>
      </w:pPr>
    </w:p>
    <w:p w14:paraId="7890513E" w14:textId="77777777" w:rsidR="002410B3" w:rsidRDefault="00000000" w:rsidP="008D7B90">
      <w:pPr>
        <w:pStyle w:val="Ruller41"/>
        <w:rPr>
          <w:rtl/>
        </w:rPr>
      </w:pPr>
      <w:r>
        <w:rPr>
          <w:rtl/>
        </w:rPr>
        <w:tab/>
        <w:t xml:space="preserve">לאורך השנים נשמעו בפסיקה קולות הקוראים לעיין מחדש בגישה הדווקנית הנהוגה ביחס לפגם בערבות בנקאית, וזאת אף במקרים בהם לא מתקיימים כלל התנאים שנקבעו בעניין </w:t>
      </w:r>
      <w:r>
        <w:rPr>
          <w:rFonts w:ascii="Century" w:hAnsi="Century" w:cs="Miriam" w:hint="eastAsia"/>
          <w:b/>
          <w:spacing w:val="0"/>
          <w:szCs w:val="24"/>
          <w:rtl/>
        </w:rPr>
        <w:t>אדמונית</w:t>
      </w:r>
      <w:r>
        <w:rPr>
          <w:rFonts w:ascii="Century" w:hAnsi="Century" w:cs="Miriam"/>
          <w:b/>
          <w:spacing w:val="0"/>
          <w:szCs w:val="24"/>
          <w:rtl/>
        </w:rPr>
        <w:t xml:space="preserve"> </w:t>
      </w:r>
      <w:r>
        <w:rPr>
          <w:rFonts w:ascii="Century" w:hAnsi="Century" w:cs="Miriam" w:hint="eastAsia"/>
          <w:b/>
          <w:spacing w:val="0"/>
          <w:szCs w:val="24"/>
          <w:rtl/>
        </w:rPr>
        <w:t>החורש</w:t>
      </w:r>
      <w:r>
        <w:rPr>
          <w:rtl/>
        </w:rPr>
        <w:t xml:space="preserve">. חרף זאת, הוצע כי יש מקום לבחון כל פגם לגופו, ולבחון האם קיומו פוגע בשוויון בין המציעים (ראו, למשל: </w:t>
      </w:r>
      <w:hyperlink r:id="rId26" w:history="1">
        <w:r w:rsidR="00451272" w:rsidRPr="00451272">
          <w:rPr>
            <w:color w:val="0000FF"/>
            <w:u w:val="single"/>
            <w:rtl/>
          </w:rPr>
          <w:t>עע"מ 7371/20</w:t>
        </w:r>
      </w:hyperlink>
      <w:r>
        <w:rPr>
          <w:rtl/>
        </w:rPr>
        <w:t xml:space="preserve"> </w:t>
      </w:r>
      <w:r>
        <w:rPr>
          <w:rFonts w:ascii="Century" w:hAnsi="Century" w:cs="Miriam" w:hint="eastAsia"/>
          <w:b/>
          <w:spacing w:val="0"/>
          <w:szCs w:val="24"/>
          <w:rtl/>
        </w:rPr>
        <w:t>רולן</w:t>
      </w:r>
      <w:r>
        <w:rPr>
          <w:rFonts w:ascii="Century" w:hAnsi="Century" w:cs="Miriam"/>
          <w:b/>
          <w:spacing w:val="0"/>
          <w:szCs w:val="24"/>
          <w:rtl/>
        </w:rPr>
        <w:t xml:space="preserve"> </w:t>
      </w:r>
      <w:r>
        <w:rPr>
          <w:rFonts w:ascii="Century" w:hAnsi="Century" w:cs="Miriam" w:hint="eastAsia"/>
          <w:b/>
          <w:spacing w:val="0"/>
          <w:szCs w:val="24"/>
          <w:rtl/>
        </w:rPr>
        <w:t>בע</w:t>
      </w:r>
      <w:r>
        <w:rPr>
          <w:rFonts w:ascii="Century" w:hAnsi="Century" w:cs="Miriam"/>
          <w:b/>
          <w:spacing w:val="0"/>
          <w:szCs w:val="24"/>
          <w:rtl/>
        </w:rPr>
        <w:t>"</w:t>
      </w:r>
      <w:r>
        <w:rPr>
          <w:rFonts w:ascii="Century" w:hAnsi="Century" w:cs="Miriam" w:hint="eastAsia"/>
          <w:b/>
          <w:spacing w:val="0"/>
          <w:szCs w:val="24"/>
          <w:rtl/>
        </w:rPr>
        <w:t>מ</w:t>
      </w:r>
      <w:r>
        <w:rPr>
          <w:rFonts w:ascii="Century" w:hAnsi="Century" w:cs="Miriam"/>
          <w:b/>
          <w:spacing w:val="0"/>
          <w:szCs w:val="24"/>
          <w:rtl/>
        </w:rPr>
        <w:t xml:space="preserve"> </w:t>
      </w:r>
      <w:r>
        <w:rPr>
          <w:rFonts w:ascii="Century" w:hAnsi="Century" w:cs="Miriam" w:hint="eastAsia"/>
          <w:b/>
          <w:spacing w:val="0"/>
          <w:szCs w:val="24"/>
          <w:rtl/>
        </w:rPr>
        <w:t>נ</w:t>
      </w:r>
      <w:r>
        <w:rPr>
          <w:rFonts w:ascii="Century" w:hAnsi="Century" w:cs="Miriam"/>
          <w:b/>
          <w:spacing w:val="0"/>
          <w:szCs w:val="24"/>
          <w:rtl/>
        </w:rPr>
        <w:t xml:space="preserve">' </w:t>
      </w:r>
      <w:r>
        <w:rPr>
          <w:rFonts w:ascii="Century" w:hAnsi="Century" w:cs="Miriam" w:hint="eastAsia"/>
          <w:b/>
          <w:spacing w:val="0"/>
          <w:szCs w:val="24"/>
          <w:rtl/>
        </w:rPr>
        <w:t>מועצה</w:t>
      </w:r>
      <w:r>
        <w:rPr>
          <w:rFonts w:ascii="Century" w:hAnsi="Century" w:cs="Miriam"/>
          <w:b/>
          <w:spacing w:val="0"/>
          <w:szCs w:val="24"/>
          <w:rtl/>
        </w:rPr>
        <w:t xml:space="preserve"> </w:t>
      </w:r>
      <w:r>
        <w:rPr>
          <w:rFonts w:ascii="Century" w:hAnsi="Century" w:cs="Miriam" w:hint="eastAsia"/>
          <w:b/>
          <w:spacing w:val="0"/>
          <w:szCs w:val="24"/>
          <w:rtl/>
        </w:rPr>
        <w:t>אזורית</w:t>
      </w:r>
      <w:r>
        <w:rPr>
          <w:rFonts w:ascii="Century" w:hAnsi="Century" w:cs="Miriam"/>
          <w:b/>
          <w:spacing w:val="0"/>
          <w:szCs w:val="24"/>
          <w:rtl/>
        </w:rPr>
        <w:t xml:space="preserve"> </w:t>
      </w:r>
      <w:r>
        <w:rPr>
          <w:rFonts w:ascii="Century" w:hAnsi="Century" w:cs="Miriam" w:hint="eastAsia"/>
          <w:b/>
          <w:spacing w:val="0"/>
          <w:szCs w:val="24"/>
          <w:rtl/>
        </w:rPr>
        <w:t>גולן</w:t>
      </w:r>
      <w:r>
        <w:rPr>
          <w:rtl/>
        </w:rPr>
        <w:t xml:space="preserve">, פסקה 30 לפסק דינו של השופט </w:t>
      </w:r>
      <w:r>
        <w:rPr>
          <w:rFonts w:ascii="Century" w:hAnsi="Century" w:cs="Miriam" w:hint="eastAsia"/>
          <w:b/>
          <w:spacing w:val="0"/>
          <w:szCs w:val="24"/>
          <w:rtl/>
        </w:rPr>
        <w:t>ע</w:t>
      </w:r>
      <w:r>
        <w:rPr>
          <w:rFonts w:ascii="Century" w:hAnsi="Century" w:cs="Miriam"/>
          <w:b/>
          <w:spacing w:val="0"/>
          <w:szCs w:val="24"/>
          <w:rtl/>
        </w:rPr>
        <w:t xml:space="preserve">' </w:t>
      </w:r>
      <w:r>
        <w:rPr>
          <w:rFonts w:ascii="Century" w:hAnsi="Century" w:cs="Miriam" w:hint="eastAsia"/>
          <w:b/>
          <w:spacing w:val="0"/>
          <w:szCs w:val="24"/>
          <w:rtl/>
        </w:rPr>
        <w:t>גרוסקופף</w:t>
      </w:r>
      <w:r>
        <w:rPr>
          <w:rtl/>
        </w:rPr>
        <w:t xml:space="preserve"> (בדעת</w:t>
      </w:r>
      <w:r w:rsidRPr="00BB24EE">
        <w:rPr>
          <w:rFonts w:ascii="Times New Roman" w:hAnsi="Times New Roman" w:cs="David"/>
          <w:spacing w:val="0"/>
          <w:szCs w:val="24"/>
          <w:rtl/>
        </w:rPr>
        <w:t xml:space="preserve"> יחיד) </w:t>
      </w:r>
      <w:r w:rsidR="00BB24EE" w:rsidRPr="00BB24EE">
        <w:rPr>
          <w:rFonts w:ascii="Times New Roman" w:hAnsi="Times New Roman" w:cs="David"/>
          <w:spacing w:val="0"/>
          <w:szCs w:val="24"/>
          <w:rtl/>
        </w:rPr>
        <w:t xml:space="preserve">[נבו] </w:t>
      </w:r>
      <w:r>
        <w:rPr>
          <w:rtl/>
        </w:rPr>
        <w:t xml:space="preserve">(22.7.2021); </w:t>
      </w:r>
      <w:hyperlink r:id="rId27" w:history="1">
        <w:r w:rsidR="00451272" w:rsidRPr="00451272">
          <w:rPr>
            <w:color w:val="0000FF"/>
            <w:u w:val="single"/>
            <w:rtl/>
          </w:rPr>
          <w:t>עע"מ 9289/20</w:t>
        </w:r>
      </w:hyperlink>
      <w:r>
        <w:rPr>
          <w:rtl/>
        </w:rPr>
        <w:t xml:space="preserve"> </w:t>
      </w:r>
      <w:r>
        <w:rPr>
          <w:rFonts w:ascii="Century" w:hAnsi="Century" w:cs="Miriam" w:hint="eastAsia"/>
          <w:b/>
          <w:spacing w:val="0"/>
          <w:szCs w:val="24"/>
          <w:rtl/>
        </w:rPr>
        <w:t>לייט</w:t>
      </w:r>
      <w:r>
        <w:rPr>
          <w:rFonts w:ascii="Century" w:hAnsi="Century" w:cs="Miriam"/>
          <w:b/>
          <w:spacing w:val="0"/>
          <w:szCs w:val="24"/>
          <w:rtl/>
        </w:rPr>
        <w:t xml:space="preserve"> </w:t>
      </w:r>
      <w:r>
        <w:rPr>
          <w:rFonts w:ascii="Century" w:hAnsi="Century" w:cs="Miriam" w:hint="eastAsia"/>
          <w:b/>
          <w:spacing w:val="0"/>
          <w:szCs w:val="24"/>
          <w:rtl/>
        </w:rPr>
        <w:t>טי</w:t>
      </w:r>
      <w:r>
        <w:rPr>
          <w:rFonts w:ascii="Century" w:hAnsi="Century" w:cs="Miriam"/>
          <w:b/>
          <w:spacing w:val="0"/>
          <w:szCs w:val="24"/>
          <w:rtl/>
        </w:rPr>
        <w:t>.</w:t>
      </w:r>
      <w:r>
        <w:rPr>
          <w:rFonts w:ascii="Century" w:hAnsi="Century" w:cs="Miriam" w:hint="eastAsia"/>
          <w:b/>
          <w:spacing w:val="0"/>
          <w:szCs w:val="24"/>
          <w:rtl/>
        </w:rPr>
        <w:t>אל</w:t>
      </w:r>
      <w:r>
        <w:rPr>
          <w:rFonts w:ascii="Century" w:hAnsi="Century" w:cs="Miriam"/>
          <w:b/>
          <w:spacing w:val="0"/>
          <w:szCs w:val="24"/>
          <w:rtl/>
        </w:rPr>
        <w:t>.</w:t>
      </w:r>
      <w:r>
        <w:rPr>
          <w:rFonts w:ascii="Century" w:hAnsi="Century" w:cs="Miriam" w:hint="eastAsia"/>
          <w:b/>
          <w:spacing w:val="0"/>
          <w:szCs w:val="24"/>
          <w:rtl/>
        </w:rPr>
        <w:t>וי</w:t>
      </w:r>
      <w:r>
        <w:rPr>
          <w:rFonts w:ascii="Century" w:hAnsi="Century" w:cs="Miriam"/>
          <w:b/>
          <w:spacing w:val="0"/>
          <w:szCs w:val="24"/>
          <w:rtl/>
        </w:rPr>
        <w:t>.</w:t>
      </w:r>
      <w:r>
        <w:rPr>
          <w:rFonts w:ascii="Century" w:hAnsi="Century" w:cs="Miriam" w:hint="eastAsia"/>
          <w:b/>
          <w:spacing w:val="0"/>
          <w:szCs w:val="24"/>
          <w:rtl/>
        </w:rPr>
        <w:t>אן</w:t>
      </w:r>
      <w:r>
        <w:rPr>
          <w:rFonts w:ascii="Century" w:hAnsi="Century" w:cs="Miriam"/>
          <w:b/>
          <w:spacing w:val="0"/>
          <w:szCs w:val="24"/>
          <w:rtl/>
        </w:rPr>
        <w:t>.</w:t>
      </w:r>
      <w:r>
        <w:rPr>
          <w:rFonts w:ascii="Century" w:hAnsi="Century" w:cs="Miriam" w:hint="eastAsia"/>
          <w:b/>
          <w:spacing w:val="0"/>
          <w:szCs w:val="24"/>
          <w:rtl/>
        </w:rPr>
        <w:t>טי</w:t>
      </w:r>
      <w:r>
        <w:rPr>
          <w:rFonts w:ascii="Century" w:hAnsi="Century" w:cs="Miriam"/>
          <w:b/>
          <w:spacing w:val="0"/>
          <w:szCs w:val="24"/>
          <w:rtl/>
        </w:rPr>
        <w:t>.</w:t>
      </w:r>
      <w:r>
        <w:rPr>
          <w:rFonts w:ascii="Century" w:hAnsi="Century" w:cs="Miriam" w:hint="eastAsia"/>
          <w:b/>
          <w:spacing w:val="0"/>
          <w:szCs w:val="24"/>
          <w:rtl/>
        </w:rPr>
        <w:t>איי</w:t>
      </w:r>
      <w:r>
        <w:rPr>
          <w:rFonts w:ascii="Century" w:hAnsi="Century" w:cs="Miriam"/>
          <w:b/>
          <w:spacing w:val="0"/>
          <w:szCs w:val="24"/>
          <w:rtl/>
        </w:rPr>
        <w:t xml:space="preserve"> </w:t>
      </w:r>
      <w:r>
        <w:rPr>
          <w:rFonts w:ascii="Century" w:hAnsi="Century" w:cs="Miriam" w:hint="eastAsia"/>
          <w:b/>
          <w:spacing w:val="0"/>
          <w:szCs w:val="24"/>
          <w:rtl/>
        </w:rPr>
        <w:t>בע</w:t>
      </w:r>
      <w:r>
        <w:rPr>
          <w:rFonts w:ascii="Century" w:hAnsi="Century" w:cs="Miriam"/>
          <w:b/>
          <w:spacing w:val="0"/>
          <w:szCs w:val="24"/>
          <w:rtl/>
        </w:rPr>
        <w:t>"</w:t>
      </w:r>
      <w:r>
        <w:rPr>
          <w:rFonts w:ascii="Century" w:hAnsi="Century" w:cs="Miriam" w:hint="eastAsia"/>
          <w:b/>
          <w:spacing w:val="0"/>
          <w:szCs w:val="24"/>
          <w:rtl/>
        </w:rPr>
        <w:t>מ</w:t>
      </w:r>
      <w:r>
        <w:rPr>
          <w:rFonts w:ascii="Century" w:hAnsi="Century" w:cs="Miriam"/>
          <w:b/>
          <w:spacing w:val="0"/>
          <w:szCs w:val="24"/>
          <w:rtl/>
        </w:rPr>
        <w:t xml:space="preserve"> </w:t>
      </w:r>
      <w:r>
        <w:rPr>
          <w:rFonts w:ascii="Century" w:hAnsi="Century" w:cs="Miriam" w:hint="eastAsia"/>
          <w:b/>
          <w:spacing w:val="0"/>
          <w:szCs w:val="24"/>
          <w:rtl/>
        </w:rPr>
        <w:t>נ</w:t>
      </w:r>
      <w:r>
        <w:rPr>
          <w:rFonts w:ascii="Century" w:hAnsi="Century" w:cs="Miriam"/>
          <w:b/>
          <w:spacing w:val="0"/>
          <w:szCs w:val="24"/>
          <w:rtl/>
        </w:rPr>
        <w:t xml:space="preserve">' </w:t>
      </w:r>
      <w:r>
        <w:rPr>
          <w:rFonts w:ascii="Century" w:hAnsi="Century" w:cs="Miriam" w:hint="eastAsia"/>
          <w:b/>
          <w:spacing w:val="0"/>
          <w:szCs w:val="24"/>
          <w:rtl/>
        </w:rPr>
        <w:t>נת</w:t>
      </w:r>
      <w:r>
        <w:rPr>
          <w:rFonts w:ascii="Century" w:hAnsi="Century" w:cs="Miriam"/>
          <w:b/>
          <w:spacing w:val="0"/>
          <w:szCs w:val="24"/>
          <w:rtl/>
        </w:rPr>
        <w:t>"</w:t>
      </w:r>
      <w:r>
        <w:rPr>
          <w:rFonts w:ascii="Century" w:hAnsi="Century" w:cs="Miriam" w:hint="eastAsia"/>
          <w:b/>
          <w:spacing w:val="0"/>
          <w:szCs w:val="24"/>
          <w:rtl/>
        </w:rPr>
        <w:t>ע</w:t>
      </w:r>
      <w:r>
        <w:rPr>
          <w:rFonts w:ascii="Century" w:hAnsi="Century" w:cs="Miriam"/>
          <w:b/>
          <w:spacing w:val="0"/>
          <w:szCs w:val="24"/>
          <w:rtl/>
        </w:rPr>
        <w:t xml:space="preserve"> </w:t>
      </w:r>
      <w:r>
        <w:rPr>
          <w:rFonts w:ascii="Century" w:hAnsi="Century" w:cs="Miriam" w:hint="eastAsia"/>
          <w:b/>
          <w:spacing w:val="0"/>
          <w:szCs w:val="24"/>
          <w:rtl/>
        </w:rPr>
        <w:t>נתיבי</w:t>
      </w:r>
      <w:r>
        <w:rPr>
          <w:rFonts w:ascii="Century" w:hAnsi="Century" w:cs="Miriam"/>
          <w:b/>
          <w:spacing w:val="0"/>
          <w:szCs w:val="24"/>
          <w:rtl/>
        </w:rPr>
        <w:t xml:space="preserve"> </w:t>
      </w:r>
      <w:r>
        <w:rPr>
          <w:rFonts w:ascii="Century" w:hAnsi="Century" w:cs="Miriam" w:hint="eastAsia"/>
          <w:b/>
          <w:spacing w:val="0"/>
          <w:szCs w:val="24"/>
          <w:rtl/>
        </w:rPr>
        <w:t>תחבורה</w:t>
      </w:r>
      <w:r>
        <w:rPr>
          <w:rFonts w:ascii="Century" w:hAnsi="Century" w:cs="Miriam"/>
          <w:b/>
          <w:spacing w:val="0"/>
          <w:szCs w:val="24"/>
          <w:rtl/>
        </w:rPr>
        <w:t xml:space="preserve"> </w:t>
      </w:r>
      <w:r>
        <w:rPr>
          <w:rFonts w:ascii="Century" w:hAnsi="Century" w:cs="Miriam" w:hint="eastAsia"/>
          <w:b/>
          <w:spacing w:val="0"/>
          <w:szCs w:val="24"/>
          <w:rtl/>
        </w:rPr>
        <w:t>עירוניים</w:t>
      </w:r>
      <w:r>
        <w:rPr>
          <w:rFonts w:ascii="Century" w:hAnsi="Century" w:cs="Miriam"/>
          <w:b/>
          <w:spacing w:val="0"/>
          <w:szCs w:val="24"/>
          <w:rtl/>
        </w:rPr>
        <w:t xml:space="preserve"> </w:t>
      </w:r>
      <w:r>
        <w:rPr>
          <w:rFonts w:ascii="Century" w:hAnsi="Century" w:cs="Miriam" w:hint="eastAsia"/>
          <w:b/>
          <w:spacing w:val="0"/>
          <w:szCs w:val="24"/>
          <w:rtl/>
        </w:rPr>
        <w:t>להסעת</w:t>
      </w:r>
      <w:r>
        <w:rPr>
          <w:rFonts w:ascii="Century" w:hAnsi="Century" w:cs="Miriam"/>
          <w:b/>
          <w:spacing w:val="0"/>
          <w:szCs w:val="24"/>
          <w:rtl/>
        </w:rPr>
        <w:t xml:space="preserve"> </w:t>
      </w:r>
      <w:r>
        <w:rPr>
          <w:rFonts w:ascii="Century" w:hAnsi="Century" w:cs="Miriam" w:hint="eastAsia"/>
          <w:b/>
          <w:spacing w:val="0"/>
          <w:szCs w:val="24"/>
          <w:rtl/>
        </w:rPr>
        <w:t>המונים</w:t>
      </w:r>
      <w:r>
        <w:rPr>
          <w:rFonts w:ascii="Century" w:hAnsi="Century" w:cs="Miriam"/>
          <w:b/>
          <w:spacing w:val="0"/>
          <w:szCs w:val="24"/>
          <w:rtl/>
        </w:rPr>
        <w:t xml:space="preserve"> </w:t>
      </w:r>
      <w:r>
        <w:rPr>
          <w:rFonts w:ascii="Century" w:hAnsi="Century" w:cs="Miriam" w:hint="eastAsia"/>
          <w:b/>
          <w:spacing w:val="0"/>
          <w:szCs w:val="24"/>
          <w:rtl/>
        </w:rPr>
        <w:t>בע</w:t>
      </w:r>
      <w:r>
        <w:rPr>
          <w:rFonts w:ascii="Century" w:hAnsi="Century" w:cs="Miriam"/>
          <w:b/>
          <w:spacing w:val="0"/>
          <w:szCs w:val="24"/>
          <w:rtl/>
        </w:rPr>
        <w:t>"</w:t>
      </w:r>
      <w:r>
        <w:rPr>
          <w:rFonts w:ascii="Century" w:hAnsi="Century" w:cs="Miriam" w:hint="eastAsia"/>
          <w:b/>
          <w:spacing w:val="0"/>
          <w:szCs w:val="24"/>
          <w:rtl/>
        </w:rPr>
        <w:t>מ</w:t>
      </w:r>
      <w:r>
        <w:rPr>
          <w:rtl/>
        </w:rPr>
        <w:t xml:space="preserve">, פסקאות 13-10 לפסק דינו של השופט </w:t>
      </w:r>
      <w:r>
        <w:rPr>
          <w:rFonts w:ascii="Century" w:hAnsi="Century" w:cs="Miriam" w:hint="eastAsia"/>
          <w:b/>
          <w:spacing w:val="0"/>
          <w:szCs w:val="24"/>
          <w:rtl/>
        </w:rPr>
        <w:t>ע</w:t>
      </w:r>
      <w:r>
        <w:rPr>
          <w:rFonts w:ascii="Century" w:hAnsi="Century" w:cs="Miriam"/>
          <w:b/>
          <w:spacing w:val="0"/>
          <w:szCs w:val="24"/>
          <w:rtl/>
        </w:rPr>
        <w:t xml:space="preserve">' </w:t>
      </w:r>
      <w:r>
        <w:rPr>
          <w:rFonts w:ascii="Century" w:hAnsi="Century" w:cs="Miriam" w:hint="eastAsia"/>
          <w:b/>
          <w:spacing w:val="0"/>
          <w:szCs w:val="24"/>
          <w:rtl/>
        </w:rPr>
        <w:t>גרוסקופף</w:t>
      </w:r>
      <w:r>
        <w:rPr>
          <w:rtl/>
        </w:rPr>
        <w:t xml:space="preserve"> (בדעת</w:t>
      </w:r>
      <w:r w:rsidRPr="00BB24EE">
        <w:rPr>
          <w:rFonts w:ascii="Times New Roman" w:hAnsi="Times New Roman" w:cs="David"/>
          <w:spacing w:val="0"/>
          <w:szCs w:val="24"/>
          <w:rtl/>
        </w:rPr>
        <w:t xml:space="preserve"> יחיד) </w:t>
      </w:r>
      <w:r w:rsidR="00BB24EE" w:rsidRPr="00BB24EE">
        <w:rPr>
          <w:rFonts w:ascii="Times New Roman" w:hAnsi="Times New Roman" w:cs="David"/>
          <w:spacing w:val="0"/>
          <w:szCs w:val="24"/>
          <w:rtl/>
        </w:rPr>
        <w:t xml:space="preserve">[נבו] </w:t>
      </w:r>
      <w:r>
        <w:rPr>
          <w:rtl/>
        </w:rPr>
        <w:t xml:space="preserve">(20.5.2021); </w:t>
      </w:r>
      <w:hyperlink r:id="rId28" w:history="1">
        <w:r w:rsidR="00451272" w:rsidRPr="00451272">
          <w:rPr>
            <w:color w:val="0000FF"/>
            <w:u w:val="single"/>
            <w:rtl/>
          </w:rPr>
          <w:t>עע"מ 7230/19</w:t>
        </w:r>
      </w:hyperlink>
      <w:r>
        <w:rPr>
          <w:rtl/>
        </w:rPr>
        <w:t xml:space="preserve"> </w:t>
      </w:r>
      <w:r>
        <w:rPr>
          <w:rFonts w:ascii="Century" w:hAnsi="Century" w:cs="Miriam" w:hint="eastAsia"/>
          <w:b/>
          <w:spacing w:val="0"/>
          <w:szCs w:val="24"/>
          <w:rtl/>
        </w:rPr>
        <w:t>גילי</w:t>
      </w:r>
      <w:r>
        <w:rPr>
          <w:rFonts w:ascii="Century" w:hAnsi="Century" w:cs="Miriam"/>
          <w:b/>
          <w:spacing w:val="0"/>
          <w:szCs w:val="24"/>
          <w:rtl/>
        </w:rPr>
        <w:t xml:space="preserve"> </w:t>
      </w:r>
      <w:r>
        <w:rPr>
          <w:rFonts w:ascii="Century" w:hAnsi="Century" w:cs="Miriam" w:hint="eastAsia"/>
          <w:b/>
          <w:spacing w:val="0"/>
          <w:szCs w:val="24"/>
          <w:rtl/>
        </w:rPr>
        <w:t>ויואל</w:t>
      </w:r>
      <w:r>
        <w:rPr>
          <w:rFonts w:ascii="Century" w:hAnsi="Century" w:cs="Miriam"/>
          <w:b/>
          <w:spacing w:val="0"/>
          <w:szCs w:val="24"/>
          <w:rtl/>
        </w:rPr>
        <w:t xml:space="preserve"> </w:t>
      </w:r>
      <w:r>
        <w:rPr>
          <w:rFonts w:ascii="Century" w:hAnsi="Century" w:cs="Miriam" w:hint="eastAsia"/>
          <w:b/>
          <w:spacing w:val="0"/>
          <w:szCs w:val="24"/>
          <w:rtl/>
        </w:rPr>
        <w:t>עזריה</w:t>
      </w:r>
      <w:r>
        <w:rPr>
          <w:rFonts w:ascii="Century" w:hAnsi="Century" w:cs="Miriam"/>
          <w:b/>
          <w:spacing w:val="0"/>
          <w:szCs w:val="24"/>
          <w:rtl/>
        </w:rPr>
        <w:t xml:space="preserve"> </w:t>
      </w:r>
      <w:r>
        <w:rPr>
          <w:rFonts w:ascii="Century" w:hAnsi="Century" w:cs="Miriam" w:hint="eastAsia"/>
          <w:b/>
          <w:spacing w:val="0"/>
          <w:szCs w:val="24"/>
          <w:rtl/>
        </w:rPr>
        <w:t>בע</w:t>
      </w:r>
      <w:r>
        <w:rPr>
          <w:rFonts w:ascii="Century" w:hAnsi="Century" w:cs="Miriam"/>
          <w:b/>
          <w:spacing w:val="0"/>
          <w:szCs w:val="24"/>
          <w:rtl/>
        </w:rPr>
        <w:t>"</w:t>
      </w:r>
      <w:r>
        <w:rPr>
          <w:rFonts w:ascii="Century" w:hAnsi="Century" w:cs="Miriam" w:hint="eastAsia"/>
          <w:b/>
          <w:spacing w:val="0"/>
          <w:szCs w:val="24"/>
          <w:rtl/>
        </w:rPr>
        <w:t>מ</w:t>
      </w:r>
      <w:r>
        <w:rPr>
          <w:rFonts w:ascii="Century" w:hAnsi="Century" w:cs="Miriam"/>
          <w:b/>
          <w:spacing w:val="0"/>
          <w:szCs w:val="24"/>
          <w:rtl/>
        </w:rPr>
        <w:t xml:space="preserve"> </w:t>
      </w:r>
      <w:r>
        <w:rPr>
          <w:rFonts w:ascii="Century" w:hAnsi="Century" w:cs="Miriam" w:hint="eastAsia"/>
          <w:b/>
          <w:spacing w:val="0"/>
          <w:szCs w:val="24"/>
          <w:rtl/>
        </w:rPr>
        <w:t>נ</w:t>
      </w:r>
      <w:r>
        <w:rPr>
          <w:rFonts w:ascii="Century" w:hAnsi="Century" w:cs="Miriam"/>
          <w:b/>
          <w:spacing w:val="0"/>
          <w:szCs w:val="24"/>
          <w:rtl/>
        </w:rPr>
        <w:t xml:space="preserve">' </w:t>
      </w:r>
      <w:r>
        <w:rPr>
          <w:rFonts w:ascii="Century" w:hAnsi="Century" w:cs="Miriam" w:hint="eastAsia"/>
          <w:b/>
          <w:spacing w:val="0"/>
          <w:szCs w:val="24"/>
          <w:rtl/>
        </w:rPr>
        <w:t>בן</w:t>
      </w:r>
      <w:r>
        <w:rPr>
          <w:rFonts w:ascii="Century" w:hAnsi="Century" w:cs="Miriam"/>
          <w:b/>
          <w:spacing w:val="0"/>
          <w:szCs w:val="24"/>
          <w:rtl/>
        </w:rPr>
        <w:t xml:space="preserve"> </w:t>
      </w:r>
      <w:r>
        <w:rPr>
          <w:rFonts w:ascii="Century" w:hAnsi="Century" w:cs="Miriam" w:hint="eastAsia"/>
          <w:b/>
          <w:spacing w:val="0"/>
          <w:szCs w:val="24"/>
          <w:rtl/>
        </w:rPr>
        <w:t>ארי</w:t>
      </w:r>
      <w:r>
        <w:rPr>
          <w:rFonts w:ascii="Century" w:hAnsi="Century" w:cs="Miriam"/>
          <w:b/>
          <w:spacing w:val="0"/>
          <w:szCs w:val="24"/>
          <w:rtl/>
        </w:rPr>
        <w:t xml:space="preserve"> </w:t>
      </w:r>
      <w:r>
        <w:rPr>
          <w:rFonts w:ascii="Century" w:hAnsi="Century" w:cs="Miriam" w:hint="eastAsia"/>
          <w:b/>
          <w:spacing w:val="0"/>
          <w:szCs w:val="24"/>
          <w:rtl/>
        </w:rPr>
        <w:t>תל</w:t>
      </w:r>
      <w:r>
        <w:rPr>
          <w:rFonts w:ascii="Century" w:hAnsi="Century" w:cs="Miriam"/>
          <w:b/>
          <w:spacing w:val="0"/>
          <w:szCs w:val="24"/>
          <w:rtl/>
        </w:rPr>
        <w:t xml:space="preserve"> </w:t>
      </w:r>
      <w:r>
        <w:rPr>
          <w:rFonts w:ascii="Century" w:hAnsi="Century" w:cs="Miriam" w:hint="eastAsia"/>
          <w:b/>
          <w:spacing w:val="0"/>
          <w:szCs w:val="24"/>
          <w:rtl/>
        </w:rPr>
        <w:t>רם</w:t>
      </w:r>
      <w:r>
        <w:rPr>
          <w:rFonts w:ascii="Century" w:hAnsi="Century" w:cs="Miriam"/>
          <w:b/>
          <w:spacing w:val="0"/>
          <w:szCs w:val="24"/>
          <w:rtl/>
        </w:rPr>
        <w:t xml:space="preserve"> </w:t>
      </w:r>
      <w:r>
        <w:rPr>
          <w:rFonts w:ascii="Century" w:hAnsi="Century" w:cs="Miriam" w:hint="eastAsia"/>
          <w:b/>
          <w:spacing w:val="0"/>
          <w:szCs w:val="24"/>
          <w:rtl/>
        </w:rPr>
        <w:t>פרוייקטים</w:t>
      </w:r>
      <w:r>
        <w:rPr>
          <w:rFonts w:ascii="Century" w:hAnsi="Century" w:cs="Miriam"/>
          <w:b/>
          <w:spacing w:val="0"/>
          <w:szCs w:val="24"/>
          <w:rtl/>
        </w:rPr>
        <w:t xml:space="preserve"> </w:t>
      </w:r>
      <w:r>
        <w:rPr>
          <w:rFonts w:ascii="Century" w:hAnsi="Century" w:cs="Miriam" w:hint="eastAsia"/>
          <w:b/>
          <w:spacing w:val="0"/>
          <w:szCs w:val="24"/>
          <w:rtl/>
        </w:rPr>
        <w:t>בע</w:t>
      </w:r>
      <w:r>
        <w:rPr>
          <w:rFonts w:ascii="Century" w:hAnsi="Century" w:cs="Miriam"/>
          <w:b/>
          <w:spacing w:val="0"/>
          <w:szCs w:val="24"/>
          <w:rtl/>
        </w:rPr>
        <w:t>"</w:t>
      </w:r>
      <w:r>
        <w:rPr>
          <w:rFonts w:ascii="Century" w:hAnsi="Century" w:cs="Miriam" w:hint="eastAsia"/>
          <w:b/>
          <w:spacing w:val="0"/>
          <w:szCs w:val="24"/>
          <w:rtl/>
        </w:rPr>
        <w:t>מ</w:t>
      </w:r>
      <w:r>
        <w:rPr>
          <w:rtl/>
        </w:rPr>
        <w:t xml:space="preserve">, פסקאות 6-5 לפסק דינו של השופט </w:t>
      </w:r>
      <w:r>
        <w:rPr>
          <w:rFonts w:ascii="Century" w:hAnsi="Century" w:cs="Miriam" w:hint="eastAsia"/>
          <w:b/>
          <w:spacing w:val="0"/>
          <w:szCs w:val="24"/>
          <w:rtl/>
        </w:rPr>
        <w:t>י</w:t>
      </w:r>
      <w:r>
        <w:rPr>
          <w:rFonts w:ascii="Century" w:hAnsi="Century" w:cs="Miriam"/>
          <w:b/>
          <w:spacing w:val="0"/>
          <w:szCs w:val="24"/>
          <w:rtl/>
        </w:rPr>
        <w:t xml:space="preserve">' </w:t>
      </w:r>
      <w:r>
        <w:rPr>
          <w:rFonts w:ascii="Century" w:hAnsi="Century" w:cs="Miriam" w:hint="eastAsia"/>
          <w:b/>
          <w:spacing w:val="0"/>
          <w:szCs w:val="24"/>
          <w:rtl/>
        </w:rPr>
        <w:t>אלרון</w:t>
      </w:r>
      <w:r>
        <w:rPr>
          <w:rtl/>
        </w:rPr>
        <w:t xml:space="preserve"> (בדעת </w:t>
      </w:r>
      <w:r w:rsidRPr="00BB24EE">
        <w:rPr>
          <w:rFonts w:ascii="Times New Roman" w:hAnsi="Times New Roman" w:cs="David"/>
          <w:spacing w:val="0"/>
          <w:szCs w:val="24"/>
          <w:rtl/>
        </w:rPr>
        <w:t xml:space="preserve">מיעוט) </w:t>
      </w:r>
      <w:r w:rsidR="00BB24EE" w:rsidRPr="00BB24EE">
        <w:rPr>
          <w:rFonts w:ascii="Times New Roman" w:hAnsi="Times New Roman" w:cs="David"/>
          <w:spacing w:val="0"/>
          <w:szCs w:val="24"/>
          <w:rtl/>
        </w:rPr>
        <w:t xml:space="preserve">[נבו] </w:t>
      </w:r>
      <w:r>
        <w:rPr>
          <w:rtl/>
        </w:rPr>
        <w:t xml:space="preserve">(26.5.2020); </w:t>
      </w:r>
      <w:hyperlink r:id="rId29" w:history="1">
        <w:r w:rsidR="00451272" w:rsidRPr="00451272">
          <w:rPr>
            <w:color w:val="0000FF"/>
            <w:u w:val="single"/>
            <w:rtl/>
          </w:rPr>
          <w:t>עע"מ 5375/15</w:t>
        </w:r>
      </w:hyperlink>
      <w:r>
        <w:rPr>
          <w:rtl/>
        </w:rPr>
        <w:t xml:space="preserve"> </w:t>
      </w:r>
      <w:r>
        <w:rPr>
          <w:rFonts w:ascii="Century" w:hAnsi="Century" w:cs="Miriam" w:hint="eastAsia"/>
          <w:b/>
          <w:spacing w:val="0"/>
          <w:szCs w:val="24"/>
          <w:rtl/>
        </w:rPr>
        <w:t>בטחון</w:t>
      </w:r>
      <w:r>
        <w:rPr>
          <w:rFonts w:ascii="Century" w:hAnsi="Century" w:cs="Miriam"/>
          <w:b/>
          <w:spacing w:val="0"/>
          <w:szCs w:val="24"/>
          <w:rtl/>
        </w:rPr>
        <w:t xml:space="preserve"> </w:t>
      </w:r>
      <w:r>
        <w:rPr>
          <w:rFonts w:ascii="Century" w:hAnsi="Century" w:cs="Miriam" w:hint="eastAsia"/>
          <w:b/>
          <w:spacing w:val="0"/>
          <w:szCs w:val="24"/>
          <w:rtl/>
        </w:rPr>
        <w:t>שרותים</w:t>
      </w:r>
      <w:r>
        <w:rPr>
          <w:rFonts w:ascii="Century" w:hAnsi="Century" w:cs="Miriam"/>
          <w:b/>
          <w:spacing w:val="0"/>
          <w:szCs w:val="24"/>
          <w:rtl/>
        </w:rPr>
        <w:t xml:space="preserve"> </w:t>
      </w:r>
      <w:r>
        <w:rPr>
          <w:rFonts w:ascii="Century" w:hAnsi="Century" w:cs="Miriam" w:hint="eastAsia"/>
          <w:b/>
          <w:spacing w:val="0"/>
          <w:szCs w:val="24"/>
          <w:rtl/>
        </w:rPr>
        <w:t>אבידר</w:t>
      </w:r>
      <w:r>
        <w:rPr>
          <w:rFonts w:ascii="Century" w:hAnsi="Century" w:cs="Miriam"/>
          <w:b/>
          <w:spacing w:val="0"/>
          <w:szCs w:val="24"/>
          <w:rtl/>
        </w:rPr>
        <w:t xml:space="preserve"> </w:t>
      </w:r>
      <w:r>
        <w:rPr>
          <w:rFonts w:ascii="Century" w:hAnsi="Century" w:cs="Miriam" w:hint="eastAsia"/>
          <w:b/>
          <w:spacing w:val="0"/>
          <w:szCs w:val="24"/>
          <w:rtl/>
        </w:rPr>
        <w:t>בע</w:t>
      </w:r>
      <w:r>
        <w:rPr>
          <w:rFonts w:ascii="Century" w:hAnsi="Century" w:cs="Miriam"/>
          <w:b/>
          <w:spacing w:val="0"/>
          <w:szCs w:val="24"/>
          <w:rtl/>
        </w:rPr>
        <w:t>"</w:t>
      </w:r>
      <w:r>
        <w:rPr>
          <w:rFonts w:ascii="Century" w:hAnsi="Century" w:cs="Miriam" w:hint="eastAsia"/>
          <w:b/>
          <w:spacing w:val="0"/>
          <w:szCs w:val="24"/>
          <w:rtl/>
        </w:rPr>
        <w:t>מ</w:t>
      </w:r>
      <w:r>
        <w:rPr>
          <w:rFonts w:ascii="Century" w:hAnsi="Century" w:cs="Miriam"/>
          <w:b/>
          <w:spacing w:val="0"/>
          <w:szCs w:val="24"/>
          <w:rtl/>
        </w:rPr>
        <w:t xml:space="preserve"> </w:t>
      </w:r>
      <w:r>
        <w:rPr>
          <w:rFonts w:ascii="Century" w:hAnsi="Century" w:cs="Miriam" w:hint="eastAsia"/>
          <w:b/>
          <w:spacing w:val="0"/>
          <w:szCs w:val="24"/>
          <w:rtl/>
        </w:rPr>
        <w:t>נ</w:t>
      </w:r>
      <w:r>
        <w:rPr>
          <w:rFonts w:ascii="Century" w:hAnsi="Century" w:cs="Miriam"/>
          <w:b/>
          <w:spacing w:val="0"/>
          <w:szCs w:val="24"/>
          <w:rtl/>
        </w:rPr>
        <w:t xml:space="preserve">' </w:t>
      </w:r>
      <w:r>
        <w:rPr>
          <w:rFonts w:ascii="Century" w:hAnsi="Century" w:cs="Miriam" w:hint="eastAsia"/>
          <w:b/>
          <w:spacing w:val="0"/>
          <w:szCs w:val="24"/>
          <w:rtl/>
        </w:rPr>
        <w:t>נתיבי</w:t>
      </w:r>
      <w:r>
        <w:rPr>
          <w:rFonts w:ascii="Century" w:hAnsi="Century" w:cs="Miriam"/>
          <w:b/>
          <w:spacing w:val="0"/>
          <w:szCs w:val="24"/>
          <w:rtl/>
        </w:rPr>
        <w:t xml:space="preserve"> </w:t>
      </w:r>
      <w:r>
        <w:rPr>
          <w:rFonts w:ascii="Century" w:hAnsi="Century" w:cs="Miriam" w:hint="eastAsia"/>
          <w:b/>
          <w:spacing w:val="0"/>
          <w:szCs w:val="24"/>
          <w:rtl/>
        </w:rPr>
        <w:t>ישראל</w:t>
      </w:r>
      <w:r>
        <w:rPr>
          <w:rFonts w:ascii="Century" w:hAnsi="Century" w:cs="Miriam"/>
          <w:b/>
          <w:spacing w:val="0"/>
          <w:szCs w:val="24"/>
          <w:rtl/>
        </w:rPr>
        <w:t xml:space="preserve"> – </w:t>
      </w:r>
      <w:r>
        <w:rPr>
          <w:rFonts w:ascii="Century" w:hAnsi="Century" w:cs="Miriam" w:hint="eastAsia"/>
          <w:b/>
          <w:spacing w:val="0"/>
          <w:szCs w:val="24"/>
          <w:rtl/>
        </w:rPr>
        <w:t>החברה</w:t>
      </w:r>
      <w:r>
        <w:rPr>
          <w:rFonts w:ascii="Century" w:hAnsi="Century" w:cs="Miriam"/>
          <w:b/>
          <w:spacing w:val="0"/>
          <w:szCs w:val="24"/>
          <w:rtl/>
        </w:rPr>
        <w:t xml:space="preserve"> </w:t>
      </w:r>
      <w:r>
        <w:rPr>
          <w:rFonts w:ascii="Century" w:hAnsi="Century" w:cs="Miriam" w:hint="eastAsia"/>
          <w:b/>
          <w:spacing w:val="0"/>
          <w:szCs w:val="24"/>
          <w:rtl/>
        </w:rPr>
        <w:t>הלאומית</w:t>
      </w:r>
      <w:r>
        <w:rPr>
          <w:rFonts w:ascii="Century" w:hAnsi="Century" w:cs="Miriam"/>
          <w:b/>
          <w:spacing w:val="0"/>
          <w:szCs w:val="24"/>
          <w:rtl/>
        </w:rPr>
        <w:t xml:space="preserve"> </w:t>
      </w:r>
      <w:r>
        <w:rPr>
          <w:rFonts w:ascii="Century" w:hAnsi="Century" w:cs="Miriam" w:hint="eastAsia"/>
          <w:b/>
          <w:spacing w:val="0"/>
          <w:szCs w:val="24"/>
          <w:rtl/>
        </w:rPr>
        <w:t>לתשתיות</w:t>
      </w:r>
      <w:r>
        <w:rPr>
          <w:rtl/>
        </w:rPr>
        <w:t xml:space="preserve">, פסקאות 11-5 לפסק דינו של השופט </w:t>
      </w:r>
      <w:r>
        <w:rPr>
          <w:rFonts w:ascii="Century" w:hAnsi="Century" w:cs="Miriam" w:hint="eastAsia"/>
          <w:b/>
          <w:spacing w:val="0"/>
          <w:szCs w:val="24"/>
          <w:rtl/>
        </w:rPr>
        <w:t>י</w:t>
      </w:r>
      <w:r>
        <w:rPr>
          <w:rFonts w:ascii="Century" w:hAnsi="Century" w:cs="Miriam"/>
          <w:b/>
          <w:spacing w:val="0"/>
          <w:szCs w:val="24"/>
          <w:rtl/>
        </w:rPr>
        <w:t xml:space="preserve">' </w:t>
      </w:r>
      <w:r>
        <w:rPr>
          <w:rFonts w:ascii="Century" w:hAnsi="Century" w:cs="Miriam" w:hint="eastAsia"/>
          <w:b/>
          <w:spacing w:val="0"/>
          <w:szCs w:val="24"/>
          <w:rtl/>
        </w:rPr>
        <w:t>עמית</w:t>
      </w:r>
      <w:r>
        <w:rPr>
          <w:rtl/>
        </w:rPr>
        <w:t xml:space="preserve"> (בדעת </w:t>
      </w:r>
      <w:r w:rsidRPr="00BB24EE">
        <w:rPr>
          <w:rFonts w:ascii="Times New Roman" w:hAnsi="Times New Roman" w:cs="David"/>
          <w:spacing w:val="0"/>
          <w:szCs w:val="24"/>
          <w:rtl/>
        </w:rPr>
        <w:t xml:space="preserve">מיעוט) </w:t>
      </w:r>
      <w:r w:rsidR="00BB24EE" w:rsidRPr="00BB24EE">
        <w:rPr>
          <w:rFonts w:ascii="Times New Roman" w:hAnsi="Times New Roman" w:cs="David"/>
          <w:spacing w:val="0"/>
          <w:szCs w:val="24"/>
          <w:rtl/>
        </w:rPr>
        <w:t xml:space="preserve">[נבו] </w:t>
      </w:r>
      <w:r>
        <w:rPr>
          <w:rtl/>
        </w:rPr>
        <w:t xml:space="preserve">(11.8.2016); וראו גם: יגאל </w:t>
      </w:r>
      <w:hyperlink r:id="rId30" w:history="1">
        <w:r w:rsidR="00451272" w:rsidRPr="00451272">
          <w:rPr>
            <w:color w:val="0000FF"/>
            <w:u w:val="single"/>
            <w:rtl/>
          </w:rPr>
          <w:t xml:space="preserve">מרזל "פגם בערבות להצעה במכרז </w:t>
        </w:r>
      </w:hyperlink>
      <w:r>
        <w:rPr>
          <w:rtl/>
        </w:rPr>
        <w:t xml:space="preserve"> ושאלת המידתיות" </w:t>
      </w:r>
      <w:r>
        <w:rPr>
          <w:rFonts w:ascii="Century" w:hAnsi="Century" w:cs="Miriam" w:hint="eastAsia"/>
          <w:b/>
          <w:spacing w:val="0"/>
          <w:szCs w:val="24"/>
          <w:rtl/>
        </w:rPr>
        <w:t>משפטים</w:t>
      </w:r>
      <w:r>
        <w:rPr>
          <w:rtl/>
        </w:rPr>
        <w:t xml:space="preserve"> מה 203 (2015))). </w:t>
      </w:r>
    </w:p>
    <w:p w14:paraId="5389B447" w14:textId="77777777" w:rsidR="002410B3" w:rsidRDefault="002410B3" w:rsidP="008D7B90">
      <w:pPr>
        <w:pStyle w:val="Ruller41"/>
        <w:spacing w:line="240" w:lineRule="auto"/>
        <w:rPr>
          <w:rtl/>
        </w:rPr>
      </w:pPr>
    </w:p>
    <w:p w14:paraId="64D5F244" w14:textId="77777777" w:rsidR="002410B3" w:rsidRDefault="00000000" w:rsidP="008D7B90">
      <w:pPr>
        <w:pStyle w:val="Ruller41"/>
        <w:rPr>
          <w:rtl/>
        </w:rPr>
      </w:pPr>
      <w:r>
        <w:rPr>
          <w:rtl/>
        </w:rPr>
        <w:tab/>
        <w:t xml:space="preserve">מבקש אני לצרף את קולי לקולם של הקוראים להגמשת הכלל הדווקני לעניין בחינתם של פגמים בערבות בנקאית ופסילת הצעה בשל פגם שכזה בלבד. בתמצית, (שכן הדבר לא נדרש לצורך הכרעה בעניין דנן), דעתי היא כי יש לבחון פגם שנפל בערבות המוגשת במסגרת מכרז לפי המבחנים המקובלים (שאף הם אינם מקלים, ובצדק) לבחינת העמידה של הצעה בכל תנאי סף אחר במכרז. כך, ואף זאת בתמצית של התמצית, סבורני כי אין מקום לעמוד על קיומו של התנאי הראשון שנקבע בעניין </w:t>
      </w:r>
      <w:r>
        <w:rPr>
          <w:rFonts w:ascii="Century" w:hAnsi="Century" w:cs="Miriam" w:hint="eastAsia"/>
          <w:b/>
          <w:spacing w:val="0"/>
          <w:szCs w:val="24"/>
          <w:rtl/>
        </w:rPr>
        <w:t>אדמונית</w:t>
      </w:r>
      <w:r>
        <w:rPr>
          <w:rFonts w:ascii="Century" w:hAnsi="Century" w:cs="Miriam"/>
          <w:b/>
          <w:spacing w:val="0"/>
          <w:szCs w:val="24"/>
          <w:rtl/>
        </w:rPr>
        <w:t xml:space="preserve"> </w:t>
      </w:r>
      <w:r>
        <w:rPr>
          <w:rFonts w:ascii="Century" w:hAnsi="Century" w:cs="Miriam" w:hint="eastAsia"/>
          <w:b/>
          <w:spacing w:val="0"/>
          <w:szCs w:val="24"/>
          <w:rtl/>
        </w:rPr>
        <w:t>החורש</w:t>
      </w:r>
      <w:r>
        <w:rPr>
          <w:rtl/>
        </w:rPr>
        <w:t xml:space="preserve"> (התנאי שדורש כי ניתן יהיה ללמוד על הטעות מתוך הערבות עצמה), וכי כלל המבחנים צריכים להעמיד במרכז את השמירה על עקרון השוויון בין המציעים ואת תום ליבו של המציע.</w:t>
      </w:r>
    </w:p>
    <w:p w14:paraId="7EBBF8CF" w14:textId="77777777" w:rsidR="002410B3" w:rsidRDefault="002410B3" w:rsidP="008D7B90">
      <w:pPr>
        <w:pStyle w:val="Ruller41"/>
        <w:spacing w:line="240" w:lineRule="auto"/>
        <w:rPr>
          <w:rtl/>
        </w:rPr>
      </w:pPr>
    </w:p>
    <w:p w14:paraId="0C4522CD" w14:textId="77777777" w:rsidR="002410B3" w:rsidRDefault="00000000" w:rsidP="008D7B90">
      <w:pPr>
        <w:pStyle w:val="Ruller4"/>
        <w:numPr>
          <w:ilvl w:val="0"/>
          <w:numId w:val="22"/>
        </w:numPr>
        <w:rPr>
          <w:rtl/>
        </w:rPr>
      </w:pPr>
      <w:r>
        <w:rPr>
          <w:rFonts w:hint="eastAsia"/>
          <w:rtl/>
        </w:rPr>
        <w:t>כמתואר</w:t>
      </w:r>
      <w:r>
        <w:rPr>
          <w:rtl/>
        </w:rPr>
        <w:t xml:space="preserve"> </w:t>
      </w:r>
      <w:r>
        <w:rPr>
          <w:rFonts w:hint="eastAsia"/>
          <w:rtl/>
        </w:rPr>
        <w:t>לעיל</w:t>
      </w:r>
      <w:r>
        <w:rPr>
          <w:rtl/>
        </w:rPr>
        <w:t xml:space="preserve">, </w:t>
      </w:r>
      <w:r>
        <w:rPr>
          <w:rFonts w:hint="eastAsia"/>
          <w:rtl/>
        </w:rPr>
        <w:t>ההבדל</w:t>
      </w:r>
      <w:r>
        <w:rPr>
          <w:rtl/>
        </w:rPr>
        <w:t xml:space="preserve"> </w:t>
      </w:r>
      <w:r>
        <w:rPr>
          <w:rFonts w:hint="eastAsia"/>
          <w:rtl/>
        </w:rPr>
        <w:t>בין</w:t>
      </w:r>
      <w:r>
        <w:rPr>
          <w:rtl/>
        </w:rPr>
        <w:t xml:space="preserve"> </w:t>
      </w:r>
      <w:r>
        <w:rPr>
          <w:rFonts w:hint="eastAsia"/>
          <w:rtl/>
        </w:rPr>
        <w:t>כתב</w:t>
      </w:r>
      <w:r>
        <w:rPr>
          <w:rtl/>
        </w:rPr>
        <w:t xml:space="preserve"> </w:t>
      </w:r>
      <w:r>
        <w:rPr>
          <w:rFonts w:hint="eastAsia"/>
          <w:rtl/>
        </w:rPr>
        <w:t>הערבות</w:t>
      </w:r>
      <w:r>
        <w:rPr>
          <w:rtl/>
        </w:rPr>
        <w:t xml:space="preserve"> </w:t>
      </w:r>
      <w:r>
        <w:rPr>
          <w:rFonts w:hint="eastAsia"/>
          <w:rtl/>
        </w:rPr>
        <w:t>המתוקן</w:t>
      </w:r>
      <w:r>
        <w:rPr>
          <w:rtl/>
        </w:rPr>
        <w:t xml:space="preserve"> </w:t>
      </w:r>
      <w:r>
        <w:rPr>
          <w:rFonts w:hint="eastAsia"/>
          <w:rtl/>
        </w:rPr>
        <w:t>שצורף</w:t>
      </w:r>
      <w:r>
        <w:rPr>
          <w:rtl/>
        </w:rPr>
        <w:t xml:space="preserve"> </w:t>
      </w:r>
      <w:r>
        <w:rPr>
          <w:rFonts w:hint="eastAsia"/>
          <w:rtl/>
        </w:rPr>
        <w:t>למסמך</w:t>
      </w:r>
      <w:r>
        <w:rPr>
          <w:rtl/>
        </w:rPr>
        <w:t xml:space="preserve"> </w:t>
      </w:r>
      <w:r>
        <w:rPr>
          <w:rFonts w:hint="eastAsia"/>
          <w:rtl/>
        </w:rPr>
        <w:t>הבהרות</w:t>
      </w:r>
      <w:r>
        <w:rPr>
          <w:rtl/>
        </w:rPr>
        <w:t xml:space="preserve"> 5, </w:t>
      </w:r>
      <w:r>
        <w:rPr>
          <w:rFonts w:hint="eastAsia"/>
          <w:rtl/>
        </w:rPr>
        <w:t>לבין</w:t>
      </w:r>
      <w:r>
        <w:rPr>
          <w:rtl/>
        </w:rPr>
        <w:t xml:space="preserve"> </w:t>
      </w:r>
      <w:r>
        <w:rPr>
          <w:rFonts w:hint="eastAsia"/>
          <w:rtl/>
        </w:rPr>
        <w:t>כתב</w:t>
      </w:r>
      <w:r>
        <w:rPr>
          <w:rtl/>
        </w:rPr>
        <w:t xml:space="preserve"> </w:t>
      </w:r>
      <w:r>
        <w:rPr>
          <w:rFonts w:hint="eastAsia"/>
          <w:rtl/>
        </w:rPr>
        <w:t>הערבות</w:t>
      </w:r>
      <w:r>
        <w:rPr>
          <w:rtl/>
        </w:rPr>
        <w:t xml:space="preserve"> </w:t>
      </w:r>
      <w:r>
        <w:rPr>
          <w:rFonts w:hint="eastAsia"/>
          <w:rtl/>
        </w:rPr>
        <w:t>המקורי</w:t>
      </w:r>
      <w:r>
        <w:rPr>
          <w:rtl/>
        </w:rPr>
        <w:t xml:space="preserve"> </w:t>
      </w:r>
      <w:r>
        <w:rPr>
          <w:rFonts w:hint="eastAsia"/>
          <w:rtl/>
        </w:rPr>
        <w:t>שצורף</w:t>
      </w:r>
      <w:r>
        <w:rPr>
          <w:rtl/>
        </w:rPr>
        <w:t xml:space="preserve"> </w:t>
      </w:r>
      <w:r>
        <w:rPr>
          <w:rFonts w:hint="eastAsia"/>
          <w:rtl/>
        </w:rPr>
        <w:t>כנספח</w:t>
      </w:r>
      <w:r>
        <w:rPr>
          <w:rtl/>
        </w:rPr>
        <w:t xml:space="preserve"> 4 </w:t>
      </w:r>
      <w:r>
        <w:rPr>
          <w:rFonts w:hint="eastAsia"/>
          <w:rtl/>
        </w:rPr>
        <w:t>לחוברת</w:t>
      </w:r>
      <w:r>
        <w:rPr>
          <w:rtl/>
        </w:rPr>
        <w:t xml:space="preserve"> </w:t>
      </w:r>
      <w:r>
        <w:rPr>
          <w:rFonts w:hint="eastAsia"/>
          <w:rtl/>
        </w:rPr>
        <w:t>המכרז</w:t>
      </w:r>
      <w:r>
        <w:rPr>
          <w:rtl/>
        </w:rPr>
        <w:t xml:space="preserve">, </w:t>
      </w:r>
      <w:r>
        <w:rPr>
          <w:rFonts w:hint="eastAsia"/>
          <w:rtl/>
        </w:rPr>
        <w:t>עניינו</w:t>
      </w:r>
      <w:r>
        <w:rPr>
          <w:rtl/>
        </w:rPr>
        <w:t xml:space="preserve"> </w:t>
      </w:r>
      <w:r>
        <w:rPr>
          <w:rFonts w:hint="eastAsia"/>
          <w:rtl/>
        </w:rPr>
        <w:t>בהצמדת</w:t>
      </w:r>
      <w:r>
        <w:rPr>
          <w:rtl/>
        </w:rPr>
        <w:t xml:space="preserve"> </w:t>
      </w:r>
      <w:r>
        <w:rPr>
          <w:rFonts w:hint="eastAsia"/>
          <w:rtl/>
        </w:rPr>
        <w:t>סכום</w:t>
      </w:r>
      <w:r>
        <w:rPr>
          <w:rtl/>
        </w:rPr>
        <w:t xml:space="preserve"> </w:t>
      </w:r>
      <w:r>
        <w:rPr>
          <w:rFonts w:hint="eastAsia"/>
          <w:rtl/>
        </w:rPr>
        <w:t>הערבות</w:t>
      </w:r>
      <w:r>
        <w:rPr>
          <w:rtl/>
        </w:rPr>
        <w:t xml:space="preserve"> – 25,000 </w:t>
      </w:r>
      <w:r>
        <w:rPr>
          <w:rFonts w:hint="eastAsia"/>
          <w:rtl/>
        </w:rPr>
        <w:t>ש</w:t>
      </w:r>
      <w:r>
        <w:rPr>
          <w:rtl/>
        </w:rPr>
        <w:t>"</w:t>
      </w:r>
      <w:r>
        <w:rPr>
          <w:rFonts w:hint="eastAsia"/>
          <w:rtl/>
        </w:rPr>
        <w:t>ח</w:t>
      </w:r>
      <w:r>
        <w:rPr>
          <w:rtl/>
        </w:rPr>
        <w:t xml:space="preserve"> – </w:t>
      </w:r>
      <w:r>
        <w:rPr>
          <w:rFonts w:hint="eastAsia"/>
          <w:rtl/>
        </w:rPr>
        <w:t>למדד</w:t>
      </w:r>
      <w:r>
        <w:rPr>
          <w:rtl/>
        </w:rPr>
        <w:t xml:space="preserve">. </w:t>
      </w:r>
      <w:r>
        <w:rPr>
          <w:rFonts w:hint="eastAsia"/>
          <w:rtl/>
        </w:rPr>
        <w:t>כך</w:t>
      </w:r>
      <w:r>
        <w:rPr>
          <w:rtl/>
        </w:rPr>
        <w:t xml:space="preserve">, </w:t>
      </w:r>
      <w:r>
        <w:rPr>
          <w:rFonts w:hint="eastAsia"/>
          <w:rtl/>
        </w:rPr>
        <w:t>בעוד</w:t>
      </w:r>
      <w:r>
        <w:rPr>
          <w:rtl/>
        </w:rPr>
        <w:t xml:space="preserve"> </w:t>
      </w:r>
      <w:r>
        <w:rPr>
          <w:rFonts w:hint="eastAsia"/>
          <w:rtl/>
        </w:rPr>
        <w:t>שעל</w:t>
      </w:r>
      <w:r>
        <w:rPr>
          <w:rtl/>
        </w:rPr>
        <w:t>-</w:t>
      </w:r>
      <w:r>
        <w:rPr>
          <w:rFonts w:hint="eastAsia"/>
          <w:rtl/>
        </w:rPr>
        <w:t>פי</w:t>
      </w:r>
      <w:r>
        <w:rPr>
          <w:rtl/>
        </w:rPr>
        <w:t xml:space="preserve"> </w:t>
      </w:r>
      <w:r>
        <w:rPr>
          <w:rFonts w:hint="eastAsia"/>
          <w:rtl/>
        </w:rPr>
        <w:t>הנדרש</w:t>
      </w:r>
      <w:r>
        <w:rPr>
          <w:rtl/>
        </w:rPr>
        <w:t xml:space="preserve"> </w:t>
      </w:r>
      <w:r>
        <w:rPr>
          <w:rFonts w:hint="eastAsia"/>
          <w:rtl/>
        </w:rPr>
        <w:t>קודם</w:t>
      </w:r>
      <w:r>
        <w:rPr>
          <w:rtl/>
        </w:rPr>
        <w:t xml:space="preserve"> </w:t>
      </w:r>
      <w:r>
        <w:rPr>
          <w:rFonts w:hint="eastAsia"/>
          <w:rtl/>
        </w:rPr>
        <w:t>למסמך</w:t>
      </w:r>
      <w:r>
        <w:rPr>
          <w:rtl/>
        </w:rPr>
        <w:t xml:space="preserve"> </w:t>
      </w:r>
      <w:r>
        <w:rPr>
          <w:rFonts w:hint="eastAsia"/>
          <w:rtl/>
        </w:rPr>
        <w:t>הבהרות</w:t>
      </w:r>
      <w:r>
        <w:rPr>
          <w:rtl/>
        </w:rPr>
        <w:t xml:space="preserve"> 5 </w:t>
      </w:r>
      <w:r>
        <w:rPr>
          <w:rFonts w:hint="eastAsia"/>
          <w:rtl/>
        </w:rPr>
        <w:t>על</w:t>
      </w:r>
      <w:r>
        <w:rPr>
          <w:rtl/>
        </w:rPr>
        <w:t xml:space="preserve"> </w:t>
      </w:r>
      <w:r>
        <w:rPr>
          <w:rFonts w:hint="eastAsia"/>
          <w:rtl/>
        </w:rPr>
        <w:t>הערבות</w:t>
      </w:r>
      <w:r>
        <w:rPr>
          <w:rtl/>
        </w:rPr>
        <w:t xml:space="preserve"> </w:t>
      </w:r>
      <w:r>
        <w:rPr>
          <w:rFonts w:hint="eastAsia"/>
          <w:rtl/>
        </w:rPr>
        <w:t>הייתה</w:t>
      </w:r>
      <w:r>
        <w:rPr>
          <w:rtl/>
        </w:rPr>
        <w:t xml:space="preserve"> </w:t>
      </w:r>
      <w:r>
        <w:rPr>
          <w:rFonts w:hint="eastAsia"/>
          <w:rtl/>
        </w:rPr>
        <w:t>לנקוב</w:t>
      </w:r>
      <w:r>
        <w:rPr>
          <w:rtl/>
        </w:rPr>
        <w:t xml:space="preserve"> </w:t>
      </w:r>
      <w:r>
        <w:rPr>
          <w:rFonts w:hint="eastAsia"/>
          <w:rtl/>
        </w:rPr>
        <w:t>בסכום</w:t>
      </w:r>
      <w:r>
        <w:rPr>
          <w:rtl/>
        </w:rPr>
        <w:t xml:space="preserve"> </w:t>
      </w:r>
      <w:r>
        <w:rPr>
          <w:rFonts w:hint="eastAsia"/>
          <w:rtl/>
        </w:rPr>
        <w:t>הצמוד</w:t>
      </w:r>
      <w:r>
        <w:rPr>
          <w:rtl/>
        </w:rPr>
        <w:t xml:space="preserve"> </w:t>
      </w:r>
      <w:r>
        <w:rPr>
          <w:rFonts w:hint="eastAsia"/>
          <w:rtl/>
        </w:rPr>
        <w:t>למדד</w:t>
      </w:r>
      <w:r>
        <w:rPr>
          <w:rtl/>
        </w:rPr>
        <w:t xml:space="preserve">, </w:t>
      </w:r>
      <w:r>
        <w:rPr>
          <w:rFonts w:hint="eastAsia"/>
          <w:rtl/>
        </w:rPr>
        <w:t>על</w:t>
      </w:r>
      <w:r>
        <w:rPr>
          <w:rtl/>
        </w:rPr>
        <w:t>-</w:t>
      </w:r>
      <w:r>
        <w:rPr>
          <w:rFonts w:hint="eastAsia"/>
          <w:rtl/>
        </w:rPr>
        <w:t>פי</w:t>
      </w:r>
      <w:r>
        <w:rPr>
          <w:rtl/>
        </w:rPr>
        <w:t xml:space="preserve"> </w:t>
      </w:r>
      <w:r>
        <w:rPr>
          <w:rFonts w:hint="eastAsia"/>
          <w:rtl/>
        </w:rPr>
        <w:t>מסמך</w:t>
      </w:r>
      <w:r>
        <w:rPr>
          <w:rtl/>
        </w:rPr>
        <w:t xml:space="preserve"> </w:t>
      </w:r>
      <w:r>
        <w:rPr>
          <w:rFonts w:hint="eastAsia"/>
          <w:rtl/>
        </w:rPr>
        <w:t>הבהרות</w:t>
      </w:r>
      <w:r>
        <w:rPr>
          <w:rtl/>
        </w:rPr>
        <w:t xml:space="preserve"> 5 </w:t>
      </w:r>
      <w:r>
        <w:rPr>
          <w:rFonts w:hint="eastAsia"/>
          <w:rtl/>
        </w:rPr>
        <w:t>לא</w:t>
      </w:r>
      <w:r>
        <w:rPr>
          <w:rtl/>
        </w:rPr>
        <w:t xml:space="preserve"> </w:t>
      </w:r>
      <w:r>
        <w:rPr>
          <w:rFonts w:hint="eastAsia"/>
          <w:rtl/>
        </w:rPr>
        <w:t>נדרשה</w:t>
      </w:r>
      <w:r>
        <w:rPr>
          <w:rtl/>
        </w:rPr>
        <w:t xml:space="preserve"> </w:t>
      </w:r>
      <w:r>
        <w:rPr>
          <w:rFonts w:hint="eastAsia"/>
          <w:rtl/>
        </w:rPr>
        <w:t>הצמדה</w:t>
      </w:r>
      <w:r>
        <w:rPr>
          <w:rtl/>
        </w:rPr>
        <w:t xml:space="preserve"> </w:t>
      </w:r>
      <w:r>
        <w:rPr>
          <w:rFonts w:hint="eastAsia"/>
          <w:rtl/>
        </w:rPr>
        <w:t>כאמור</w:t>
      </w:r>
      <w:r>
        <w:rPr>
          <w:rtl/>
        </w:rPr>
        <w:t xml:space="preserve">. </w:t>
      </w:r>
      <w:r>
        <w:rPr>
          <w:rFonts w:hint="eastAsia"/>
          <w:rtl/>
        </w:rPr>
        <w:t>רוצה</w:t>
      </w:r>
      <w:r>
        <w:rPr>
          <w:rtl/>
        </w:rPr>
        <w:t xml:space="preserve"> </w:t>
      </w:r>
      <w:r>
        <w:rPr>
          <w:rFonts w:hint="eastAsia"/>
          <w:rtl/>
        </w:rPr>
        <w:t>לומר</w:t>
      </w:r>
      <w:r>
        <w:rPr>
          <w:rtl/>
        </w:rPr>
        <w:t xml:space="preserve">, </w:t>
      </w:r>
      <w:r>
        <w:rPr>
          <w:rFonts w:hint="eastAsia"/>
          <w:rtl/>
        </w:rPr>
        <w:t>התיקון</w:t>
      </w:r>
      <w:r>
        <w:rPr>
          <w:rtl/>
        </w:rPr>
        <w:t xml:space="preserve"> </w:t>
      </w:r>
      <w:r>
        <w:rPr>
          <w:rFonts w:hint="eastAsia"/>
          <w:rtl/>
        </w:rPr>
        <w:t>במסמך</w:t>
      </w:r>
      <w:r>
        <w:rPr>
          <w:rtl/>
        </w:rPr>
        <w:t xml:space="preserve"> </w:t>
      </w:r>
      <w:r>
        <w:rPr>
          <w:rFonts w:hint="eastAsia"/>
          <w:rtl/>
        </w:rPr>
        <w:t>הבהרות</w:t>
      </w:r>
      <w:r>
        <w:rPr>
          <w:rtl/>
        </w:rPr>
        <w:t xml:space="preserve"> 5 </w:t>
      </w:r>
      <w:r>
        <w:rPr>
          <w:rFonts w:hint="eastAsia"/>
          <w:rtl/>
        </w:rPr>
        <w:t>היה</w:t>
      </w:r>
      <w:r>
        <w:rPr>
          <w:rtl/>
        </w:rPr>
        <w:t xml:space="preserve"> </w:t>
      </w:r>
      <w:r>
        <w:rPr>
          <w:rFonts w:hint="eastAsia"/>
          <w:rtl/>
        </w:rPr>
        <w:t>תיקון</w:t>
      </w:r>
      <w:r>
        <w:rPr>
          <w:rtl/>
        </w:rPr>
        <w:t xml:space="preserve"> </w:t>
      </w:r>
      <w:r>
        <w:rPr>
          <w:rFonts w:hint="eastAsia"/>
          <w:rtl/>
        </w:rPr>
        <w:t>מקל</w:t>
      </w:r>
      <w:r>
        <w:rPr>
          <w:rtl/>
        </w:rPr>
        <w:t xml:space="preserve">, </w:t>
      </w:r>
      <w:r>
        <w:rPr>
          <w:rFonts w:hint="eastAsia"/>
          <w:rtl/>
        </w:rPr>
        <w:t>והערבות</w:t>
      </w:r>
      <w:r>
        <w:rPr>
          <w:rtl/>
        </w:rPr>
        <w:t xml:space="preserve"> </w:t>
      </w:r>
      <w:r>
        <w:rPr>
          <w:rFonts w:hint="eastAsia"/>
          <w:rtl/>
        </w:rPr>
        <w:t>שהמציאו</w:t>
      </w:r>
      <w:r>
        <w:rPr>
          <w:rtl/>
        </w:rPr>
        <w:t xml:space="preserve"> </w:t>
      </w:r>
      <w:r>
        <w:rPr>
          <w:rFonts w:hint="eastAsia"/>
          <w:rtl/>
        </w:rPr>
        <w:t>המשיבות</w:t>
      </w:r>
      <w:r>
        <w:rPr>
          <w:rtl/>
        </w:rPr>
        <w:t xml:space="preserve">   5-3 </w:t>
      </w:r>
      <w:r>
        <w:rPr>
          <w:rFonts w:hint="eastAsia"/>
          <w:rtl/>
        </w:rPr>
        <w:t>הייתה</w:t>
      </w:r>
      <w:r>
        <w:rPr>
          <w:rtl/>
        </w:rPr>
        <w:t xml:space="preserve"> </w:t>
      </w:r>
      <w:r>
        <w:rPr>
          <w:rFonts w:hint="eastAsia"/>
          <w:rtl/>
        </w:rPr>
        <w:t>ערבות</w:t>
      </w:r>
      <w:r>
        <w:rPr>
          <w:rtl/>
        </w:rPr>
        <w:t xml:space="preserve"> </w:t>
      </w:r>
      <w:r>
        <w:rPr>
          <w:rFonts w:hint="eastAsia"/>
          <w:rtl/>
        </w:rPr>
        <w:t>המיטיבה</w:t>
      </w:r>
      <w:r>
        <w:rPr>
          <w:rtl/>
        </w:rPr>
        <w:t xml:space="preserve"> </w:t>
      </w:r>
      <w:r>
        <w:rPr>
          <w:rFonts w:hint="eastAsia"/>
          <w:rtl/>
        </w:rPr>
        <w:t>עם</w:t>
      </w:r>
      <w:r>
        <w:rPr>
          <w:rtl/>
        </w:rPr>
        <w:t xml:space="preserve"> </w:t>
      </w:r>
      <w:r>
        <w:rPr>
          <w:rFonts w:hint="eastAsia"/>
          <w:rtl/>
        </w:rPr>
        <w:t>מפרסמות</w:t>
      </w:r>
      <w:r>
        <w:rPr>
          <w:rtl/>
        </w:rPr>
        <w:t xml:space="preserve"> </w:t>
      </w:r>
      <w:r>
        <w:rPr>
          <w:rFonts w:hint="eastAsia"/>
          <w:rtl/>
        </w:rPr>
        <w:t>המכרז</w:t>
      </w:r>
      <w:r>
        <w:rPr>
          <w:rtl/>
        </w:rPr>
        <w:t xml:space="preserve">, </w:t>
      </w:r>
      <w:r>
        <w:rPr>
          <w:rFonts w:hint="eastAsia"/>
          <w:rtl/>
        </w:rPr>
        <w:t>מעבר</w:t>
      </w:r>
      <w:r>
        <w:rPr>
          <w:rtl/>
        </w:rPr>
        <w:t xml:space="preserve"> </w:t>
      </w:r>
      <w:r>
        <w:rPr>
          <w:rFonts w:hint="eastAsia"/>
          <w:rtl/>
        </w:rPr>
        <w:t>לנדרש</w:t>
      </w:r>
      <w:r>
        <w:rPr>
          <w:rtl/>
        </w:rPr>
        <w:t>.</w:t>
      </w:r>
    </w:p>
    <w:p w14:paraId="5354C0DA" w14:textId="77777777" w:rsidR="002410B3" w:rsidRDefault="002410B3" w:rsidP="008D7B90">
      <w:pPr>
        <w:pStyle w:val="Ruller4"/>
        <w:numPr>
          <w:ilvl w:val="0"/>
          <w:numId w:val="0"/>
        </w:numPr>
        <w:spacing w:line="240" w:lineRule="auto"/>
        <w:rPr>
          <w:rtl/>
        </w:rPr>
      </w:pPr>
    </w:p>
    <w:p w14:paraId="757755BE" w14:textId="77777777" w:rsidR="002410B3" w:rsidRDefault="00000000" w:rsidP="008D7B90">
      <w:pPr>
        <w:pStyle w:val="Ruller4"/>
        <w:numPr>
          <w:ilvl w:val="0"/>
          <w:numId w:val="0"/>
        </w:numPr>
      </w:pPr>
      <w:r>
        <w:rPr>
          <w:rtl/>
        </w:rPr>
        <w:tab/>
      </w:r>
      <w:r>
        <w:rPr>
          <w:rFonts w:hint="eastAsia"/>
          <w:rtl/>
        </w:rPr>
        <w:t>אמנם</w:t>
      </w:r>
      <w:r>
        <w:rPr>
          <w:rtl/>
        </w:rPr>
        <w:t xml:space="preserve"> </w:t>
      </w:r>
      <w:r>
        <w:rPr>
          <w:rFonts w:hint="eastAsia"/>
          <w:rtl/>
        </w:rPr>
        <w:t>נכון</w:t>
      </w:r>
      <w:r>
        <w:rPr>
          <w:rtl/>
        </w:rPr>
        <w:t xml:space="preserve"> </w:t>
      </w:r>
      <w:r>
        <w:rPr>
          <w:rFonts w:hint="eastAsia"/>
          <w:rtl/>
        </w:rPr>
        <w:t>הוא</w:t>
      </w:r>
      <w:r>
        <w:rPr>
          <w:rtl/>
        </w:rPr>
        <w:t xml:space="preserve"> </w:t>
      </w:r>
      <w:r>
        <w:rPr>
          <w:rFonts w:hint="eastAsia"/>
          <w:rtl/>
        </w:rPr>
        <w:t>כי</w:t>
      </w:r>
      <w:r>
        <w:rPr>
          <w:rtl/>
        </w:rPr>
        <w:t xml:space="preserve"> </w:t>
      </w:r>
      <w:r>
        <w:rPr>
          <w:rFonts w:hint="eastAsia"/>
          <w:rtl/>
        </w:rPr>
        <w:t>על</w:t>
      </w:r>
      <w:r>
        <w:rPr>
          <w:rtl/>
        </w:rPr>
        <w:t>-</w:t>
      </w:r>
      <w:r>
        <w:rPr>
          <w:rFonts w:hint="eastAsia"/>
          <w:rtl/>
        </w:rPr>
        <w:t>פי</w:t>
      </w:r>
      <w:r>
        <w:rPr>
          <w:rtl/>
        </w:rPr>
        <w:t xml:space="preserve"> </w:t>
      </w:r>
      <w:r>
        <w:rPr>
          <w:rFonts w:hint="eastAsia"/>
          <w:rtl/>
        </w:rPr>
        <w:t>ההלכה</w:t>
      </w:r>
      <w:r>
        <w:rPr>
          <w:rtl/>
        </w:rPr>
        <w:t xml:space="preserve"> </w:t>
      </w:r>
      <w:r>
        <w:rPr>
          <w:rFonts w:hint="eastAsia"/>
          <w:rtl/>
        </w:rPr>
        <w:t>הנוהגת</w:t>
      </w:r>
      <w:r>
        <w:rPr>
          <w:rtl/>
        </w:rPr>
        <w:t xml:space="preserve">, </w:t>
      </w:r>
      <w:r>
        <w:rPr>
          <w:rFonts w:hint="eastAsia"/>
          <w:rtl/>
        </w:rPr>
        <w:t>גם</w:t>
      </w:r>
      <w:r>
        <w:rPr>
          <w:rtl/>
        </w:rPr>
        <w:t xml:space="preserve"> </w:t>
      </w:r>
      <w:r>
        <w:rPr>
          <w:rFonts w:hint="eastAsia"/>
          <w:rtl/>
        </w:rPr>
        <w:t>פגם</w:t>
      </w:r>
      <w:r>
        <w:rPr>
          <w:rtl/>
        </w:rPr>
        <w:t xml:space="preserve"> </w:t>
      </w:r>
      <w:r>
        <w:rPr>
          <w:rFonts w:hint="eastAsia"/>
          <w:rtl/>
        </w:rPr>
        <w:t>בערבות</w:t>
      </w:r>
      <w:r>
        <w:rPr>
          <w:rtl/>
        </w:rPr>
        <w:t xml:space="preserve"> </w:t>
      </w:r>
      <w:r>
        <w:rPr>
          <w:rFonts w:hint="eastAsia"/>
          <w:rtl/>
        </w:rPr>
        <w:t>שהופך</w:t>
      </w:r>
      <w:r>
        <w:rPr>
          <w:rtl/>
        </w:rPr>
        <w:t xml:space="preserve"> </w:t>
      </w:r>
      <w:r>
        <w:rPr>
          <w:rFonts w:hint="eastAsia"/>
          <w:rtl/>
        </w:rPr>
        <w:t>אותה</w:t>
      </w:r>
      <w:r>
        <w:rPr>
          <w:rtl/>
        </w:rPr>
        <w:t xml:space="preserve"> </w:t>
      </w:r>
      <w:r>
        <w:rPr>
          <w:rFonts w:hint="eastAsia"/>
          <w:rtl/>
        </w:rPr>
        <w:t>לערבות</w:t>
      </w:r>
      <w:r>
        <w:rPr>
          <w:rtl/>
        </w:rPr>
        <w:t xml:space="preserve"> </w:t>
      </w:r>
      <w:r>
        <w:rPr>
          <w:rFonts w:hint="eastAsia"/>
          <w:rtl/>
        </w:rPr>
        <w:t>מיטיבה</w:t>
      </w:r>
      <w:r>
        <w:rPr>
          <w:rtl/>
        </w:rPr>
        <w:t xml:space="preserve"> (</w:t>
      </w:r>
      <w:r>
        <w:rPr>
          <w:rFonts w:hint="eastAsia"/>
          <w:rtl/>
        </w:rPr>
        <w:t>מנקודת</w:t>
      </w:r>
      <w:r>
        <w:rPr>
          <w:rtl/>
        </w:rPr>
        <w:t xml:space="preserve"> </w:t>
      </w:r>
      <w:r>
        <w:rPr>
          <w:rFonts w:hint="eastAsia"/>
          <w:rtl/>
        </w:rPr>
        <w:t>ראותו</w:t>
      </w:r>
      <w:r>
        <w:rPr>
          <w:rtl/>
        </w:rPr>
        <w:t xml:space="preserve"> </w:t>
      </w:r>
      <w:r>
        <w:rPr>
          <w:rFonts w:hint="eastAsia"/>
          <w:rtl/>
        </w:rPr>
        <w:t>של</w:t>
      </w:r>
      <w:r>
        <w:rPr>
          <w:rtl/>
        </w:rPr>
        <w:t xml:space="preserve"> </w:t>
      </w:r>
      <w:r>
        <w:rPr>
          <w:rFonts w:hint="eastAsia"/>
          <w:rtl/>
        </w:rPr>
        <w:t>מפרסם</w:t>
      </w:r>
      <w:r>
        <w:rPr>
          <w:rtl/>
        </w:rPr>
        <w:t xml:space="preserve"> </w:t>
      </w:r>
      <w:r>
        <w:rPr>
          <w:rFonts w:hint="eastAsia"/>
          <w:rtl/>
        </w:rPr>
        <w:t>המכרז</w:t>
      </w:r>
      <w:r>
        <w:rPr>
          <w:rtl/>
        </w:rPr>
        <w:t xml:space="preserve">), </w:t>
      </w:r>
      <w:r>
        <w:rPr>
          <w:rFonts w:hint="eastAsia"/>
          <w:rtl/>
        </w:rPr>
        <w:t>עשוי</w:t>
      </w:r>
      <w:r>
        <w:rPr>
          <w:rtl/>
        </w:rPr>
        <w:t xml:space="preserve"> </w:t>
      </w:r>
      <w:r>
        <w:rPr>
          <w:rFonts w:hint="eastAsia"/>
          <w:rtl/>
        </w:rPr>
        <w:t>להצדיק</w:t>
      </w:r>
      <w:r>
        <w:rPr>
          <w:rtl/>
        </w:rPr>
        <w:t xml:space="preserve"> </w:t>
      </w:r>
      <w:r>
        <w:rPr>
          <w:rFonts w:hint="eastAsia"/>
          <w:rtl/>
        </w:rPr>
        <w:t>את</w:t>
      </w:r>
      <w:r>
        <w:rPr>
          <w:rtl/>
        </w:rPr>
        <w:t xml:space="preserve"> </w:t>
      </w:r>
      <w:r>
        <w:rPr>
          <w:rFonts w:hint="eastAsia"/>
          <w:rtl/>
        </w:rPr>
        <w:t>פסילת</w:t>
      </w:r>
      <w:r>
        <w:rPr>
          <w:rtl/>
        </w:rPr>
        <w:t xml:space="preserve"> </w:t>
      </w:r>
      <w:r>
        <w:rPr>
          <w:rFonts w:hint="eastAsia"/>
          <w:rtl/>
        </w:rPr>
        <w:t>ההצעה</w:t>
      </w:r>
      <w:r>
        <w:rPr>
          <w:rtl/>
        </w:rPr>
        <w:t xml:space="preserve"> (</w:t>
      </w:r>
      <w:r>
        <w:rPr>
          <w:rFonts w:hint="eastAsia"/>
          <w:rtl/>
        </w:rPr>
        <w:t>ראו</w:t>
      </w:r>
      <w:r>
        <w:rPr>
          <w:rtl/>
        </w:rPr>
        <w:t xml:space="preserve">, </w:t>
      </w:r>
      <w:r>
        <w:rPr>
          <w:rFonts w:hint="eastAsia"/>
          <w:rtl/>
        </w:rPr>
        <w:t>למשל</w:t>
      </w:r>
      <w:r>
        <w:rPr>
          <w:rtl/>
        </w:rPr>
        <w:t xml:space="preserve">: </w:t>
      </w:r>
      <w:hyperlink r:id="rId31" w:history="1">
        <w:r w:rsidR="00451272" w:rsidRPr="00451272">
          <w:rPr>
            <w:rFonts w:hint="eastAsia"/>
            <w:color w:val="0000FF"/>
            <w:u w:val="single"/>
            <w:rtl/>
          </w:rPr>
          <w:t>עע</w:t>
        </w:r>
        <w:r w:rsidR="00451272" w:rsidRPr="00451272">
          <w:rPr>
            <w:color w:val="0000FF"/>
            <w:u w:val="single"/>
            <w:rtl/>
          </w:rPr>
          <w:t>"</w:t>
        </w:r>
        <w:r w:rsidR="00451272" w:rsidRPr="00451272">
          <w:rPr>
            <w:rFonts w:hint="eastAsia"/>
            <w:color w:val="0000FF"/>
            <w:u w:val="single"/>
            <w:rtl/>
          </w:rPr>
          <w:t>מ</w:t>
        </w:r>
        <w:r w:rsidR="00451272" w:rsidRPr="00451272">
          <w:rPr>
            <w:color w:val="0000FF"/>
            <w:u w:val="single"/>
            <w:rtl/>
          </w:rPr>
          <w:t xml:space="preserve"> 8748/13</w:t>
        </w:r>
      </w:hyperlink>
      <w:r>
        <w:rPr>
          <w:rtl/>
        </w:rPr>
        <w:t xml:space="preserve"> </w:t>
      </w:r>
      <w:r>
        <w:rPr>
          <w:rFonts w:ascii="Century" w:hAnsi="Century" w:cs="Miriam" w:hint="eastAsia"/>
          <w:b/>
          <w:spacing w:val="0"/>
          <w:sz w:val="22"/>
          <w:szCs w:val="24"/>
          <w:rtl/>
        </w:rPr>
        <w:t>מועצה</w:t>
      </w:r>
      <w:r>
        <w:rPr>
          <w:rFonts w:ascii="Century" w:hAnsi="Century" w:cs="Miriam"/>
          <w:b/>
          <w:spacing w:val="0"/>
          <w:sz w:val="22"/>
          <w:szCs w:val="24"/>
          <w:rtl/>
        </w:rPr>
        <w:t xml:space="preserve"> </w:t>
      </w:r>
      <w:r>
        <w:rPr>
          <w:rFonts w:ascii="Century" w:hAnsi="Century" w:cs="Miriam" w:hint="eastAsia"/>
          <w:b/>
          <w:spacing w:val="0"/>
          <w:sz w:val="22"/>
          <w:szCs w:val="24"/>
          <w:rtl/>
        </w:rPr>
        <w:t>אזורית</w:t>
      </w:r>
      <w:r>
        <w:rPr>
          <w:rFonts w:ascii="Century" w:hAnsi="Century" w:cs="Miriam"/>
          <w:b/>
          <w:spacing w:val="0"/>
          <w:sz w:val="22"/>
          <w:szCs w:val="24"/>
          <w:rtl/>
        </w:rPr>
        <w:t xml:space="preserve"> </w:t>
      </w:r>
      <w:r>
        <w:rPr>
          <w:rFonts w:ascii="Century" w:hAnsi="Century" w:cs="Miriam" w:hint="eastAsia"/>
          <w:b/>
          <w:spacing w:val="0"/>
          <w:sz w:val="22"/>
          <w:szCs w:val="24"/>
          <w:rtl/>
        </w:rPr>
        <w:t>הגלבוע</w:t>
      </w:r>
      <w:r>
        <w:rPr>
          <w:rFonts w:ascii="Century" w:hAnsi="Century" w:cs="Miriam"/>
          <w:b/>
          <w:spacing w:val="0"/>
          <w:sz w:val="22"/>
          <w:szCs w:val="24"/>
          <w:rtl/>
        </w:rPr>
        <w:t xml:space="preserve"> </w:t>
      </w:r>
      <w:r>
        <w:rPr>
          <w:rFonts w:ascii="Century" w:hAnsi="Century" w:cs="Miriam" w:hint="eastAsia"/>
          <w:b/>
          <w:spacing w:val="0"/>
          <w:sz w:val="22"/>
          <w:szCs w:val="24"/>
          <w:rtl/>
        </w:rPr>
        <w:t>נ</w:t>
      </w:r>
      <w:r>
        <w:rPr>
          <w:rFonts w:ascii="Century" w:hAnsi="Century" w:cs="Miriam"/>
          <w:b/>
          <w:spacing w:val="0"/>
          <w:sz w:val="22"/>
          <w:szCs w:val="24"/>
          <w:rtl/>
        </w:rPr>
        <w:t xml:space="preserve">' </w:t>
      </w:r>
      <w:r>
        <w:rPr>
          <w:rFonts w:ascii="Century" w:hAnsi="Century" w:cs="Miriam" w:hint="eastAsia"/>
          <w:b/>
          <w:spacing w:val="0"/>
          <w:sz w:val="22"/>
          <w:szCs w:val="24"/>
          <w:rtl/>
        </w:rPr>
        <w:t>המסיע</w:t>
      </w:r>
      <w:r>
        <w:rPr>
          <w:rFonts w:ascii="Century" w:hAnsi="Century" w:cs="Miriam"/>
          <w:b/>
          <w:spacing w:val="0"/>
          <w:sz w:val="22"/>
          <w:szCs w:val="24"/>
          <w:rtl/>
        </w:rPr>
        <w:t xml:space="preserve"> </w:t>
      </w:r>
      <w:r>
        <w:rPr>
          <w:rFonts w:ascii="Century" w:hAnsi="Century" w:cs="Miriam" w:hint="eastAsia"/>
          <w:b/>
          <w:spacing w:val="0"/>
          <w:sz w:val="22"/>
          <w:szCs w:val="24"/>
          <w:rtl/>
        </w:rPr>
        <w:t>עפולה</w:t>
      </w:r>
      <w:r w:rsidRPr="00BB24EE">
        <w:rPr>
          <w:rFonts w:ascii="Times New Roman" w:hAnsi="Times New Roman" w:cs="David"/>
          <w:spacing w:val="0"/>
          <w:sz w:val="22"/>
          <w:szCs w:val="24"/>
          <w:rtl/>
        </w:rPr>
        <w:t xml:space="preserve"> (</w:t>
      </w:r>
      <w:r w:rsidRPr="00BB24EE">
        <w:rPr>
          <w:rFonts w:ascii="Times New Roman" w:hAnsi="Times New Roman" w:cs="David" w:hint="eastAsia"/>
          <w:spacing w:val="0"/>
          <w:sz w:val="22"/>
          <w:szCs w:val="24"/>
          <w:rtl/>
        </w:rPr>
        <w:t>ע</w:t>
      </w:r>
      <w:r w:rsidRPr="00BB24EE">
        <w:rPr>
          <w:rFonts w:ascii="Times New Roman" w:hAnsi="Times New Roman" w:cs="David"/>
          <w:spacing w:val="0"/>
          <w:sz w:val="22"/>
          <w:szCs w:val="24"/>
          <w:rtl/>
        </w:rPr>
        <w:t>.</w:t>
      </w:r>
      <w:r w:rsidRPr="00BB24EE">
        <w:rPr>
          <w:rFonts w:ascii="Times New Roman" w:hAnsi="Times New Roman" w:cs="David" w:hint="eastAsia"/>
          <w:spacing w:val="0"/>
          <w:sz w:val="22"/>
          <w:szCs w:val="24"/>
          <w:rtl/>
        </w:rPr>
        <w:t>ח</w:t>
      </w:r>
      <w:r w:rsidRPr="00BB24EE">
        <w:rPr>
          <w:rFonts w:ascii="Times New Roman" w:hAnsi="Times New Roman" w:cs="David"/>
          <w:spacing w:val="0"/>
          <w:sz w:val="22"/>
          <w:szCs w:val="24"/>
          <w:rtl/>
        </w:rPr>
        <w:t xml:space="preserve">) </w:t>
      </w:r>
      <w:r w:rsidR="00BB24EE" w:rsidRPr="00BB24EE">
        <w:rPr>
          <w:rFonts w:ascii="Times New Roman" w:hAnsi="Times New Roman" w:cs="David"/>
          <w:spacing w:val="0"/>
          <w:sz w:val="22"/>
          <w:szCs w:val="24"/>
          <w:rtl/>
        </w:rPr>
        <w:t>[</w:t>
      </w:r>
      <w:r w:rsidR="00BB24EE" w:rsidRPr="00BB24EE">
        <w:rPr>
          <w:rFonts w:ascii="Times New Roman" w:hAnsi="Times New Roman" w:cs="David" w:hint="eastAsia"/>
          <w:spacing w:val="0"/>
          <w:sz w:val="22"/>
          <w:szCs w:val="24"/>
          <w:rtl/>
        </w:rPr>
        <w:t>נבו</w:t>
      </w:r>
      <w:r w:rsidR="00BB24EE" w:rsidRPr="00BB24EE">
        <w:rPr>
          <w:rFonts w:ascii="Times New Roman" w:hAnsi="Times New Roman" w:cs="David"/>
          <w:spacing w:val="0"/>
          <w:sz w:val="22"/>
          <w:szCs w:val="24"/>
          <w:rtl/>
        </w:rPr>
        <w:t xml:space="preserve">] </w:t>
      </w:r>
      <w:r>
        <w:rPr>
          <w:rtl/>
        </w:rPr>
        <w:t xml:space="preserve">(2.12.2014)). </w:t>
      </w:r>
      <w:r>
        <w:rPr>
          <w:rFonts w:hint="eastAsia"/>
          <w:rtl/>
        </w:rPr>
        <w:t>עם</w:t>
      </w:r>
      <w:r>
        <w:rPr>
          <w:rtl/>
        </w:rPr>
        <w:t xml:space="preserve"> </w:t>
      </w:r>
      <w:r>
        <w:rPr>
          <w:rFonts w:hint="eastAsia"/>
          <w:rtl/>
        </w:rPr>
        <w:t>זאת</w:t>
      </w:r>
      <w:r>
        <w:rPr>
          <w:rtl/>
        </w:rPr>
        <w:t xml:space="preserve">, </w:t>
      </w:r>
      <w:r>
        <w:rPr>
          <w:rFonts w:hint="eastAsia"/>
          <w:rtl/>
        </w:rPr>
        <w:t>גישתי</w:t>
      </w:r>
      <w:r>
        <w:rPr>
          <w:rtl/>
        </w:rPr>
        <w:t xml:space="preserve">, </w:t>
      </w:r>
      <w:r>
        <w:rPr>
          <w:rFonts w:hint="eastAsia"/>
          <w:rtl/>
        </w:rPr>
        <w:t>עליה</w:t>
      </w:r>
      <w:r>
        <w:rPr>
          <w:rtl/>
        </w:rPr>
        <w:t xml:space="preserve"> </w:t>
      </w:r>
      <w:r>
        <w:rPr>
          <w:rFonts w:hint="eastAsia"/>
          <w:rtl/>
        </w:rPr>
        <w:t>עמדתי</w:t>
      </w:r>
      <w:r>
        <w:rPr>
          <w:rtl/>
        </w:rPr>
        <w:t xml:space="preserve"> </w:t>
      </w:r>
      <w:r>
        <w:rPr>
          <w:rFonts w:hint="eastAsia"/>
          <w:rtl/>
        </w:rPr>
        <w:t>לעיל</w:t>
      </w:r>
      <w:r>
        <w:rPr>
          <w:rtl/>
        </w:rPr>
        <w:t xml:space="preserve">, </w:t>
      </w:r>
      <w:r>
        <w:rPr>
          <w:rFonts w:hint="eastAsia"/>
          <w:rtl/>
        </w:rPr>
        <w:t>בדבר</w:t>
      </w:r>
      <w:r>
        <w:rPr>
          <w:rtl/>
        </w:rPr>
        <w:t xml:space="preserve"> </w:t>
      </w:r>
      <w:r>
        <w:rPr>
          <w:rFonts w:hint="eastAsia"/>
          <w:rtl/>
        </w:rPr>
        <w:t>הגמשת</w:t>
      </w:r>
      <w:r>
        <w:rPr>
          <w:rtl/>
        </w:rPr>
        <w:t xml:space="preserve"> </w:t>
      </w:r>
      <w:r>
        <w:rPr>
          <w:rFonts w:hint="eastAsia"/>
          <w:rtl/>
        </w:rPr>
        <w:t>הגישה</w:t>
      </w:r>
      <w:r>
        <w:rPr>
          <w:rtl/>
        </w:rPr>
        <w:t xml:space="preserve"> </w:t>
      </w:r>
      <w:r>
        <w:rPr>
          <w:rFonts w:hint="eastAsia"/>
          <w:rtl/>
        </w:rPr>
        <w:t>הדווקנית</w:t>
      </w:r>
      <w:r>
        <w:rPr>
          <w:rtl/>
        </w:rPr>
        <w:t xml:space="preserve"> </w:t>
      </w:r>
      <w:r>
        <w:rPr>
          <w:rFonts w:hint="eastAsia"/>
          <w:rtl/>
        </w:rPr>
        <w:t>ביחס</w:t>
      </w:r>
      <w:r>
        <w:rPr>
          <w:rtl/>
        </w:rPr>
        <w:t xml:space="preserve"> </w:t>
      </w:r>
      <w:r>
        <w:rPr>
          <w:rFonts w:hint="eastAsia"/>
          <w:rtl/>
        </w:rPr>
        <w:t>לפגם</w:t>
      </w:r>
      <w:r>
        <w:rPr>
          <w:rtl/>
        </w:rPr>
        <w:t xml:space="preserve"> </w:t>
      </w:r>
      <w:r>
        <w:rPr>
          <w:rFonts w:hint="eastAsia"/>
          <w:rtl/>
        </w:rPr>
        <w:t>בערבות</w:t>
      </w:r>
      <w:r>
        <w:rPr>
          <w:rtl/>
        </w:rPr>
        <w:t xml:space="preserve"> </w:t>
      </w:r>
      <w:r>
        <w:rPr>
          <w:rFonts w:hint="eastAsia"/>
          <w:rtl/>
        </w:rPr>
        <w:t>בנקאית</w:t>
      </w:r>
      <w:r>
        <w:rPr>
          <w:rtl/>
        </w:rPr>
        <w:t xml:space="preserve">, </w:t>
      </w:r>
      <w:r>
        <w:rPr>
          <w:rFonts w:hint="eastAsia"/>
          <w:rtl/>
        </w:rPr>
        <w:t>חלה</w:t>
      </w:r>
      <w:r>
        <w:rPr>
          <w:rtl/>
        </w:rPr>
        <w:t xml:space="preserve">, </w:t>
      </w:r>
      <w:r>
        <w:rPr>
          <w:rFonts w:hint="eastAsia"/>
          <w:rtl/>
        </w:rPr>
        <w:t>ואולי</w:t>
      </w:r>
      <w:r>
        <w:rPr>
          <w:rtl/>
        </w:rPr>
        <w:t xml:space="preserve"> </w:t>
      </w:r>
      <w:r>
        <w:rPr>
          <w:rFonts w:hint="eastAsia"/>
          <w:rtl/>
        </w:rPr>
        <w:t>אף</w:t>
      </w:r>
      <w:r>
        <w:rPr>
          <w:rtl/>
        </w:rPr>
        <w:t xml:space="preserve"> </w:t>
      </w:r>
      <w:r>
        <w:rPr>
          <w:rFonts w:hint="eastAsia"/>
          <w:rtl/>
        </w:rPr>
        <w:t>ביתר</w:t>
      </w:r>
      <w:r>
        <w:rPr>
          <w:rtl/>
        </w:rPr>
        <w:t xml:space="preserve"> </w:t>
      </w:r>
      <w:r>
        <w:rPr>
          <w:rFonts w:hint="eastAsia"/>
          <w:rtl/>
        </w:rPr>
        <w:t>שאת</w:t>
      </w:r>
      <w:r>
        <w:rPr>
          <w:rtl/>
        </w:rPr>
        <w:t xml:space="preserve">, </w:t>
      </w:r>
      <w:r>
        <w:rPr>
          <w:rFonts w:hint="eastAsia"/>
          <w:rtl/>
        </w:rPr>
        <w:t>גם</w:t>
      </w:r>
      <w:r>
        <w:rPr>
          <w:rtl/>
        </w:rPr>
        <w:t xml:space="preserve"> </w:t>
      </w:r>
      <w:r>
        <w:rPr>
          <w:rFonts w:hint="eastAsia"/>
          <w:rtl/>
        </w:rPr>
        <w:t>על</w:t>
      </w:r>
      <w:r>
        <w:rPr>
          <w:rtl/>
        </w:rPr>
        <w:t xml:space="preserve"> </w:t>
      </w:r>
      <w:r>
        <w:rPr>
          <w:rFonts w:hint="eastAsia"/>
          <w:rtl/>
        </w:rPr>
        <w:t>ערבויות</w:t>
      </w:r>
      <w:r>
        <w:rPr>
          <w:rtl/>
        </w:rPr>
        <w:t xml:space="preserve"> </w:t>
      </w:r>
      <w:r>
        <w:rPr>
          <w:rFonts w:hint="eastAsia"/>
          <w:rtl/>
        </w:rPr>
        <w:t>מיטיבות</w:t>
      </w:r>
      <w:r>
        <w:rPr>
          <w:rtl/>
        </w:rPr>
        <w:t xml:space="preserve">. </w:t>
      </w:r>
    </w:p>
    <w:p w14:paraId="7E213F19" w14:textId="77777777" w:rsidR="002410B3" w:rsidRDefault="002410B3" w:rsidP="008D7B90">
      <w:pPr>
        <w:pStyle w:val="Ruller4"/>
        <w:numPr>
          <w:ilvl w:val="0"/>
          <w:numId w:val="0"/>
        </w:numPr>
        <w:spacing w:line="240" w:lineRule="auto"/>
        <w:rPr>
          <w:rtl/>
        </w:rPr>
      </w:pPr>
    </w:p>
    <w:p w14:paraId="5C7EA3A2" w14:textId="77777777" w:rsidR="002410B3" w:rsidRDefault="00000000" w:rsidP="008D7B90">
      <w:pPr>
        <w:pStyle w:val="Ruller4"/>
        <w:numPr>
          <w:ilvl w:val="0"/>
          <w:numId w:val="0"/>
        </w:numPr>
        <w:rPr>
          <w:rtl/>
        </w:rPr>
      </w:pPr>
      <w:r>
        <w:rPr>
          <w:rtl/>
        </w:rPr>
        <w:tab/>
      </w:r>
      <w:r>
        <w:rPr>
          <w:rFonts w:hint="eastAsia"/>
          <w:rtl/>
        </w:rPr>
        <w:t>בהתאם</w:t>
      </w:r>
      <w:r>
        <w:rPr>
          <w:rtl/>
        </w:rPr>
        <w:t xml:space="preserve">, </w:t>
      </w:r>
      <w:r>
        <w:rPr>
          <w:rFonts w:hint="eastAsia"/>
          <w:rtl/>
        </w:rPr>
        <w:t>ובשים</w:t>
      </w:r>
      <w:r>
        <w:rPr>
          <w:rtl/>
        </w:rPr>
        <w:t xml:space="preserve"> </w:t>
      </w:r>
      <w:r>
        <w:rPr>
          <w:rFonts w:hint="eastAsia"/>
          <w:rtl/>
        </w:rPr>
        <w:t>לב</w:t>
      </w:r>
      <w:r>
        <w:rPr>
          <w:rtl/>
        </w:rPr>
        <w:t xml:space="preserve"> </w:t>
      </w:r>
      <w:r>
        <w:rPr>
          <w:rFonts w:hint="eastAsia"/>
          <w:rtl/>
        </w:rPr>
        <w:t>לכך</w:t>
      </w:r>
      <w:r>
        <w:rPr>
          <w:rtl/>
        </w:rPr>
        <w:t xml:space="preserve"> </w:t>
      </w:r>
      <w:r>
        <w:rPr>
          <w:rFonts w:hint="eastAsia"/>
          <w:rtl/>
        </w:rPr>
        <w:t>שהסטייה</w:t>
      </w:r>
      <w:r>
        <w:rPr>
          <w:rtl/>
        </w:rPr>
        <w:t xml:space="preserve"> </w:t>
      </w:r>
      <w:r>
        <w:rPr>
          <w:rFonts w:hint="eastAsia"/>
          <w:rtl/>
        </w:rPr>
        <w:t>מנוסח</w:t>
      </w:r>
      <w:r>
        <w:rPr>
          <w:rtl/>
        </w:rPr>
        <w:t xml:space="preserve"> </w:t>
      </w:r>
      <w:r>
        <w:rPr>
          <w:rFonts w:hint="eastAsia"/>
          <w:rtl/>
        </w:rPr>
        <w:t>הערבות</w:t>
      </w:r>
      <w:r>
        <w:rPr>
          <w:rtl/>
        </w:rPr>
        <w:t xml:space="preserve"> </w:t>
      </w:r>
      <w:r>
        <w:rPr>
          <w:rFonts w:hint="eastAsia"/>
          <w:rtl/>
        </w:rPr>
        <w:t>הבנקאית</w:t>
      </w:r>
      <w:r>
        <w:rPr>
          <w:rtl/>
        </w:rPr>
        <w:t xml:space="preserve">, </w:t>
      </w:r>
      <w:r>
        <w:rPr>
          <w:rFonts w:hint="eastAsia"/>
          <w:rtl/>
        </w:rPr>
        <w:t>כפי</w:t>
      </w:r>
      <w:r>
        <w:rPr>
          <w:rtl/>
        </w:rPr>
        <w:t xml:space="preserve"> </w:t>
      </w:r>
      <w:r>
        <w:rPr>
          <w:rFonts w:hint="eastAsia"/>
          <w:rtl/>
        </w:rPr>
        <w:t>שעודכן</w:t>
      </w:r>
      <w:r>
        <w:rPr>
          <w:rtl/>
        </w:rPr>
        <w:t xml:space="preserve"> </w:t>
      </w:r>
      <w:r>
        <w:rPr>
          <w:rFonts w:hint="eastAsia"/>
          <w:rtl/>
        </w:rPr>
        <w:t>במסמך</w:t>
      </w:r>
      <w:r>
        <w:rPr>
          <w:rtl/>
        </w:rPr>
        <w:t xml:space="preserve"> </w:t>
      </w:r>
      <w:r>
        <w:rPr>
          <w:rFonts w:hint="eastAsia"/>
          <w:rtl/>
        </w:rPr>
        <w:t>הבהרות</w:t>
      </w:r>
      <w:r>
        <w:rPr>
          <w:rtl/>
        </w:rPr>
        <w:t xml:space="preserve"> 5, </w:t>
      </w:r>
      <w:r>
        <w:rPr>
          <w:rFonts w:hint="eastAsia"/>
          <w:rtl/>
        </w:rPr>
        <w:t>הינה</w:t>
      </w:r>
      <w:r>
        <w:rPr>
          <w:rtl/>
        </w:rPr>
        <w:t xml:space="preserve"> </w:t>
      </w:r>
      <w:r>
        <w:rPr>
          <w:rFonts w:hint="eastAsia"/>
          <w:rtl/>
        </w:rPr>
        <w:t>מינורית</w:t>
      </w:r>
      <w:r>
        <w:rPr>
          <w:rtl/>
        </w:rPr>
        <w:t xml:space="preserve"> (</w:t>
      </w:r>
      <w:r>
        <w:rPr>
          <w:rFonts w:hint="eastAsia"/>
          <w:rtl/>
        </w:rPr>
        <w:t>תוספת</w:t>
      </w:r>
      <w:r>
        <w:rPr>
          <w:rtl/>
        </w:rPr>
        <w:t xml:space="preserve"> </w:t>
      </w:r>
      <w:r>
        <w:rPr>
          <w:rFonts w:hint="eastAsia"/>
          <w:rtl/>
        </w:rPr>
        <w:t>מנגנון</w:t>
      </w:r>
      <w:r>
        <w:rPr>
          <w:rtl/>
        </w:rPr>
        <w:t xml:space="preserve"> </w:t>
      </w:r>
      <w:r>
        <w:rPr>
          <w:rFonts w:hint="eastAsia"/>
          <w:rtl/>
        </w:rPr>
        <w:t>הצמדה</w:t>
      </w:r>
      <w:r>
        <w:rPr>
          <w:rtl/>
        </w:rPr>
        <w:t xml:space="preserve">, </w:t>
      </w:r>
      <w:r>
        <w:rPr>
          <w:rFonts w:hint="eastAsia"/>
          <w:rtl/>
        </w:rPr>
        <w:t>לפרק</w:t>
      </w:r>
      <w:r>
        <w:rPr>
          <w:rtl/>
        </w:rPr>
        <w:t xml:space="preserve"> </w:t>
      </w:r>
      <w:r>
        <w:rPr>
          <w:rFonts w:hint="eastAsia"/>
          <w:rtl/>
        </w:rPr>
        <w:t>זמן</w:t>
      </w:r>
      <w:r>
        <w:rPr>
          <w:rtl/>
        </w:rPr>
        <w:t xml:space="preserve"> </w:t>
      </w:r>
      <w:r>
        <w:rPr>
          <w:rFonts w:hint="eastAsia"/>
          <w:rtl/>
        </w:rPr>
        <w:t>קצר</w:t>
      </w:r>
      <w:r>
        <w:rPr>
          <w:rtl/>
        </w:rPr>
        <w:t xml:space="preserve">, </w:t>
      </w:r>
      <w:r>
        <w:rPr>
          <w:rFonts w:hint="eastAsia"/>
          <w:rtl/>
        </w:rPr>
        <w:t>ביחס</w:t>
      </w:r>
      <w:r>
        <w:rPr>
          <w:rtl/>
        </w:rPr>
        <w:t xml:space="preserve"> </w:t>
      </w:r>
      <w:r>
        <w:rPr>
          <w:rFonts w:hint="eastAsia"/>
          <w:rtl/>
        </w:rPr>
        <w:t>לסך</w:t>
      </w:r>
      <w:r>
        <w:rPr>
          <w:rtl/>
        </w:rPr>
        <w:t xml:space="preserve"> </w:t>
      </w:r>
      <w:r>
        <w:rPr>
          <w:rFonts w:hint="eastAsia"/>
          <w:rtl/>
        </w:rPr>
        <w:t>של</w:t>
      </w:r>
      <w:r>
        <w:rPr>
          <w:rtl/>
        </w:rPr>
        <w:t xml:space="preserve"> 25,000 </w:t>
      </w:r>
      <w:r>
        <w:rPr>
          <w:rFonts w:hint="eastAsia"/>
          <w:rtl/>
        </w:rPr>
        <w:t>ש</w:t>
      </w:r>
      <w:r>
        <w:rPr>
          <w:rtl/>
        </w:rPr>
        <w:t>"</w:t>
      </w:r>
      <w:r>
        <w:rPr>
          <w:rFonts w:hint="eastAsia"/>
          <w:rtl/>
        </w:rPr>
        <w:t>ח</w:t>
      </w:r>
      <w:r>
        <w:rPr>
          <w:rtl/>
        </w:rPr>
        <w:t xml:space="preserve"> </w:t>
      </w:r>
      <w:r>
        <w:rPr>
          <w:rFonts w:hint="eastAsia"/>
          <w:rtl/>
        </w:rPr>
        <w:t>בלבד</w:t>
      </w:r>
      <w:r>
        <w:rPr>
          <w:rtl/>
        </w:rPr>
        <w:t xml:space="preserve">), </w:t>
      </w:r>
      <w:r>
        <w:rPr>
          <w:rFonts w:hint="eastAsia"/>
          <w:rtl/>
        </w:rPr>
        <w:t>והמשיבות</w:t>
      </w:r>
      <w:r>
        <w:rPr>
          <w:rtl/>
        </w:rPr>
        <w:t xml:space="preserve"> 5-3 </w:t>
      </w:r>
      <w:r>
        <w:rPr>
          <w:rFonts w:hint="eastAsia"/>
          <w:rtl/>
        </w:rPr>
        <w:t>נהגו</w:t>
      </w:r>
      <w:r>
        <w:rPr>
          <w:rtl/>
        </w:rPr>
        <w:t xml:space="preserve"> </w:t>
      </w:r>
      <w:r>
        <w:rPr>
          <w:rFonts w:hint="eastAsia"/>
          <w:rtl/>
        </w:rPr>
        <w:t>בתום</w:t>
      </w:r>
      <w:r>
        <w:rPr>
          <w:rtl/>
        </w:rPr>
        <w:t xml:space="preserve"> </w:t>
      </w:r>
      <w:r>
        <w:rPr>
          <w:rFonts w:hint="eastAsia"/>
          <w:rtl/>
        </w:rPr>
        <w:t>לב</w:t>
      </w:r>
      <w:r>
        <w:rPr>
          <w:rtl/>
        </w:rPr>
        <w:t xml:space="preserve"> </w:t>
      </w:r>
      <w:r>
        <w:rPr>
          <w:rFonts w:hint="eastAsia"/>
          <w:rtl/>
        </w:rPr>
        <w:t>מלא</w:t>
      </w:r>
      <w:r>
        <w:rPr>
          <w:rtl/>
        </w:rPr>
        <w:t xml:space="preserve"> (</w:t>
      </w:r>
      <w:r>
        <w:rPr>
          <w:rFonts w:hint="eastAsia"/>
          <w:rtl/>
        </w:rPr>
        <w:t>ולא</w:t>
      </w:r>
      <w:r>
        <w:rPr>
          <w:rtl/>
        </w:rPr>
        <w:t xml:space="preserve"> </w:t>
      </w:r>
      <w:r>
        <w:rPr>
          <w:rFonts w:hint="eastAsia"/>
          <w:rtl/>
        </w:rPr>
        <w:t>ניסו</w:t>
      </w:r>
      <w:r>
        <w:rPr>
          <w:rtl/>
        </w:rPr>
        <w:t xml:space="preserve"> </w:t>
      </w:r>
      <w:r>
        <w:rPr>
          <w:rFonts w:hint="eastAsia"/>
          <w:rtl/>
        </w:rPr>
        <w:t>להשיג</w:t>
      </w:r>
      <w:r>
        <w:rPr>
          <w:rtl/>
        </w:rPr>
        <w:t xml:space="preserve"> </w:t>
      </w:r>
      <w:r>
        <w:rPr>
          <w:rFonts w:hint="eastAsia"/>
          <w:rtl/>
        </w:rPr>
        <w:t>לעצמן</w:t>
      </w:r>
      <w:r>
        <w:rPr>
          <w:rtl/>
        </w:rPr>
        <w:t xml:space="preserve"> </w:t>
      </w:r>
      <w:r>
        <w:rPr>
          <w:rFonts w:hint="eastAsia"/>
          <w:rtl/>
        </w:rPr>
        <w:t>יתרון</w:t>
      </w:r>
      <w:r>
        <w:rPr>
          <w:rtl/>
        </w:rPr>
        <w:t xml:space="preserve"> </w:t>
      </w:r>
      <w:r>
        <w:rPr>
          <w:rFonts w:hint="eastAsia"/>
          <w:rtl/>
        </w:rPr>
        <w:t>כלשהו</w:t>
      </w:r>
      <w:r>
        <w:rPr>
          <w:rtl/>
        </w:rPr>
        <w:t xml:space="preserve">), </w:t>
      </w:r>
      <w:r>
        <w:rPr>
          <w:rFonts w:hint="eastAsia"/>
          <w:rtl/>
        </w:rPr>
        <w:t>הרי</w:t>
      </w:r>
      <w:r>
        <w:rPr>
          <w:rtl/>
        </w:rPr>
        <w:t xml:space="preserve"> </w:t>
      </w:r>
      <w:r>
        <w:rPr>
          <w:rFonts w:hint="eastAsia"/>
          <w:rtl/>
        </w:rPr>
        <w:t>גם</w:t>
      </w:r>
      <w:r>
        <w:rPr>
          <w:rtl/>
        </w:rPr>
        <w:t xml:space="preserve"> </w:t>
      </w:r>
      <w:r>
        <w:rPr>
          <w:rFonts w:hint="eastAsia"/>
          <w:rtl/>
        </w:rPr>
        <w:t>אילו</w:t>
      </w:r>
      <w:r>
        <w:rPr>
          <w:rtl/>
        </w:rPr>
        <w:t xml:space="preserve"> </w:t>
      </w:r>
      <w:r>
        <w:rPr>
          <w:rFonts w:hint="eastAsia"/>
          <w:rtl/>
        </w:rPr>
        <w:t>הייתי</w:t>
      </w:r>
      <w:r>
        <w:rPr>
          <w:rtl/>
        </w:rPr>
        <w:t xml:space="preserve"> </w:t>
      </w:r>
      <w:r>
        <w:rPr>
          <w:rFonts w:hint="eastAsia"/>
          <w:rtl/>
        </w:rPr>
        <w:t>סובר</w:t>
      </w:r>
      <w:r>
        <w:rPr>
          <w:rtl/>
        </w:rPr>
        <w:t xml:space="preserve"> </w:t>
      </w:r>
      <w:r>
        <w:rPr>
          <w:rFonts w:hint="eastAsia"/>
          <w:rtl/>
        </w:rPr>
        <w:t>כי</w:t>
      </w:r>
      <w:r>
        <w:rPr>
          <w:rtl/>
        </w:rPr>
        <w:t xml:space="preserve"> </w:t>
      </w:r>
      <w:r>
        <w:rPr>
          <w:rFonts w:hint="eastAsia"/>
          <w:rtl/>
        </w:rPr>
        <w:t>בצירוף</w:t>
      </w:r>
      <w:r>
        <w:rPr>
          <w:rtl/>
        </w:rPr>
        <w:t xml:space="preserve"> </w:t>
      </w:r>
      <w:r>
        <w:rPr>
          <w:rFonts w:hint="eastAsia"/>
          <w:rtl/>
        </w:rPr>
        <w:t>ערבויות</w:t>
      </w:r>
      <w:r>
        <w:rPr>
          <w:rtl/>
        </w:rPr>
        <w:t xml:space="preserve"> </w:t>
      </w:r>
      <w:r>
        <w:rPr>
          <w:rFonts w:hint="eastAsia"/>
          <w:rtl/>
        </w:rPr>
        <w:t>בנקאיות</w:t>
      </w:r>
      <w:r>
        <w:rPr>
          <w:rtl/>
        </w:rPr>
        <w:t xml:space="preserve"> </w:t>
      </w:r>
      <w:r>
        <w:rPr>
          <w:rFonts w:hint="eastAsia"/>
          <w:rtl/>
        </w:rPr>
        <w:t>שאינן</w:t>
      </w:r>
      <w:r>
        <w:rPr>
          <w:rtl/>
        </w:rPr>
        <w:t xml:space="preserve"> </w:t>
      </w:r>
      <w:r>
        <w:rPr>
          <w:rFonts w:hint="eastAsia"/>
          <w:rtl/>
        </w:rPr>
        <w:t>תואמות</w:t>
      </w:r>
      <w:r>
        <w:rPr>
          <w:rtl/>
        </w:rPr>
        <w:t xml:space="preserve"> </w:t>
      </w:r>
      <w:r>
        <w:rPr>
          <w:rFonts w:hint="eastAsia"/>
          <w:rtl/>
        </w:rPr>
        <w:t>את</w:t>
      </w:r>
      <w:r>
        <w:rPr>
          <w:rtl/>
        </w:rPr>
        <w:t xml:space="preserve"> </w:t>
      </w:r>
      <w:r>
        <w:rPr>
          <w:rFonts w:hint="eastAsia"/>
          <w:rtl/>
        </w:rPr>
        <w:t>הנוסח</w:t>
      </w:r>
      <w:r>
        <w:rPr>
          <w:rtl/>
        </w:rPr>
        <w:t xml:space="preserve"> </w:t>
      </w:r>
      <w:r>
        <w:rPr>
          <w:rFonts w:hint="eastAsia"/>
          <w:rtl/>
        </w:rPr>
        <w:t>שבמסמך</w:t>
      </w:r>
      <w:r>
        <w:rPr>
          <w:rtl/>
        </w:rPr>
        <w:t xml:space="preserve"> </w:t>
      </w:r>
      <w:r>
        <w:rPr>
          <w:rFonts w:hint="eastAsia"/>
          <w:rtl/>
        </w:rPr>
        <w:t>הבהרות</w:t>
      </w:r>
      <w:r>
        <w:rPr>
          <w:rtl/>
        </w:rPr>
        <w:t xml:space="preserve"> 5, </w:t>
      </w:r>
      <w:r>
        <w:rPr>
          <w:rFonts w:hint="eastAsia"/>
          <w:rtl/>
        </w:rPr>
        <w:t>נפל</w:t>
      </w:r>
      <w:r>
        <w:rPr>
          <w:rtl/>
        </w:rPr>
        <w:t xml:space="preserve"> </w:t>
      </w:r>
      <w:r>
        <w:rPr>
          <w:rFonts w:hint="eastAsia"/>
          <w:rtl/>
        </w:rPr>
        <w:t>פגם</w:t>
      </w:r>
      <w:r>
        <w:rPr>
          <w:rtl/>
        </w:rPr>
        <w:t xml:space="preserve">, </w:t>
      </w:r>
      <w:r>
        <w:rPr>
          <w:rFonts w:hint="eastAsia"/>
          <w:rtl/>
        </w:rPr>
        <w:t>לא</w:t>
      </w:r>
      <w:r>
        <w:rPr>
          <w:rtl/>
        </w:rPr>
        <w:t xml:space="preserve"> </w:t>
      </w:r>
      <w:r>
        <w:rPr>
          <w:rFonts w:hint="eastAsia"/>
          <w:rtl/>
        </w:rPr>
        <w:t>הייתי</w:t>
      </w:r>
      <w:r>
        <w:rPr>
          <w:rtl/>
        </w:rPr>
        <w:t xml:space="preserve"> </w:t>
      </w:r>
      <w:r>
        <w:rPr>
          <w:rFonts w:hint="eastAsia"/>
          <w:rtl/>
        </w:rPr>
        <w:t>מוצא</w:t>
      </w:r>
      <w:r>
        <w:rPr>
          <w:rtl/>
        </w:rPr>
        <w:t xml:space="preserve"> </w:t>
      </w:r>
      <w:r>
        <w:rPr>
          <w:rFonts w:hint="eastAsia"/>
          <w:rtl/>
        </w:rPr>
        <w:t>כי</w:t>
      </w:r>
      <w:r>
        <w:rPr>
          <w:rtl/>
        </w:rPr>
        <w:t xml:space="preserve"> </w:t>
      </w:r>
      <w:r>
        <w:rPr>
          <w:rFonts w:hint="eastAsia"/>
          <w:rtl/>
        </w:rPr>
        <w:t>מוצדק</w:t>
      </w:r>
      <w:r>
        <w:rPr>
          <w:rtl/>
        </w:rPr>
        <w:t xml:space="preserve"> </w:t>
      </w:r>
      <w:r>
        <w:rPr>
          <w:rFonts w:hint="eastAsia"/>
          <w:rtl/>
        </w:rPr>
        <w:t>לפסול</w:t>
      </w:r>
      <w:r>
        <w:rPr>
          <w:rtl/>
        </w:rPr>
        <w:t xml:space="preserve"> </w:t>
      </w:r>
      <w:r>
        <w:rPr>
          <w:rFonts w:hint="eastAsia"/>
          <w:rtl/>
        </w:rPr>
        <w:t>את</w:t>
      </w:r>
      <w:r>
        <w:rPr>
          <w:rtl/>
        </w:rPr>
        <w:t xml:space="preserve"> </w:t>
      </w:r>
      <w:r>
        <w:rPr>
          <w:rFonts w:hint="eastAsia"/>
          <w:rtl/>
        </w:rPr>
        <w:t>הצעותיהן</w:t>
      </w:r>
      <w:r>
        <w:rPr>
          <w:rtl/>
        </w:rPr>
        <w:t xml:space="preserve"> </w:t>
      </w:r>
      <w:r>
        <w:rPr>
          <w:rFonts w:hint="eastAsia"/>
          <w:rtl/>
        </w:rPr>
        <w:t>של</w:t>
      </w:r>
      <w:r>
        <w:rPr>
          <w:rtl/>
        </w:rPr>
        <w:t xml:space="preserve"> </w:t>
      </w:r>
      <w:r>
        <w:rPr>
          <w:rFonts w:hint="eastAsia"/>
          <w:rtl/>
        </w:rPr>
        <w:t>המשיבות</w:t>
      </w:r>
      <w:r>
        <w:rPr>
          <w:rtl/>
        </w:rPr>
        <w:t xml:space="preserve"> 3- 5 </w:t>
      </w:r>
      <w:r>
        <w:rPr>
          <w:rFonts w:hint="eastAsia"/>
          <w:rtl/>
        </w:rPr>
        <w:t>בעטיו</w:t>
      </w:r>
      <w:r>
        <w:rPr>
          <w:rtl/>
        </w:rPr>
        <w:t xml:space="preserve"> </w:t>
      </w:r>
      <w:r>
        <w:rPr>
          <w:rFonts w:hint="eastAsia"/>
          <w:rtl/>
        </w:rPr>
        <w:t>של</w:t>
      </w:r>
      <w:r>
        <w:rPr>
          <w:rtl/>
        </w:rPr>
        <w:t xml:space="preserve"> </w:t>
      </w:r>
      <w:r>
        <w:rPr>
          <w:rFonts w:hint="eastAsia"/>
          <w:rtl/>
        </w:rPr>
        <w:t>פגם</w:t>
      </w:r>
      <w:r>
        <w:rPr>
          <w:rtl/>
        </w:rPr>
        <w:t xml:space="preserve"> </w:t>
      </w:r>
      <w:r>
        <w:rPr>
          <w:rFonts w:hint="eastAsia"/>
          <w:rtl/>
        </w:rPr>
        <w:t>זה</w:t>
      </w:r>
      <w:r>
        <w:rPr>
          <w:rtl/>
        </w:rPr>
        <w:t>.</w:t>
      </w:r>
    </w:p>
    <w:p w14:paraId="015859F1" w14:textId="77777777" w:rsidR="002410B3" w:rsidRDefault="002410B3" w:rsidP="008D7B90">
      <w:pPr>
        <w:pStyle w:val="Ruller41"/>
        <w:spacing w:line="240" w:lineRule="auto"/>
        <w:rPr>
          <w:rtl/>
        </w:rPr>
      </w:pPr>
    </w:p>
    <w:p w14:paraId="357F2F18" w14:textId="77777777" w:rsidR="002410B3" w:rsidRPr="00043C6C" w:rsidRDefault="00000000" w:rsidP="00043C6C">
      <w:pPr>
        <w:pStyle w:val="Ruller4"/>
        <w:keepNext/>
        <w:numPr>
          <w:ilvl w:val="0"/>
          <w:numId w:val="22"/>
        </w:numPr>
        <w:rPr>
          <w:rtl/>
        </w:rPr>
      </w:pPr>
      <w:r>
        <w:rPr>
          <w:rFonts w:ascii="Century" w:hAnsi="Century" w:cs="Miriam" w:hint="eastAsia"/>
          <w:b/>
          <w:spacing w:val="0"/>
          <w:sz w:val="22"/>
          <w:szCs w:val="24"/>
          <w:rtl/>
        </w:rPr>
        <w:t>סיכומו</w:t>
      </w:r>
      <w:r>
        <w:rPr>
          <w:rFonts w:ascii="Century" w:hAnsi="Century" w:cs="Miriam"/>
          <w:b/>
          <w:spacing w:val="0"/>
          <w:sz w:val="22"/>
          <w:szCs w:val="24"/>
          <w:rtl/>
        </w:rPr>
        <w:t xml:space="preserve"> </w:t>
      </w:r>
      <w:r>
        <w:rPr>
          <w:rFonts w:ascii="Century" w:hAnsi="Century" w:cs="Miriam" w:hint="eastAsia"/>
          <w:b/>
          <w:spacing w:val="0"/>
          <w:sz w:val="22"/>
          <w:szCs w:val="24"/>
          <w:rtl/>
        </w:rPr>
        <w:t>של</w:t>
      </w:r>
      <w:r>
        <w:rPr>
          <w:rFonts w:ascii="Century" w:hAnsi="Century" w:cs="Miriam"/>
          <w:b/>
          <w:spacing w:val="0"/>
          <w:sz w:val="22"/>
          <w:szCs w:val="24"/>
          <w:rtl/>
        </w:rPr>
        <w:t xml:space="preserve"> </w:t>
      </w:r>
      <w:r>
        <w:rPr>
          <w:rFonts w:ascii="Century" w:hAnsi="Century" w:cs="Miriam" w:hint="eastAsia"/>
          <w:b/>
          <w:spacing w:val="0"/>
          <w:sz w:val="22"/>
          <w:szCs w:val="24"/>
          <w:rtl/>
        </w:rPr>
        <w:t>דבר</w:t>
      </w:r>
      <w:r>
        <w:rPr>
          <w:rtl/>
        </w:rPr>
        <w:t xml:space="preserve">: </w:t>
      </w:r>
      <w:r>
        <w:rPr>
          <w:rFonts w:hint="eastAsia"/>
          <w:rtl/>
        </w:rPr>
        <w:t>מהנימוקים</w:t>
      </w:r>
      <w:r>
        <w:rPr>
          <w:rtl/>
        </w:rPr>
        <w:t xml:space="preserve"> </w:t>
      </w:r>
      <w:r>
        <w:rPr>
          <w:rFonts w:hint="eastAsia"/>
          <w:rtl/>
        </w:rPr>
        <w:t>המפורטים</w:t>
      </w:r>
      <w:r>
        <w:rPr>
          <w:rtl/>
        </w:rPr>
        <w:t xml:space="preserve"> </w:t>
      </w:r>
      <w:r>
        <w:rPr>
          <w:rFonts w:hint="eastAsia"/>
          <w:rtl/>
        </w:rPr>
        <w:t>להלן</w:t>
      </w:r>
      <w:r>
        <w:rPr>
          <w:rtl/>
        </w:rPr>
        <w:t xml:space="preserve">, </w:t>
      </w:r>
      <w:r>
        <w:rPr>
          <w:rFonts w:hint="eastAsia"/>
          <w:rtl/>
        </w:rPr>
        <w:t>אציע</w:t>
      </w:r>
      <w:r>
        <w:rPr>
          <w:rtl/>
        </w:rPr>
        <w:t xml:space="preserve"> </w:t>
      </w:r>
      <w:r>
        <w:rPr>
          <w:rFonts w:hint="eastAsia"/>
          <w:rtl/>
        </w:rPr>
        <w:t>לחבריי</w:t>
      </w:r>
      <w:r>
        <w:rPr>
          <w:rtl/>
        </w:rPr>
        <w:t xml:space="preserve"> </w:t>
      </w:r>
      <w:r>
        <w:rPr>
          <w:rFonts w:hint="eastAsia"/>
          <w:rtl/>
        </w:rPr>
        <w:t>כי</w:t>
      </w:r>
      <w:r>
        <w:rPr>
          <w:rtl/>
        </w:rPr>
        <w:t xml:space="preserve"> </w:t>
      </w:r>
      <w:r>
        <w:rPr>
          <w:rFonts w:hint="eastAsia"/>
          <w:rtl/>
        </w:rPr>
        <w:t>נדחה</w:t>
      </w:r>
      <w:r>
        <w:rPr>
          <w:rtl/>
        </w:rPr>
        <w:t xml:space="preserve"> </w:t>
      </w:r>
      <w:r>
        <w:rPr>
          <w:rFonts w:hint="eastAsia"/>
          <w:rtl/>
        </w:rPr>
        <w:t>את</w:t>
      </w:r>
      <w:r>
        <w:rPr>
          <w:rtl/>
        </w:rPr>
        <w:t xml:space="preserve"> </w:t>
      </w:r>
      <w:r>
        <w:rPr>
          <w:rFonts w:hint="eastAsia"/>
          <w:rtl/>
        </w:rPr>
        <w:t>הערעור</w:t>
      </w:r>
      <w:r>
        <w:rPr>
          <w:rtl/>
        </w:rPr>
        <w:t xml:space="preserve">, </w:t>
      </w:r>
      <w:r>
        <w:rPr>
          <w:rFonts w:hint="eastAsia"/>
          <w:rtl/>
        </w:rPr>
        <w:t>ועמו</w:t>
      </w:r>
      <w:r>
        <w:rPr>
          <w:rtl/>
        </w:rPr>
        <w:t xml:space="preserve">, </w:t>
      </w:r>
      <w:r>
        <w:rPr>
          <w:rFonts w:hint="eastAsia"/>
          <w:rtl/>
        </w:rPr>
        <w:t>ממילא</w:t>
      </w:r>
      <w:r>
        <w:rPr>
          <w:rtl/>
        </w:rPr>
        <w:t xml:space="preserve">, </w:t>
      </w:r>
      <w:r>
        <w:rPr>
          <w:rFonts w:hint="eastAsia"/>
          <w:rtl/>
        </w:rPr>
        <w:t>תדחה</w:t>
      </w:r>
      <w:r>
        <w:rPr>
          <w:rtl/>
        </w:rPr>
        <w:t xml:space="preserve"> </w:t>
      </w:r>
      <w:r>
        <w:rPr>
          <w:rFonts w:hint="eastAsia"/>
          <w:rtl/>
        </w:rPr>
        <w:t>גם</w:t>
      </w:r>
      <w:r>
        <w:rPr>
          <w:rtl/>
        </w:rPr>
        <w:t xml:space="preserve"> </w:t>
      </w:r>
      <w:r>
        <w:rPr>
          <w:rFonts w:hint="eastAsia"/>
          <w:rtl/>
        </w:rPr>
        <w:t>הבקשה</w:t>
      </w:r>
      <w:r>
        <w:rPr>
          <w:rtl/>
        </w:rPr>
        <w:t xml:space="preserve"> </w:t>
      </w:r>
      <w:r>
        <w:rPr>
          <w:rFonts w:hint="eastAsia"/>
          <w:rtl/>
        </w:rPr>
        <w:t>למתן</w:t>
      </w:r>
      <w:r>
        <w:rPr>
          <w:rtl/>
        </w:rPr>
        <w:t xml:space="preserve"> </w:t>
      </w:r>
      <w:r>
        <w:rPr>
          <w:rFonts w:hint="eastAsia"/>
          <w:rtl/>
        </w:rPr>
        <w:t>סעד</w:t>
      </w:r>
      <w:r>
        <w:rPr>
          <w:rtl/>
        </w:rPr>
        <w:t xml:space="preserve"> </w:t>
      </w:r>
      <w:r>
        <w:rPr>
          <w:rFonts w:hint="eastAsia"/>
          <w:rtl/>
        </w:rPr>
        <w:t>זמני</w:t>
      </w:r>
      <w:r>
        <w:rPr>
          <w:rtl/>
        </w:rPr>
        <w:t xml:space="preserve">. </w:t>
      </w:r>
      <w:r>
        <w:rPr>
          <w:rFonts w:hint="eastAsia"/>
          <w:rtl/>
        </w:rPr>
        <w:t>עוד</w:t>
      </w:r>
      <w:r>
        <w:rPr>
          <w:rtl/>
        </w:rPr>
        <w:t xml:space="preserve"> </w:t>
      </w:r>
      <w:r>
        <w:rPr>
          <w:rFonts w:hint="eastAsia"/>
          <w:rtl/>
        </w:rPr>
        <w:t>אציע</w:t>
      </w:r>
      <w:r>
        <w:rPr>
          <w:rtl/>
        </w:rPr>
        <w:t xml:space="preserve"> </w:t>
      </w:r>
      <w:r>
        <w:rPr>
          <w:rFonts w:hint="eastAsia"/>
          <w:rtl/>
        </w:rPr>
        <w:t>לחבריי</w:t>
      </w:r>
      <w:r>
        <w:rPr>
          <w:rtl/>
        </w:rPr>
        <w:t xml:space="preserve"> </w:t>
      </w:r>
      <w:r>
        <w:rPr>
          <w:rFonts w:hint="eastAsia"/>
          <w:rtl/>
        </w:rPr>
        <w:t>כי</w:t>
      </w:r>
      <w:r>
        <w:rPr>
          <w:rtl/>
        </w:rPr>
        <w:t xml:space="preserve"> </w:t>
      </w:r>
      <w:r>
        <w:rPr>
          <w:rFonts w:hint="eastAsia"/>
          <w:rtl/>
        </w:rPr>
        <w:t>בנתון</w:t>
      </w:r>
      <w:r>
        <w:rPr>
          <w:rtl/>
        </w:rPr>
        <w:t xml:space="preserve"> </w:t>
      </w:r>
      <w:r>
        <w:rPr>
          <w:rFonts w:hint="eastAsia"/>
          <w:rtl/>
        </w:rPr>
        <w:t>לכך</w:t>
      </w:r>
      <w:r>
        <w:rPr>
          <w:rtl/>
        </w:rPr>
        <w:t xml:space="preserve"> </w:t>
      </w:r>
      <w:r>
        <w:rPr>
          <w:rFonts w:hint="eastAsia"/>
          <w:rtl/>
        </w:rPr>
        <w:t>שלא</w:t>
      </w:r>
      <w:r>
        <w:rPr>
          <w:rtl/>
        </w:rPr>
        <w:t xml:space="preserve"> </w:t>
      </w:r>
      <w:r>
        <w:rPr>
          <w:rFonts w:hint="eastAsia"/>
          <w:rtl/>
        </w:rPr>
        <w:t>הוגשו</w:t>
      </w:r>
      <w:r>
        <w:rPr>
          <w:rtl/>
        </w:rPr>
        <w:t xml:space="preserve"> </w:t>
      </w:r>
      <w:r>
        <w:rPr>
          <w:rFonts w:hint="eastAsia"/>
          <w:rtl/>
        </w:rPr>
        <w:t>מטעם</w:t>
      </w:r>
      <w:r>
        <w:rPr>
          <w:rtl/>
        </w:rPr>
        <w:t xml:space="preserve"> </w:t>
      </w:r>
      <w:r>
        <w:rPr>
          <w:rFonts w:hint="eastAsia"/>
          <w:rtl/>
        </w:rPr>
        <w:t>המשיבות</w:t>
      </w:r>
      <w:r>
        <w:rPr>
          <w:rtl/>
        </w:rPr>
        <w:t xml:space="preserve"> </w:t>
      </w:r>
      <w:r>
        <w:rPr>
          <w:rFonts w:hint="eastAsia"/>
          <w:rtl/>
        </w:rPr>
        <w:t>תשובות</w:t>
      </w:r>
      <w:r>
        <w:rPr>
          <w:rtl/>
        </w:rPr>
        <w:t xml:space="preserve"> </w:t>
      </w:r>
      <w:r>
        <w:rPr>
          <w:rFonts w:hint="eastAsia"/>
          <w:rtl/>
        </w:rPr>
        <w:t>לערעור</w:t>
      </w:r>
      <w:r>
        <w:rPr>
          <w:rtl/>
        </w:rPr>
        <w:t xml:space="preserve"> (</w:t>
      </w:r>
      <w:r>
        <w:rPr>
          <w:rFonts w:hint="eastAsia"/>
          <w:rtl/>
        </w:rPr>
        <w:t>אלא</w:t>
      </w:r>
      <w:r>
        <w:rPr>
          <w:rtl/>
        </w:rPr>
        <w:t xml:space="preserve"> </w:t>
      </w:r>
      <w:r>
        <w:rPr>
          <w:rFonts w:hint="eastAsia"/>
          <w:rtl/>
        </w:rPr>
        <w:t>לבקשה</w:t>
      </w:r>
      <w:r>
        <w:rPr>
          <w:rtl/>
        </w:rPr>
        <w:t xml:space="preserve"> </w:t>
      </w:r>
      <w:r>
        <w:rPr>
          <w:rFonts w:hint="eastAsia"/>
          <w:rtl/>
        </w:rPr>
        <w:t>לסעד</w:t>
      </w:r>
      <w:r>
        <w:rPr>
          <w:rtl/>
        </w:rPr>
        <w:t xml:space="preserve"> </w:t>
      </w:r>
      <w:r>
        <w:rPr>
          <w:rFonts w:hint="eastAsia"/>
          <w:rtl/>
        </w:rPr>
        <w:t>זמני</w:t>
      </w:r>
      <w:r>
        <w:rPr>
          <w:rtl/>
        </w:rPr>
        <w:t xml:space="preserve"> </w:t>
      </w:r>
      <w:r>
        <w:rPr>
          <w:rFonts w:hint="eastAsia"/>
          <w:rtl/>
        </w:rPr>
        <w:t>בערעור</w:t>
      </w:r>
      <w:r>
        <w:rPr>
          <w:rtl/>
        </w:rPr>
        <w:t xml:space="preserve"> </w:t>
      </w:r>
      <w:r>
        <w:rPr>
          <w:rFonts w:hint="eastAsia"/>
          <w:rtl/>
        </w:rPr>
        <w:t>בלבד</w:t>
      </w:r>
      <w:r>
        <w:rPr>
          <w:rtl/>
        </w:rPr>
        <w:t xml:space="preserve">), </w:t>
      </w:r>
      <w:r>
        <w:rPr>
          <w:rFonts w:hint="eastAsia"/>
          <w:rtl/>
        </w:rPr>
        <w:t>ולא</w:t>
      </w:r>
      <w:r>
        <w:rPr>
          <w:rtl/>
        </w:rPr>
        <w:t xml:space="preserve"> </w:t>
      </w:r>
      <w:r>
        <w:rPr>
          <w:rFonts w:hint="eastAsia"/>
          <w:rtl/>
        </w:rPr>
        <w:t>התקיים</w:t>
      </w:r>
      <w:r>
        <w:rPr>
          <w:rtl/>
        </w:rPr>
        <w:t xml:space="preserve"> </w:t>
      </w:r>
      <w:r>
        <w:rPr>
          <w:rFonts w:hint="eastAsia"/>
          <w:rtl/>
        </w:rPr>
        <w:t>בו</w:t>
      </w:r>
      <w:r>
        <w:rPr>
          <w:rtl/>
        </w:rPr>
        <w:t xml:space="preserve"> </w:t>
      </w:r>
      <w:r>
        <w:rPr>
          <w:rFonts w:hint="eastAsia"/>
          <w:rtl/>
        </w:rPr>
        <w:t>דיון</w:t>
      </w:r>
      <w:r>
        <w:rPr>
          <w:rtl/>
        </w:rPr>
        <w:t xml:space="preserve">, </w:t>
      </w:r>
      <w:r>
        <w:rPr>
          <w:rFonts w:hint="eastAsia"/>
          <w:rtl/>
        </w:rPr>
        <w:t>תישא</w:t>
      </w:r>
      <w:r>
        <w:rPr>
          <w:rtl/>
        </w:rPr>
        <w:t xml:space="preserve"> </w:t>
      </w:r>
      <w:r>
        <w:rPr>
          <w:rFonts w:hint="eastAsia"/>
          <w:rtl/>
        </w:rPr>
        <w:t>המערערת</w:t>
      </w:r>
      <w:r>
        <w:rPr>
          <w:rtl/>
        </w:rPr>
        <w:t xml:space="preserve"> </w:t>
      </w:r>
      <w:r>
        <w:rPr>
          <w:rFonts w:hint="eastAsia"/>
          <w:rtl/>
        </w:rPr>
        <w:t>בהוצאות</w:t>
      </w:r>
      <w:r>
        <w:rPr>
          <w:rtl/>
        </w:rPr>
        <w:t xml:space="preserve"> </w:t>
      </w:r>
      <w:r>
        <w:rPr>
          <w:rFonts w:hint="eastAsia"/>
          <w:rtl/>
        </w:rPr>
        <w:t>המשיבות</w:t>
      </w:r>
      <w:r>
        <w:rPr>
          <w:rtl/>
        </w:rPr>
        <w:t xml:space="preserve"> </w:t>
      </w:r>
      <w:r>
        <w:rPr>
          <w:rFonts w:hint="eastAsia"/>
          <w:rtl/>
        </w:rPr>
        <w:t>על</w:t>
      </w:r>
      <w:r>
        <w:rPr>
          <w:rtl/>
        </w:rPr>
        <w:t xml:space="preserve"> </w:t>
      </w:r>
      <w:r>
        <w:rPr>
          <w:rFonts w:hint="eastAsia"/>
          <w:rtl/>
        </w:rPr>
        <w:t>הצד</w:t>
      </w:r>
      <w:r>
        <w:rPr>
          <w:rtl/>
        </w:rPr>
        <w:t xml:space="preserve"> </w:t>
      </w:r>
      <w:r>
        <w:rPr>
          <w:rFonts w:hint="eastAsia"/>
          <w:rtl/>
        </w:rPr>
        <w:t>הנמוך</w:t>
      </w:r>
      <w:r>
        <w:rPr>
          <w:rtl/>
        </w:rPr>
        <w:t xml:space="preserve"> </w:t>
      </w:r>
      <w:r>
        <w:rPr>
          <w:rFonts w:hint="eastAsia"/>
          <w:rtl/>
        </w:rPr>
        <w:t>כדלקמן</w:t>
      </w:r>
      <w:r>
        <w:rPr>
          <w:rtl/>
        </w:rPr>
        <w:t xml:space="preserve">: 10,000 </w:t>
      </w:r>
      <w:r>
        <w:rPr>
          <w:rFonts w:hint="eastAsia"/>
          <w:rtl/>
        </w:rPr>
        <w:t>ש</w:t>
      </w:r>
      <w:r>
        <w:rPr>
          <w:rtl/>
        </w:rPr>
        <w:t>"</w:t>
      </w:r>
      <w:r>
        <w:rPr>
          <w:rFonts w:hint="eastAsia"/>
          <w:rtl/>
        </w:rPr>
        <w:t>ח</w:t>
      </w:r>
      <w:r>
        <w:rPr>
          <w:rtl/>
        </w:rPr>
        <w:t xml:space="preserve"> </w:t>
      </w:r>
      <w:r>
        <w:rPr>
          <w:rFonts w:hint="eastAsia"/>
          <w:rtl/>
        </w:rPr>
        <w:t>לעירייה</w:t>
      </w:r>
      <w:r>
        <w:rPr>
          <w:rtl/>
        </w:rPr>
        <w:t xml:space="preserve"> </w:t>
      </w:r>
      <w:r>
        <w:rPr>
          <w:rFonts w:hint="eastAsia"/>
          <w:rtl/>
        </w:rPr>
        <w:t>ולחברת</w:t>
      </w:r>
      <w:r>
        <w:rPr>
          <w:rtl/>
        </w:rPr>
        <w:t xml:space="preserve"> </w:t>
      </w:r>
      <w:r>
        <w:rPr>
          <w:rFonts w:hint="eastAsia"/>
          <w:rtl/>
        </w:rPr>
        <w:t>הפיתוח</w:t>
      </w:r>
      <w:r>
        <w:rPr>
          <w:rtl/>
        </w:rPr>
        <w:t xml:space="preserve">; 10,000 </w:t>
      </w:r>
      <w:r>
        <w:rPr>
          <w:rFonts w:hint="eastAsia"/>
          <w:rtl/>
        </w:rPr>
        <w:t>ש</w:t>
      </w:r>
      <w:r>
        <w:rPr>
          <w:rtl/>
        </w:rPr>
        <w:t>"</w:t>
      </w:r>
      <w:r>
        <w:rPr>
          <w:rFonts w:hint="eastAsia"/>
          <w:rtl/>
        </w:rPr>
        <w:t>ח</w:t>
      </w:r>
      <w:r>
        <w:rPr>
          <w:rtl/>
        </w:rPr>
        <w:t xml:space="preserve"> </w:t>
      </w:r>
      <w:r>
        <w:rPr>
          <w:rFonts w:hint="eastAsia"/>
          <w:rtl/>
        </w:rPr>
        <w:t>למשיבה</w:t>
      </w:r>
      <w:r>
        <w:rPr>
          <w:rtl/>
        </w:rPr>
        <w:t xml:space="preserve"> 3; </w:t>
      </w:r>
      <w:r>
        <w:rPr>
          <w:rFonts w:hint="eastAsia"/>
          <w:rtl/>
        </w:rPr>
        <w:t>ו</w:t>
      </w:r>
      <w:r>
        <w:rPr>
          <w:rtl/>
        </w:rPr>
        <w:t xml:space="preserve">-10,000 </w:t>
      </w:r>
      <w:r>
        <w:rPr>
          <w:rFonts w:hint="eastAsia"/>
          <w:rtl/>
        </w:rPr>
        <w:t>ש</w:t>
      </w:r>
      <w:r>
        <w:rPr>
          <w:rtl/>
        </w:rPr>
        <w:t>"</w:t>
      </w:r>
      <w:r>
        <w:rPr>
          <w:rFonts w:hint="eastAsia"/>
          <w:rtl/>
        </w:rPr>
        <w:t>ח</w:t>
      </w:r>
      <w:r>
        <w:rPr>
          <w:rtl/>
        </w:rPr>
        <w:t xml:space="preserve"> </w:t>
      </w:r>
      <w:r>
        <w:rPr>
          <w:rFonts w:hint="eastAsia"/>
          <w:rtl/>
        </w:rPr>
        <w:t>למשיבה</w:t>
      </w:r>
      <w:r>
        <w:rPr>
          <w:rtl/>
        </w:rPr>
        <w:t xml:space="preserve"> 4.</w:t>
      </w:r>
    </w:p>
    <w:p w14:paraId="6B3E7C91" w14:textId="77777777" w:rsidR="002410B3" w:rsidRDefault="002410B3" w:rsidP="00043C6C">
      <w:pPr>
        <w:keepNext/>
        <w:jc w:val="both"/>
        <w:rPr>
          <w:rFonts w:ascii="FrankRuehl" w:hAnsi="FrankRuehl" w:cs="FrankRuehl"/>
          <w:spacing w:val="10"/>
          <w:sz w:val="28"/>
          <w:szCs w:val="28"/>
          <w:rtl/>
        </w:rPr>
      </w:pPr>
    </w:p>
    <w:p w14:paraId="573DAB9A" w14:textId="77777777" w:rsidR="002410B3" w:rsidRDefault="002410B3" w:rsidP="00043C6C">
      <w:pPr>
        <w:keepNext/>
        <w:jc w:val="both"/>
        <w:rPr>
          <w:rFonts w:ascii="FrankRuehl" w:hAnsi="FrankRuehl" w:cs="FrankRuehl"/>
          <w:spacing w:val="10"/>
          <w:sz w:val="28"/>
          <w:szCs w:val="28"/>
          <w:rtl/>
        </w:rPr>
      </w:pPr>
    </w:p>
    <w:p w14:paraId="73ED268F" w14:textId="77777777" w:rsidR="002410B3" w:rsidRDefault="00451272" w:rsidP="008D7B90">
      <w:pPr>
        <w:spacing w:line="360" w:lineRule="auto"/>
        <w:ind w:firstLine="720"/>
        <w:jc w:val="both"/>
        <w:rPr>
          <w:rFonts w:ascii="FrankRuehl" w:hAnsi="FrankRuehl" w:cs="FrankRuehl"/>
          <w:spacing w:val="10"/>
          <w:sz w:val="28"/>
          <w:szCs w:val="28"/>
          <w:rtl/>
        </w:rPr>
      </w:pPr>
      <w:bookmarkStart w:id="8" w:name="Nitan"/>
      <w:r>
        <w:rPr>
          <w:rFonts w:ascii="FrankRuehl" w:hAnsi="FrankRuehl" w:cs="FrankRuehl"/>
          <w:spacing w:val="10"/>
          <w:sz w:val="28"/>
          <w:szCs w:val="28"/>
          <w:rtl/>
        </w:rPr>
        <w:t xml:space="preserve">ניתן היום, כ"ד ניסן תשפ"ה (22 אפריל 2025). </w:t>
      </w:r>
      <w:bookmarkEnd w:id="8"/>
      <w:r w:rsidR="00BB24EE">
        <w:rPr>
          <w:rFonts w:ascii="FrankRuehl" w:hAnsi="FrankRuehl" w:cs="FrankRuehl" w:hint="cs"/>
          <w:spacing w:val="10"/>
          <w:sz w:val="28"/>
          <w:szCs w:val="28"/>
          <w:rtl/>
        </w:rPr>
        <w:t xml:space="preserve"> </w:t>
      </w:r>
    </w:p>
    <w:tbl>
      <w:tblPr>
        <w:bidiVisual/>
        <w:tblW w:w="0" w:type="auto"/>
        <w:tblLook w:val="00A0" w:firstRow="1" w:lastRow="0" w:firstColumn="1" w:lastColumn="0" w:noHBand="0" w:noVBand="0"/>
      </w:tblPr>
      <w:tblGrid>
        <w:gridCol w:w="2765"/>
        <w:gridCol w:w="2766"/>
        <w:gridCol w:w="2766"/>
      </w:tblGrid>
      <w:tr w:rsidR="0046192E" w14:paraId="1AFE6195" w14:textId="77777777" w:rsidTr="00F04C41">
        <w:tc>
          <w:tcPr>
            <w:tcW w:w="2765" w:type="dxa"/>
          </w:tcPr>
          <w:p w14:paraId="6BED2033" w14:textId="77777777" w:rsidR="00451272" w:rsidRPr="00F04C41" w:rsidRDefault="00451272" w:rsidP="00F04C41">
            <w:pPr>
              <w:rPr>
                <w:rFonts w:ascii="Courier New" w:hAnsi="Courier New"/>
                <w:sz w:val="20"/>
                <w:szCs w:val="20"/>
                <w:rtl/>
              </w:rPr>
            </w:pPr>
          </w:p>
          <w:p w14:paraId="02F9463B" w14:textId="77777777" w:rsidR="00451272" w:rsidRPr="00F04C41" w:rsidRDefault="00000000" w:rsidP="00F04C41">
            <w:pPr>
              <w:jc w:val="center"/>
              <w:rPr>
                <w:rFonts w:ascii="FrankRuehl" w:hAnsi="FrankRuehl" w:cs="FrankRuehl"/>
                <w:spacing w:val="10"/>
                <w:sz w:val="28"/>
                <w:szCs w:val="28"/>
                <w:rtl/>
              </w:rPr>
            </w:pPr>
            <w:r w:rsidRPr="00F04C41">
              <w:rPr>
                <w:rFonts w:ascii="FrankRuehl" w:hAnsi="FrankRuehl" w:cs="FrankRuehl"/>
                <w:spacing w:val="10"/>
                <w:sz w:val="28"/>
                <w:szCs w:val="28"/>
                <w:rtl/>
              </w:rPr>
              <w:t>עופר גרוסקופף</w:t>
            </w:r>
          </w:p>
          <w:p w14:paraId="30080918" w14:textId="77777777" w:rsidR="00451272" w:rsidRPr="00F04C41" w:rsidRDefault="00000000" w:rsidP="00F04C41">
            <w:pPr>
              <w:rPr>
                <w:rFonts w:ascii="FrankRuehl" w:hAnsi="FrankRuehl" w:cs="FrankRuehl"/>
                <w:spacing w:val="10"/>
                <w:sz w:val="28"/>
                <w:szCs w:val="28"/>
                <w:rtl/>
              </w:rPr>
            </w:pPr>
            <w:r w:rsidRPr="00F04C41">
              <w:rPr>
                <w:rFonts w:ascii="FrankRuehl" w:hAnsi="FrankRuehl" w:cs="FrankRuehl"/>
                <w:spacing w:val="10"/>
                <w:sz w:val="28"/>
                <w:szCs w:val="28"/>
                <w:rtl/>
              </w:rPr>
              <w:t>שופט</w:t>
            </w:r>
          </w:p>
          <w:p w14:paraId="3F51B862" w14:textId="77777777" w:rsidR="002410B3" w:rsidRPr="006F3A20" w:rsidRDefault="002410B3" w:rsidP="004527DB"/>
          <w:p w14:paraId="3D1B7034" w14:textId="77777777" w:rsidR="002410B3" w:rsidRPr="00F04C41" w:rsidRDefault="002410B3" w:rsidP="00BB28A3">
            <w:pPr>
              <w:rPr>
                <w:rFonts w:ascii="FrankRuehl" w:hAnsi="FrankRuehl" w:cs="FrankRuehl"/>
                <w:sz w:val="28"/>
                <w:szCs w:val="28"/>
                <w:rtl/>
              </w:rPr>
            </w:pPr>
          </w:p>
        </w:tc>
        <w:tc>
          <w:tcPr>
            <w:tcW w:w="2766" w:type="dxa"/>
          </w:tcPr>
          <w:p w14:paraId="60AC443E" w14:textId="0FC15B25" w:rsidR="00451272" w:rsidRPr="00F04C41" w:rsidRDefault="005D6371" w:rsidP="00F04C41">
            <w:pPr>
              <w:rPr>
                <w:rFonts w:ascii="Courier New" w:hAnsi="Courier New"/>
                <w:rtl/>
              </w:rPr>
            </w:pPr>
            <w:r>
              <w:rPr>
                <w:noProof/>
                <w:rtl/>
              </w:rPr>
              <w:drawing>
                <wp:anchor distT="0" distB="0" distL="114300" distR="114300" simplePos="0" relativeHeight="251657728" behindDoc="1" locked="0" layoutInCell="1" allowOverlap="1" wp14:anchorId="2F574A82" wp14:editId="25783621">
                  <wp:simplePos x="0" y="0"/>
                  <wp:positionH relativeFrom="column">
                    <wp:posOffset>-149225</wp:posOffset>
                  </wp:positionH>
                  <wp:positionV relativeFrom="paragraph">
                    <wp:posOffset>24765</wp:posOffset>
                  </wp:positionV>
                  <wp:extent cx="1533525" cy="1282700"/>
                  <wp:effectExtent l="0" t="0" r="0" b="0"/>
                  <wp:wrapNone/>
                  <wp:docPr id="2" name="תמונה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תמונה 5"/>
                          <pic:cNvPicPr>
                            <a:picLocks noChangeAspect="1" noChangeArrowheads="1"/>
                          </pic:cNvPicPr>
                        </pic:nvPicPr>
                        <pic:blipFill>
                          <a:blip r:embed="rId32">
                            <a:extLst>
                              <a:ext uri="{28A0092B-C50C-407E-A947-70E740481C1C}">
                                <a14:useLocalDpi xmlns:a14="http://schemas.microsoft.com/office/drawing/2010/main" val="0"/>
                              </a:ext>
                            </a:extLst>
                          </a:blip>
                          <a:srcRect/>
                          <a:stretch>
                            <a:fillRect/>
                          </a:stretch>
                        </pic:blipFill>
                        <pic:spPr bwMode="auto">
                          <a:xfrm>
                            <a:off x="0" y="0"/>
                            <a:ext cx="1533525" cy="1282700"/>
                          </a:xfrm>
                          <a:prstGeom prst="rect">
                            <a:avLst/>
                          </a:prstGeom>
                          <a:noFill/>
                          <a:ln>
                            <a:noFill/>
                          </a:ln>
                        </pic:spPr>
                      </pic:pic>
                    </a:graphicData>
                  </a:graphic>
                  <wp14:sizeRelH relativeFrom="page">
                    <wp14:pctWidth>0</wp14:pctWidth>
                  </wp14:sizeRelH>
                  <wp14:sizeRelV relativeFrom="page">
                    <wp14:pctHeight>0</wp14:pctHeight>
                  </wp14:sizeRelV>
                </wp:anchor>
              </w:drawing>
            </w:r>
          </w:p>
          <w:p w14:paraId="4BC2F80F" w14:textId="77777777" w:rsidR="00451272" w:rsidRPr="00F04C41" w:rsidRDefault="00000000" w:rsidP="00F04C41">
            <w:pPr>
              <w:pStyle w:val="31"/>
              <w:spacing w:line="240" w:lineRule="auto"/>
              <w:jc w:val="center"/>
              <w:rPr>
                <w:rFonts w:cs="FrankRuehl"/>
                <w:b w:val="0"/>
                <w:bCs w:val="0"/>
                <w:color w:val="000000"/>
                <w:spacing w:val="10"/>
                <w:sz w:val="28"/>
                <w:szCs w:val="28"/>
                <w:rtl/>
              </w:rPr>
            </w:pPr>
            <w:r w:rsidRPr="00F04C41">
              <w:rPr>
                <w:rFonts w:cs="FrankRuehl"/>
                <w:b w:val="0"/>
                <w:bCs w:val="0"/>
                <w:color w:val="000000"/>
                <w:spacing w:val="10"/>
                <w:sz w:val="28"/>
                <w:szCs w:val="28"/>
                <w:rtl/>
              </w:rPr>
              <w:t xml:space="preserve">יחיאל כשר </w:t>
            </w:r>
          </w:p>
          <w:p w14:paraId="11B322C1" w14:textId="77777777" w:rsidR="00451272" w:rsidRPr="00F04C41" w:rsidRDefault="00000000" w:rsidP="00F04C41">
            <w:pPr>
              <w:pStyle w:val="31"/>
              <w:spacing w:line="240" w:lineRule="auto"/>
              <w:jc w:val="left"/>
              <w:rPr>
                <w:rFonts w:cs="FrankRuehl"/>
                <w:b w:val="0"/>
                <w:bCs w:val="0"/>
                <w:spacing w:val="10"/>
                <w:sz w:val="28"/>
                <w:szCs w:val="28"/>
                <w:rtl/>
              </w:rPr>
            </w:pPr>
            <w:r w:rsidRPr="00F04C41">
              <w:rPr>
                <w:rFonts w:cs="FrankRuehl"/>
                <w:b w:val="0"/>
                <w:bCs w:val="0"/>
                <w:color w:val="000000"/>
                <w:spacing w:val="10"/>
                <w:sz w:val="28"/>
                <w:szCs w:val="28"/>
                <w:rtl/>
              </w:rPr>
              <w:t>שופט</w:t>
            </w:r>
          </w:p>
          <w:p w14:paraId="20490EA5" w14:textId="77777777" w:rsidR="002410B3" w:rsidRDefault="002410B3" w:rsidP="00F04C41">
            <w:pPr>
              <w:jc w:val="center"/>
              <w:rPr>
                <w:rtl/>
              </w:rPr>
            </w:pPr>
          </w:p>
          <w:p w14:paraId="2DC3A330" w14:textId="77777777" w:rsidR="002410B3" w:rsidRPr="00F04C41" w:rsidRDefault="002410B3" w:rsidP="00F04C41">
            <w:pPr>
              <w:jc w:val="center"/>
              <w:rPr>
                <w:rFonts w:ascii="FrankRuehl" w:hAnsi="FrankRuehl" w:cs="FrankRuehl"/>
                <w:sz w:val="28"/>
                <w:szCs w:val="28"/>
                <w:rtl/>
              </w:rPr>
            </w:pPr>
          </w:p>
        </w:tc>
        <w:tc>
          <w:tcPr>
            <w:tcW w:w="2766" w:type="dxa"/>
          </w:tcPr>
          <w:p w14:paraId="45583AB5" w14:textId="77777777" w:rsidR="00451272" w:rsidRPr="00F04C41" w:rsidRDefault="00451272" w:rsidP="00F04C41">
            <w:pPr>
              <w:rPr>
                <w:rFonts w:ascii="Courier New" w:hAnsi="Courier New"/>
              </w:rPr>
            </w:pPr>
          </w:p>
          <w:p w14:paraId="64D11C86" w14:textId="77777777" w:rsidR="00451272" w:rsidRPr="00F04C41" w:rsidRDefault="00000000" w:rsidP="00F04C41">
            <w:pPr>
              <w:jc w:val="center"/>
              <w:rPr>
                <w:rFonts w:ascii="FrankRuehl" w:hAnsi="FrankRuehl" w:cs="FrankRuehl"/>
                <w:spacing w:val="10"/>
                <w:sz w:val="28"/>
                <w:szCs w:val="28"/>
                <w:rtl/>
              </w:rPr>
            </w:pPr>
            <w:r w:rsidRPr="00F04C41">
              <w:rPr>
                <w:rFonts w:ascii="FrankRuehl" w:hAnsi="FrankRuehl" w:cs="FrankRuehl"/>
                <w:spacing w:val="10"/>
                <w:sz w:val="28"/>
                <w:szCs w:val="28"/>
                <w:rtl/>
              </w:rPr>
              <w:t>רות רונן</w:t>
            </w:r>
          </w:p>
          <w:p w14:paraId="45403AAA" w14:textId="77777777" w:rsidR="00451272" w:rsidRPr="00F04C41" w:rsidRDefault="00000000" w:rsidP="00F04C41">
            <w:pPr>
              <w:rPr>
                <w:rFonts w:ascii="Courier New" w:hAnsi="Courier New"/>
              </w:rPr>
            </w:pPr>
            <w:r w:rsidRPr="00F04C41">
              <w:rPr>
                <w:rFonts w:ascii="FrankRuehl" w:hAnsi="FrankRuehl" w:cs="FrankRuehl"/>
                <w:spacing w:val="10"/>
                <w:sz w:val="28"/>
                <w:szCs w:val="28"/>
                <w:rtl/>
              </w:rPr>
              <w:t>שופטת</w:t>
            </w:r>
          </w:p>
          <w:p w14:paraId="4C175A82" w14:textId="77777777" w:rsidR="002410B3" w:rsidRPr="00AA0167" w:rsidRDefault="002410B3"/>
          <w:p w14:paraId="36F80365" w14:textId="77777777" w:rsidR="00451272" w:rsidRDefault="00451272" w:rsidP="00BB28A3">
            <w:pPr>
              <w:rPr>
                <w:rFonts w:ascii="FrankRuehl" w:hAnsi="FrankRuehl" w:cs="FrankRuehl"/>
                <w:sz w:val="28"/>
                <w:szCs w:val="28"/>
                <w:rtl/>
              </w:rPr>
            </w:pPr>
          </w:p>
          <w:p w14:paraId="63A70F2F" w14:textId="77777777" w:rsidR="002410B3" w:rsidRPr="00F04C41" w:rsidRDefault="002410B3" w:rsidP="00BB28A3">
            <w:pPr>
              <w:rPr>
                <w:rFonts w:ascii="FrankRuehl" w:hAnsi="FrankRuehl" w:cs="FrankRuehl"/>
                <w:sz w:val="28"/>
                <w:szCs w:val="28"/>
                <w:rtl/>
              </w:rPr>
            </w:pPr>
          </w:p>
        </w:tc>
      </w:tr>
    </w:tbl>
    <w:p w14:paraId="2BF24D00" w14:textId="77777777" w:rsidR="002410B3" w:rsidRPr="00451272" w:rsidRDefault="00451272" w:rsidP="008D7B90">
      <w:pPr>
        <w:tabs>
          <w:tab w:val="left" w:pos="2553"/>
        </w:tabs>
        <w:rPr>
          <w:rFonts w:ascii="FrankRuehl" w:hAnsi="FrankRuehl" w:cs="FrankRuehl"/>
          <w:color w:val="FFFFFF"/>
          <w:sz w:val="2"/>
          <w:szCs w:val="2"/>
          <w:rtl/>
        </w:rPr>
      </w:pPr>
      <w:r w:rsidRPr="00451272">
        <w:rPr>
          <w:rFonts w:ascii="FrankRuehl" w:hAnsi="FrankRuehl" w:cs="FrankRuehl"/>
          <w:color w:val="FFFFFF"/>
          <w:sz w:val="2"/>
          <w:szCs w:val="2"/>
          <w:rtl/>
        </w:rPr>
        <w:t>5129371</w:t>
      </w:r>
    </w:p>
    <w:p w14:paraId="0980B180" w14:textId="77777777" w:rsidR="002410B3" w:rsidRPr="00451272" w:rsidRDefault="00451272" w:rsidP="00451272">
      <w:pPr>
        <w:pStyle w:val="Ruller41"/>
        <w:keepNext/>
        <w:jc w:val="left"/>
        <w:rPr>
          <w:rFonts w:ascii="David" w:hAnsi="David" w:cs="David"/>
          <w:color w:val="000000"/>
          <w:szCs w:val="22"/>
          <w:rtl/>
        </w:rPr>
      </w:pPr>
      <w:r w:rsidRPr="00451272">
        <w:rPr>
          <w:rFonts w:ascii="FrankRuehl" w:hAnsi="FrankRuehl"/>
          <w:color w:val="FFFFFF"/>
          <w:sz w:val="2"/>
          <w:szCs w:val="2"/>
          <w:rtl/>
        </w:rPr>
        <w:t>54678313</w:t>
      </w:r>
    </w:p>
    <w:p w14:paraId="4FD4BCAE" w14:textId="77777777" w:rsidR="00451272" w:rsidRPr="00451272" w:rsidRDefault="00451272" w:rsidP="00451272">
      <w:pPr>
        <w:pStyle w:val="Ruller41"/>
        <w:jc w:val="center"/>
        <w:rPr>
          <w:rFonts w:ascii="FrankRuehl" w:hAnsi="FrankRuehl" w:cs="David"/>
          <w:color w:val="0000FF"/>
          <w:sz w:val="2"/>
          <w:szCs w:val="24"/>
          <w:u w:val="single"/>
          <w:rtl/>
        </w:rPr>
      </w:pPr>
    </w:p>
    <w:sectPr w:rsidR="00451272" w:rsidRPr="00451272" w:rsidSect="00451272">
      <w:headerReference w:type="even" r:id="rId33"/>
      <w:headerReference w:type="default" r:id="rId34"/>
      <w:footerReference w:type="even" r:id="rId35"/>
      <w:footerReference w:type="default" r:id="rId36"/>
      <w:pgSz w:w="11907" w:h="16840" w:code="9"/>
      <w:pgMar w:top="1701" w:right="1800" w:bottom="1440" w:left="1800" w:header="720" w:footer="510" w:gutter="0"/>
      <w:pgNumType w:start="1"/>
      <w:cols w:space="720"/>
      <w:rtlGutter/>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03A3FE59" w14:textId="77777777" w:rsidR="00F9659E" w:rsidRDefault="00F9659E">
      <w:r>
        <w:separator/>
      </w:r>
    </w:p>
  </w:endnote>
  <w:endnote w:type="continuationSeparator" w:id="0">
    <w:p w14:paraId="41CC6389" w14:textId="77777777" w:rsidR="00F9659E" w:rsidRDefault="00F9659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David">
    <w:panose1 w:val="020E0502060401010101"/>
    <w:charset w:val="00"/>
    <w:family w:val="swiss"/>
    <w:pitch w:val="variable"/>
    <w:sig w:usb0="00000803" w:usb1="00000000" w:usb2="00000000" w:usb3="00000000" w:csb0="00000021" w:csb1="00000000"/>
  </w:font>
  <w:font w:name="Cambria">
    <w:panose1 w:val="02040503050406030204"/>
    <w:charset w:val="00"/>
    <w:family w:val="roman"/>
    <w:pitch w:val="variable"/>
    <w:sig w:usb0="E00006FF" w:usb1="420024FF" w:usb2="02000000" w:usb3="00000000" w:csb0="0000019F" w:csb1="00000000"/>
  </w:font>
  <w:font w:name="Narkisim">
    <w:panose1 w:val="020E0502050101010101"/>
    <w:charset w:val="00"/>
    <w:family w:val="swiss"/>
    <w:pitch w:val="variable"/>
    <w:sig w:usb0="00000803" w:usb1="00000000" w:usb2="00000000" w:usb3="00000000" w:csb0="00000021" w:csb1="00000000"/>
  </w:font>
  <w:font w:name="Tahoma">
    <w:panose1 w:val="020B0604030504040204"/>
    <w:charset w:val="00"/>
    <w:family w:val="swiss"/>
    <w:pitch w:val="variable"/>
    <w:sig w:usb0="E1002EFF" w:usb1="C000605B" w:usb2="00000029" w:usb3="00000000" w:csb0="000101FF" w:csb1="00000000"/>
  </w:font>
  <w:font w:name="Arial TUR">
    <w:altName w:val="Arial"/>
    <w:charset w:val="00"/>
    <w:family w:val="swiss"/>
    <w:pitch w:val="variable"/>
    <w:sig w:usb0="E0003EFF" w:usb1="C000785B" w:usb2="00000009" w:usb3="00000000" w:csb0="000001FF" w:csb1="00000000"/>
  </w:font>
  <w:font w:name="FrankRuehl">
    <w:panose1 w:val="020E0503060101010101"/>
    <w:charset w:val="00"/>
    <w:family w:val="swiss"/>
    <w:pitch w:val="variable"/>
    <w:sig w:usb0="00000803" w:usb1="00000000" w:usb2="00000000" w:usb3="00000000" w:csb0="00000021" w:csb1="00000000"/>
  </w:font>
  <w:font w:name="Garamond">
    <w:panose1 w:val="02020404030301010803"/>
    <w:charset w:val="00"/>
    <w:family w:val="roman"/>
    <w:pitch w:val="variable"/>
    <w:sig w:usb0="00000287" w:usb1="00000000" w:usb2="00000000" w:usb3="00000000" w:csb0="0000009F" w:csb1="00000000"/>
  </w:font>
  <w:font w:name="Consolas">
    <w:panose1 w:val="020B0609020204030204"/>
    <w:charset w:val="00"/>
    <w:family w:val="modern"/>
    <w:pitch w:val="fixed"/>
    <w:sig w:usb0="E00006FF" w:usb1="0000FCFF" w:usb2="00000001" w:usb3="00000000" w:csb0="0000019F"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iriam">
    <w:panose1 w:val="020B0502050101010101"/>
    <w:charset w:val="00"/>
    <w:family w:val="swiss"/>
    <w:pitch w:val="variable"/>
    <w:sig w:usb0="00000803" w:usb1="00000000" w:usb2="00000000" w:usb3="00000000" w:csb0="00000021" w:csb1="00000000"/>
  </w:font>
  <w:font w:name="Century">
    <w:panose1 w:val="02040604050505020304"/>
    <w:charset w:val="00"/>
    <w:family w:val="roman"/>
    <w:pitch w:val="variable"/>
    <w:sig w:usb0="00000287" w:usb1="00000000" w:usb2="00000000" w:usb3="00000000" w:csb0="0000009F" w:csb1="00000000"/>
  </w:font>
  <w:font w:name="Courier New">
    <w:panose1 w:val="02070309020205020404"/>
    <w:charset w:val="00"/>
    <w:family w:val="modern"/>
    <w:pitch w:val="fixed"/>
    <w:sig w:usb0="E0002EFF" w:usb1="C0007843"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0CA0674C" w14:textId="77777777" w:rsidR="00451272" w:rsidRDefault="00000000" w:rsidP="00451272">
    <w:pPr>
      <w:pStyle w:val="a7"/>
      <w:jc w:val="center"/>
      <w:rPr>
        <w:rFonts w:ascii="FrankRuehl" w:hAnsi="FrankRuehl" w:cs="FrankRuehl"/>
      </w:rPr>
    </w:pPr>
    <w:r>
      <w:rPr>
        <w:rFonts w:ascii="FrankRuehl" w:hAnsi="FrankRuehl" w:cs="FrankRuehl"/>
        <w:rtl/>
      </w:rPr>
      <w:fldChar w:fldCharType="begin"/>
    </w:r>
    <w:r>
      <w:rPr>
        <w:rFonts w:ascii="FrankRuehl" w:hAnsi="FrankRuehl" w:cs="FrankRuehl"/>
        <w:rtl/>
      </w:rPr>
      <w:instrText xml:space="preserve"> </w:instrText>
    </w:r>
    <w:r>
      <w:rPr>
        <w:rFonts w:ascii="FrankRuehl" w:hAnsi="FrankRuehl" w:cs="FrankRuehl"/>
      </w:rPr>
      <w:instrText xml:space="preserve">PAGE </w:instrText>
    </w:r>
    <w:r>
      <w:rPr>
        <w:rFonts w:ascii="FrankRuehl" w:hAnsi="FrankRuehl" w:cs="FrankRuehl"/>
        <w:rtl/>
      </w:rPr>
      <w:instrText xml:space="preserve"> \* </w:instrText>
    </w:r>
    <w:r>
      <w:rPr>
        <w:rFonts w:ascii="FrankRuehl" w:hAnsi="FrankRuehl" w:cs="FrankRuehl"/>
      </w:rPr>
      <w:instrText>MERGEFORMAT</w:instrText>
    </w:r>
    <w:r>
      <w:rPr>
        <w:rFonts w:ascii="FrankRuehl" w:hAnsi="FrankRuehl" w:cs="FrankRuehl"/>
        <w:rtl/>
      </w:rPr>
      <w:instrText xml:space="preserve"> </w:instrText>
    </w:r>
    <w:r>
      <w:rPr>
        <w:rFonts w:ascii="FrankRuehl" w:hAnsi="FrankRuehl" w:cs="FrankRuehl"/>
        <w:rtl/>
      </w:rPr>
      <w:fldChar w:fldCharType="separate"/>
    </w:r>
    <w:r>
      <w:rPr>
        <w:rFonts w:ascii="FrankRuehl" w:hAnsi="FrankRuehl" w:cs="FrankRuehl"/>
        <w:noProof/>
        <w:rtl/>
      </w:rPr>
      <w:t>2</w:t>
    </w:r>
    <w:r>
      <w:rPr>
        <w:rFonts w:ascii="FrankRuehl" w:hAnsi="FrankRuehl" w:cs="FrankRuehl"/>
        <w:rtl/>
      </w:rPr>
      <w:fldChar w:fldCharType="end"/>
    </w:r>
  </w:p>
  <w:p w14:paraId="00A77653" w14:textId="52DD87CF" w:rsidR="00451272" w:rsidRPr="00451272" w:rsidRDefault="005D6371" w:rsidP="00451272">
    <w:pPr>
      <w:pStyle w:val="a7"/>
      <w:pBdr>
        <w:top w:val="single" w:sz="4" w:space="1" w:color="auto"/>
        <w:between w:val="single" w:sz="4" w:space="0" w:color="auto"/>
      </w:pBdr>
      <w:spacing w:after="60"/>
      <w:jc w:val="center"/>
      <w:rPr>
        <w:rFonts w:ascii="FrankRuehl" w:hAnsi="FrankRuehl" w:cs="FrankRuehl"/>
        <w:color w:val="000000"/>
      </w:rPr>
    </w:pPr>
    <w:r>
      <w:rPr>
        <w:rFonts w:ascii="FrankRuehl" w:hAnsi="FrankRuehl" w:cs="FrankRuehl"/>
        <w:noProof/>
        <w:color w:val="000000"/>
      </w:rPr>
      <w:drawing>
        <wp:inline distT="0" distB="0" distL="0" distR="0" wp14:anchorId="68FFCFF4" wp14:editId="54621C1E">
          <wp:extent cx="552450" cy="228600"/>
          <wp:effectExtent l="0" t="0" r="0" b="0"/>
          <wp:docPr id="1" name="תמונה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52450" cy="228600"/>
                  </a:xfrm>
                  <a:prstGeom prst="rect">
                    <a:avLst/>
                  </a:prstGeom>
                  <a:noFill/>
                  <a:ln>
                    <a:noFill/>
                  </a:ln>
                </pic:spPr>
              </pic:pic>
            </a:graphicData>
          </a:graphic>
        </wp:inline>
      </w:drawing>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5F9EFD50" w14:textId="77777777" w:rsidR="00451272" w:rsidRDefault="00000000" w:rsidP="00451272">
    <w:pPr>
      <w:pStyle w:val="a7"/>
      <w:jc w:val="center"/>
      <w:rPr>
        <w:rFonts w:ascii="FrankRuehl" w:hAnsi="FrankRuehl" w:cs="FrankRuehl"/>
      </w:rPr>
    </w:pPr>
    <w:r>
      <w:rPr>
        <w:rFonts w:ascii="FrankRuehl" w:hAnsi="FrankRuehl" w:cs="FrankRuehl"/>
        <w:rtl/>
      </w:rPr>
      <w:fldChar w:fldCharType="begin"/>
    </w:r>
    <w:r>
      <w:rPr>
        <w:rFonts w:ascii="FrankRuehl" w:hAnsi="FrankRuehl" w:cs="FrankRuehl"/>
        <w:rtl/>
      </w:rPr>
      <w:instrText xml:space="preserve"> </w:instrText>
    </w:r>
    <w:r>
      <w:rPr>
        <w:rFonts w:ascii="FrankRuehl" w:hAnsi="FrankRuehl" w:cs="FrankRuehl"/>
      </w:rPr>
      <w:instrText xml:space="preserve">PAGE </w:instrText>
    </w:r>
    <w:r>
      <w:rPr>
        <w:rFonts w:ascii="FrankRuehl" w:hAnsi="FrankRuehl" w:cs="FrankRuehl"/>
        <w:rtl/>
      </w:rPr>
      <w:instrText xml:space="preserve"> \* </w:instrText>
    </w:r>
    <w:r>
      <w:rPr>
        <w:rFonts w:ascii="FrankRuehl" w:hAnsi="FrankRuehl" w:cs="FrankRuehl"/>
      </w:rPr>
      <w:instrText>MERGEFORMAT</w:instrText>
    </w:r>
    <w:r>
      <w:rPr>
        <w:rFonts w:ascii="FrankRuehl" w:hAnsi="FrankRuehl" w:cs="FrankRuehl"/>
        <w:rtl/>
      </w:rPr>
      <w:instrText xml:space="preserve"> </w:instrText>
    </w:r>
    <w:r>
      <w:rPr>
        <w:rFonts w:ascii="FrankRuehl" w:hAnsi="FrankRuehl" w:cs="FrankRuehl"/>
        <w:rtl/>
      </w:rPr>
      <w:fldChar w:fldCharType="separate"/>
    </w:r>
    <w:r w:rsidR="00BD2874">
      <w:rPr>
        <w:rFonts w:ascii="FrankRuehl" w:hAnsi="FrankRuehl" w:cs="FrankRuehl"/>
        <w:noProof/>
        <w:rtl/>
      </w:rPr>
      <w:t>1</w:t>
    </w:r>
    <w:r>
      <w:rPr>
        <w:rFonts w:ascii="FrankRuehl" w:hAnsi="FrankRuehl" w:cs="FrankRuehl"/>
        <w:rtl/>
      </w:rPr>
      <w:fldChar w:fldCharType="end"/>
    </w:r>
  </w:p>
  <w:p w14:paraId="7168D1B2" w14:textId="0E8FDAFE" w:rsidR="00451272" w:rsidRPr="00451272" w:rsidRDefault="00451272" w:rsidP="00451272">
    <w:pPr>
      <w:pStyle w:val="a7"/>
      <w:pBdr>
        <w:top w:val="single" w:sz="4" w:space="1" w:color="auto"/>
        <w:between w:val="single" w:sz="4" w:space="0" w:color="auto"/>
      </w:pBdr>
      <w:spacing w:after="60"/>
      <w:jc w:val="center"/>
      <w:rPr>
        <w:rFonts w:ascii="FrankRuehl" w:hAnsi="FrankRuehl" w:cs="FrankRuehl" w:hint="cs"/>
        <w:color w:val="000000"/>
        <w:rt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1A3957B1" w14:textId="77777777" w:rsidR="00F9659E" w:rsidRDefault="00F9659E">
      <w:r>
        <w:separator/>
      </w:r>
    </w:p>
  </w:footnote>
  <w:footnote w:type="continuationSeparator" w:id="0">
    <w:p w14:paraId="212BFBF1" w14:textId="77777777" w:rsidR="00F9659E" w:rsidRDefault="00F9659E">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6B050A99" w14:textId="77777777" w:rsidR="00451272" w:rsidRPr="00451272" w:rsidRDefault="00000000" w:rsidP="00451272">
    <w:pPr>
      <w:pStyle w:val="a5"/>
      <w:pBdr>
        <w:bottom w:val="single" w:sz="4" w:space="1" w:color="auto"/>
      </w:pBdr>
      <w:tabs>
        <w:tab w:val="clear" w:pos="4153"/>
        <w:tab w:val="clear" w:pos="8306"/>
        <w:tab w:val="right" w:pos="8311"/>
      </w:tabs>
      <w:spacing w:line="220" w:lineRule="auto"/>
      <w:rPr>
        <w:rFonts w:ascii="David" w:hAnsi="David"/>
        <w:color w:val="000000"/>
        <w:sz w:val="22"/>
        <w:szCs w:val="22"/>
        <w:rtl/>
      </w:rPr>
    </w:pPr>
    <w:r>
      <w:rPr>
        <w:rFonts w:ascii="David" w:hAnsi="David"/>
        <w:color w:val="000000"/>
        <w:sz w:val="22"/>
        <w:szCs w:val="22"/>
        <w:rtl/>
      </w:rPr>
      <w:t>עעמ 20037-03-25</w:t>
    </w:r>
    <w:r>
      <w:rPr>
        <w:rFonts w:ascii="David" w:hAnsi="David"/>
        <w:color w:val="000000"/>
        <w:sz w:val="22"/>
        <w:szCs w:val="22"/>
        <w:rtl/>
      </w:rPr>
      <w:tab/>
      <w:t xml:space="preserve"> זוהר חוצות בע"מ נ' עיריית קרית אונו</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p w14:paraId="7ECBC5A5" w14:textId="77777777" w:rsidR="002410B3" w:rsidRPr="00451272" w:rsidRDefault="00451272" w:rsidP="00451272">
    <w:pPr>
      <w:pStyle w:val="a5"/>
      <w:pBdr>
        <w:bottom w:val="single" w:sz="4" w:space="1" w:color="auto"/>
      </w:pBdr>
      <w:tabs>
        <w:tab w:val="clear" w:pos="4153"/>
        <w:tab w:val="clear" w:pos="8306"/>
        <w:tab w:val="right" w:pos="8311"/>
      </w:tabs>
      <w:spacing w:line="220" w:lineRule="auto"/>
      <w:rPr>
        <w:rFonts w:ascii="David" w:hAnsi="David"/>
        <w:color w:val="000000"/>
        <w:sz w:val="22"/>
        <w:szCs w:val="22"/>
        <w:rtl/>
      </w:rPr>
    </w:pPr>
    <w:bookmarkStart w:id="9" w:name="_Hlk196798340"/>
    <w:bookmarkStart w:id="10" w:name="_Hlk196798341"/>
    <w:bookmarkStart w:id="11" w:name="_Hlk196798342"/>
    <w:bookmarkStart w:id="12" w:name="_Hlk196798343"/>
    <w:r>
      <w:rPr>
        <w:rFonts w:ascii="David" w:hAnsi="David"/>
        <w:color w:val="000000"/>
        <w:sz w:val="22"/>
        <w:szCs w:val="22"/>
        <w:rtl/>
      </w:rPr>
      <w:t>עעמ 20037-03-25</w:t>
    </w:r>
    <w:r>
      <w:rPr>
        <w:rFonts w:ascii="David" w:hAnsi="David"/>
        <w:color w:val="000000"/>
        <w:sz w:val="22"/>
        <w:szCs w:val="22"/>
        <w:rtl/>
      </w:rPr>
      <w:tab/>
      <w:t xml:space="preserve"> זוהר חוצות בע"מ נ' עיריית קרית אונו</w:t>
    </w:r>
    <w:bookmarkEnd w:id="9"/>
    <w:bookmarkEnd w:id="10"/>
    <w:bookmarkEnd w:id="11"/>
    <w:bookmarkEnd w:id="12"/>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FFFFFF7C"/>
    <w:multiLevelType w:val="singleLevel"/>
    <w:tmpl w:val="A0BE33FE"/>
    <w:lvl w:ilvl="0">
      <w:start w:val="1"/>
      <w:numFmt w:val="decimal"/>
      <w:pStyle w:val="5"/>
      <w:lvlText w:val="%1."/>
      <w:lvlJc w:val="left"/>
      <w:pPr>
        <w:tabs>
          <w:tab w:val="num" w:pos="1492"/>
        </w:tabs>
        <w:ind w:left="1492" w:hanging="360"/>
      </w:pPr>
      <w:rPr>
        <w:rFonts w:cs="Times New Roman"/>
      </w:rPr>
    </w:lvl>
  </w:abstractNum>
  <w:abstractNum w:abstractNumId="1" w15:restartNumberingAfterBreak="0">
    <w:nsid w:val="FFFFFF7D"/>
    <w:multiLevelType w:val="singleLevel"/>
    <w:tmpl w:val="470615A6"/>
    <w:lvl w:ilvl="0">
      <w:start w:val="1"/>
      <w:numFmt w:val="decimal"/>
      <w:pStyle w:val="4"/>
      <w:lvlText w:val="%1."/>
      <w:lvlJc w:val="left"/>
      <w:pPr>
        <w:tabs>
          <w:tab w:val="num" w:pos="1209"/>
        </w:tabs>
        <w:ind w:left="1209" w:hanging="360"/>
      </w:pPr>
      <w:rPr>
        <w:rFonts w:cs="Times New Roman"/>
      </w:rPr>
    </w:lvl>
  </w:abstractNum>
  <w:abstractNum w:abstractNumId="2" w15:restartNumberingAfterBreak="0">
    <w:nsid w:val="FFFFFF7E"/>
    <w:multiLevelType w:val="singleLevel"/>
    <w:tmpl w:val="CA26B6A2"/>
    <w:lvl w:ilvl="0">
      <w:start w:val="1"/>
      <w:numFmt w:val="decimal"/>
      <w:pStyle w:val="3"/>
      <w:lvlText w:val="%1."/>
      <w:lvlJc w:val="left"/>
      <w:pPr>
        <w:tabs>
          <w:tab w:val="num" w:pos="926"/>
        </w:tabs>
        <w:ind w:left="926" w:hanging="360"/>
      </w:pPr>
      <w:rPr>
        <w:rFonts w:cs="Times New Roman"/>
      </w:rPr>
    </w:lvl>
  </w:abstractNum>
  <w:abstractNum w:abstractNumId="3" w15:restartNumberingAfterBreak="0">
    <w:nsid w:val="FFFFFF7F"/>
    <w:multiLevelType w:val="singleLevel"/>
    <w:tmpl w:val="EF14706A"/>
    <w:lvl w:ilvl="0">
      <w:start w:val="1"/>
      <w:numFmt w:val="decimal"/>
      <w:pStyle w:val="2"/>
      <w:lvlText w:val="%1."/>
      <w:lvlJc w:val="left"/>
      <w:pPr>
        <w:tabs>
          <w:tab w:val="num" w:pos="643"/>
        </w:tabs>
        <w:ind w:left="643" w:hanging="360"/>
      </w:pPr>
      <w:rPr>
        <w:rFonts w:cs="Times New Roman"/>
      </w:rPr>
    </w:lvl>
  </w:abstractNum>
  <w:abstractNum w:abstractNumId="4" w15:restartNumberingAfterBreak="0">
    <w:nsid w:val="FFFFFF80"/>
    <w:multiLevelType w:val="singleLevel"/>
    <w:tmpl w:val="188AA8E0"/>
    <w:lvl w:ilvl="0">
      <w:start w:val="1"/>
      <w:numFmt w:val="bullet"/>
      <w:pStyle w:val="50"/>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5D38AF92"/>
    <w:lvl w:ilvl="0">
      <w:start w:val="1"/>
      <w:numFmt w:val="bullet"/>
      <w:pStyle w:val="40"/>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4C723C60"/>
    <w:lvl w:ilvl="0">
      <w:start w:val="1"/>
      <w:numFmt w:val="bullet"/>
      <w:pStyle w:val="30"/>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2530FA76"/>
    <w:lvl w:ilvl="0">
      <w:start w:val="1"/>
      <w:numFmt w:val="bullet"/>
      <w:pStyle w:val="20"/>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9A6EFB72"/>
    <w:lvl w:ilvl="0">
      <w:start w:val="1"/>
      <w:numFmt w:val="decimal"/>
      <w:pStyle w:val="a"/>
      <w:lvlText w:val="%1."/>
      <w:lvlJc w:val="left"/>
      <w:pPr>
        <w:tabs>
          <w:tab w:val="num" w:pos="360"/>
        </w:tabs>
        <w:ind w:left="360" w:hanging="360"/>
      </w:pPr>
      <w:rPr>
        <w:rFonts w:cs="Times New Roman"/>
      </w:rPr>
    </w:lvl>
  </w:abstractNum>
  <w:abstractNum w:abstractNumId="9" w15:restartNumberingAfterBreak="0">
    <w:nsid w:val="FFFFFF89"/>
    <w:multiLevelType w:val="singleLevel"/>
    <w:tmpl w:val="A1B06E0E"/>
    <w:lvl w:ilvl="0">
      <w:start w:val="1"/>
      <w:numFmt w:val="bullet"/>
      <w:pStyle w:val="a0"/>
      <w:lvlText w:val=""/>
      <w:lvlJc w:val="left"/>
      <w:pPr>
        <w:tabs>
          <w:tab w:val="num" w:pos="360"/>
        </w:tabs>
        <w:ind w:left="360" w:hanging="360"/>
      </w:pPr>
      <w:rPr>
        <w:rFonts w:ascii="Symbol" w:hAnsi="Symbol" w:hint="default"/>
      </w:rPr>
    </w:lvl>
  </w:abstractNum>
  <w:abstractNum w:abstractNumId="10" w15:restartNumberingAfterBreak="0">
    <w:nsid w:val="08A6001B"/>
    <w:multiLevelType w:val="hybridMultilevel"/>
    <w:tmpl w:val="AFE2DD92"/>
    <w:lvl w:ilvl="0" w:tplc="656EA866">
      <w:start w:val="1"/>
      <w:numFmt w:val="decimal"/>
      <w:pStyle w:val="Ruller4"/>
      <w:lvlText w:val="%1."/>
      <w:lvlJc w:val="left"/>
      <w:pPr>
        <w:tabs>
          <w:tab w:val="num" w:pos="907"/>
        </w:tabs>
      </w:pPr>
      <w:rPr>
        <w:rFonts w:cs="Times New Roman"/>
      </w:rPr>
    </w:lvl>
    <w:lvl w:ilvl="1" w:tplc="F23C8458">
      <w:start w:val="1"/>
      <w:numFmt w:val="lowerLetter"/>
      <w:lvlText w:val="%2."/>
      <w:lvlJc w:val="left"/>
      <w:pPr>
        <w:tabs>
          <w:tab w:val="num" w:pos="1440"/>
        </w:tabs>
        <w:ind w:left="1440" w:hanging="360"/>
      </w:pPr>
      <w:rPr>
        <w:rFonts w:cs="Times New Roman"/>
      </w:rPr>
    </w:lvl>
    <w:lvl w:ilvl="2" w:tplc="BF0E2480">
      <w:start w:val="1"/>
      <w:numFmt w:val="lowerRoman"/>
      <w:lvlText w:val="%3."/>
      <w:lvlJc w:val="right"/>
      <w:pPr>
        <w:tabs>
          <w:tab w:val="num" w:pos="2160"/>
        </w:tabs>
        <w:ind w:left="2160" w:hanging="180"/>
      </w:pPr>
      <w:rPr>
        <w:rFonts w:cs="Times New Roman"/>
      </w:rPr>
    </w:lvl>
    <w:lvl w:ilvl="3" w:tplc="B7F4923A">
      <w:start w:val="1"/>
      <w:numFmt w:val="decimal"/>
      <w:lvlText w:val="%4."/>
      <w:lvlJc w:val="left"/>
      <w:pPr>
        <w:tabs>
          <w:tab w:val="num" w:pos="2880"/>
        </w:tabs>
        <w:ind w:left="2880" w:hanging="360"/>
      </w:pPr>
      <w:rPr>
        <w:rFonts w:cs="Times New Roman"/>
      </w:rPr>
    </w:lvl>
    <w:lvl w:ilvl="4" w:tplc="60E255B6">
      <w:start w:val="1"/>
      <w:numFmt w:val="lowerLetter"/>
      <w:lvlText w:val="%5."/>
      <w:lvlJc w:val="left"/>
      <w:pPr>
        <w:tabs>
          <w:tab w:val="num" w:pos="3600"/>
        </w:tabs>
        <w:ind w:left="3600" w:hanging="360"/>
      </w:pPr>
      <w:rPr>
        <w:rFonts w:cs="Times New Roman"/>
      </w:rPr>
    </w:lvl>
    <w:lvl w:ilvl="5" w:tplc="A33485EE">
      <w:start w:val="1"/>
      <w:numFmt w:val="lowerRoman"/>
      <w:lvlText w:val="%6."/>
      <w:lvlJc w:val="right"/>
      <w:pPr>
        <w:tabs>
          <w:tab w:val="num" w:pos="4320"/>
        </w:tabs>
        <w:ind w:left="4320" w:hanging="180"/>
      </w:pPr>
      <w:rPr>
        <w:rFonts w:cs="Times New Roman"/>
      </w:rPr>
    </w:lvl>
    <w:lvl w:ilvl="6" w:tplc="62EEBB9C">
      <w:start w:val="1"/>
      <w:numFmt w:val="decimal"/>
      <w:lvlText w:val="%7."/>
      <w:lvlJc w:val="left"/>
      <w:pPr>
        <w:tabs>
          <w:tab w:val="num" w:pos="5040"/>
        </w:tabs>
        <w:ind w:left="5040" w:hanging="360"/>
      </w:pPr>
      <w:rPr>
        <w:rFonts w:cs="Times New Roman"/>
      </w:rPr>
    </w:lvl>
    <w:lvl w:ilvl="7" w:tplc="FF5E7E5C">
      <w:start w:val="1"/>
      <w:numFmt w:val="lowerLetter"/>
      <w:lvlText w:val="%8."/>
      <w:lvlJc w:val="left"/>
      <w:pPr>
        <w:tabs>
          <w:tab w:val="num" w:pos="5760"/>
        </w:tabs>
        <w:ind w:left="5760" w:hanging="360"/>
      </w:pPr>
      <w:rPr>
        <w:rFonts w:cs="Times New Roman"/>
      </w:rPr>
    </w:lvl>
    <w:lvl w:ilvl="8" w:tplc="FF3C6938">
      <w:start w:val="1"/>
      <w:numFmt w:val="lowerRoman"/>
      <w:lvlText w:val="%9."/>
      <w:lvlJc w:val="right"/>
      <w:pPr>
        <w:tabs>
          <w:tab w:val="num" w:pos="6480"/>
        </w:tabs>
        <w:ind w:left="6480" w:hanging="180"/>
      </w:pPr>
      <w:rPr>
        <w:rFonts w:cs="Times New Roman"/>
      </w:rPr>
    </w:lvl>
  </w:abstractNum>
  <w:num w:numId="1" w16cid:durableId="349769113">
    <w:abstractNumId w:val="8"/>
  </w:num>
  <w:num w:numId="2" w16cid:durableId="1404184668">
    <w:abstractNumId w:val="3"/>
  </w:num>
  <w:num w:numId="3" w16cid:durableId="1907110555">
    <w:abstractNumId w:val="2"/>
  </w:num>
  <w:num w:numId="4" w16cid:durableId="536625871">
    <w:abstractNumId w:val="1"/>
  </w:num>
  <w:num w:numId="5" w16cid:durableId="1705793119">
    <w:abstractNumId w:val="0"/>
  </w:num>
  <w:num w:numId="6" w16cid:durableId="1099259786">
    <w:abstractNumId w:val="9"/>
  </w:num>
  <w:num w:numId="7" w16cid:durableId="2099132897">
    <w:abstractNumId w:val="7"/>
  </w:num>
  <w:num w:numId="8" w16cid:durableId="1733385677">
    <w:abstractNumId w:val="6"/>
  </w:num>
  <w:num w:numId="9" w16cid:durableId="1520200415">
    <w:abstractNumId w:val="5"/>
  </w:num>
  <w:num w:numId="10" w16cid:durableId="491484938">
    <w:abstractNumId w:val="4"/>
  </w:num>
  <w:num w:numId="11" w16cid:durableId="1708217151">
    <w:abstractNumId w:val="10"/>
  </w:num>
  <w:num w:numId="12" w16cid:durableId="129445108">
    <w:abstractNumId w:val="8"/>
  </w:num>
  <w:num w:numId="13" w16cid:durableId="1546068048">
    <w:abstractNumId w:val="3"/>
  </w:num>
  <w:num w:numId="14" w16cid:durableId="1291134261">
    <w:abstractNumId w:val="2"/>
  </w:num>
  <w:num w:numId="15" w16cid:durableId="77097841">
    <w:abstractNumId w:val="1"/>
  </w:num>
  <w:num w:numId="16" w16cid:durableId="160892262">
    <w:abstractNumId w:val="0"/>
  </w:num>
  <w:num w:numId="17" w16cid:durableId="1498685930">
    <w:abstractNumId w:val="9"/>
  </w:num>
  <w:num w:numId="18" w16cid:durableId="1194808194">
    <w:abstractNumId w:val="7"/>
  </w:num>
  <w:num w:numId="19" w16cid:durableId="1940094609">
    <w:abstractNumId w:val="6"/>
  </w:num>
  <w:num w:numId="20" w16cid:durableId="759371131">
    <w:abstractNumId w:val="5"/>
  </w:num>
  <w:num w:numId="21" w16cid:durableId="1957980264">
    <w:abstractNumId w:val="4"/>
  </w:num>
  <w:num w:numId="22" w16cid:durableId="1444573187">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defaultTabStop w:val="720"/>
  <w:characterSpacingControl w:val="doNotCompress"/>
  <w:savePreviewPicture/>
  <w:hdrShapeDefaults>
    <o:shapedefaults v:ext="edit" spidmax="2050"/>
  </w:hdrShapeDefaults>
  <w:footnotePr>
    <w:footnote w:id="-1"/>
    <w:footnote w:id="0"/>
  </w:footnotePr>
  <w:endnotePr>
    <w:endnote w:id="-1"/>
    <w:endnote w:id="0"/>
  </w:endnotePr>
  <w:compat>
    <w:doNotExpandShiftReturn/>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CaseID" w:val="82484202"/>
    <w:docVar w:name="CourtID" w:val="11"/>
    <w:docVar w:name="DocumentDS" w:val="&amp;lt;?xml version=&amp;quot;1.0&amp;quot;?&amp;gt;_x000d__x000a_&amp;lt;DocumentDS&amp;gt;_x000d__x000a_  &amp;lt;xs:schema id=&amp;quot;DocumentDS&amp;quot; targetNamespace=&amp;quot;http://www.tempuri.org/DocumentDS.xsd&amp;quot; xmlns:mstns=&amp;quot;http://www.tempuri.org/DocumentDS.xsd&amp;quot; xmlns=&amp;quot;http://www.tempuri.org/DocumentDS.xsd&amp;quot; xmlns:xs=&amp;quot;http://www.w3.org/2001/XMLSchema&amp;quot; xmlns:msdata=&amp;quot;urn:schemas-microsoft-com:xml-msdata&amp;quot; attributeFormDefault=&amp;quot;qualified&amp;quot; elementFormDefault=&amp;quot;qualified&amp;quot;&amp;gt;_x000d__x000a_    &amp;lt;xs:element name=&amp;quot;DocumentDS&amp;quot; msdata:IsDataSet=&amp;quot;true&amp;quot; msdata:Locale=&amp;quot;en-US&amp;quot;&amp;gt;_x000d__x000a_      &amp;lt;xs:complexType&amp;gt;_x000d__x000a_        &amp;lt;xs:choice minOccurs=&amp;quot;0&amp;quot; maxOccurs=&amp;quot;unbounded&amp;quot;&amp;gt;_x000d__x000a_          &amp;lt;xs:element name=&amp;quot;dt_DocumentCase&amp;quot;&amp;gt;_x000d__x000a_            &amp;lt;xs:complexType&amp;gt;_x000d__x000a_              &amp;lt;xs:sequence&amp;gt;_x000d__x000a_                &amp;lt;xs:element name=&amp;quot;CaseID&amp;quot; type=&amp;quot;xs:int&amp;quot; /&amp;gt;_x000d__x000a_                &amp;lt;xs:element name=&amp;quot;DocumentID&amp;quot; type=&amp;quot;xs:int&amp;quot; /&amp;gt;_x000d__x000a_              &amp;lt;/xs:sequence&amp;gt;_x000d__x000a_            &amp;lt;/xs:complexType&amp;gt;_x000d__x000a_          &amp;lt;/xs:element&amp;gt;_x000d__x000a_          &amp;lt;xs:element name=&amp;quot;dt_Bookmark&amp;quot;&amp;gt;_x000d__x000a_            &amp;lt;xs:complexType&amp;gt;_x000d__x000a_              &amp;lt;xs:sequence&amp;gt;_x000d__x000a_                &amp;lt;xs:element name=&amp;quot;BookmarkID&amp;quot; msdata:ReadOnly=&amp;quot;true&amp;quot; msdata:AutoIncrement=&amp;quot;true&amp;quot; msdata:AutoIncrementSeed=&amp;quot;-1&amp;quot; msdata:AutoIncrementStep=&amp;quot;-1&amp;quot; type=&amp;quot;xs:int&amp;quot; /&amp;gt;_x000d__x000a_                &amp;lt;xs:element name=&amp;quot;DocumentID&amp;quot; type=&amp;quot;xs:int&amp;quot; /&amp;gt;_x000d__x000a_                &amp;lt;xs:element name=&amp;quot;BookmarkName&amp;quot; type=&amp;quot;xs:string&amp;quot; minOccurs=&amp;quot;0&amp;quot; /&amp;gt;_x000d__x000a_                &amp;lt;xs:element name=&amp;quot;DocumentPage&amp;quot; type=&amp;quot;xs:int&amp;quot; minOccurs=&amp;quot;0&amp;quot; /&amp;gt;_x000d__x000a_              &amp;lt;/xs:sequence&amp;gt;_x000d__x000a_            &amp;lt;/xs:complexType&amp;gt;_x000d__x000a_          &amp;lt;/xs:element&amp;gt;_x000d__x000a_          &amp;lt;xs:element name=&amp;quot;dt_Document&amp;quot;&amp;gt;_x000d__x000a_            &amp;lt;xs:complexType&amp;gt;_x000d__x000a_              &amp;lt;xs:sequence&amp;gt;_x000d__x000a_                &amp;lt;xs:element name=&amp;quot;DocumentID&amp;quot; msdata:ReadOnly=&amp;quot;true&amp;quot; msdata:AutoIncrement=&amp;quot;true&amp;quot; msdata:AutoIncrementSeed=&amp;quot;-1&amp;quot; msdata:AutoIncrementStep=&amp;quot;-1&amp;quot; type=&amp;quot;xs:int&amp;quot; /&amp;gt;_x000d__x000a_                &amp;lt;xs:element name=&amp;quot;DocumentMainID&amp;quot; type=&amp;quot;xs:int&amp;quot; /&amp;gt;_x000d__x000a_                &amp;lt;xs:element name=&amp;quot;CaseID&amp;quot; type=&amp;quot;xs:int&amp;quot; minOccurs=&amp;quot;0&amp;quot; /&amp;gt;_x000d__x000a_                &amp;lt;xs:element name=&amp;quot;ConvertCaseID&amp;quot; type=&amp;quot;xs:int&amp;quot; minOccurs=&amp;quot;0&amp;quot; /&amp;gt;_x000d__x000a_                &amp;lt;xs:element name=&amp;quot;OldDocumentID&amp;quot; type=&amp;quot;xs:string&amp;quot; minOccurs=&amp;quot;0&amp;quot; /&amp;gt;_x000d__x000a_                &amp;lt;xs:element name=&amp;quot;OldCaseID&amp;quot; type=&amp;quot;xs:string&amp;quot; minOccurs=&amp;quot;0&amp;quot; /&amp;gt;_x000d__x000a_                &amp;lt;xs:element name=&amp;quot;DocumentIncludedDate&amp;quot; type=&amp;quot;xs:dateTime&amp;quot; /&amp;gt;_x000d__x000a_                &amp;lt;xs:element name=&amp;quot;DocumentDesc&amp;quot; type=&amp;quot;xs:string&amp;quot; /&amp;gt;_x000d__x000a_                &amp;lt;xs:element name=&amp;quot;DocumentDirectionID&amp;quot; type=&amp;quot;xs:int&amp;quot; minOccurs=&amp;quot;0&amp;quot; /&amp;gt;_x000d__x000a_                &amp;lt;xs:element name=&amp;quot;SourceID&amp;quot; type=&amp;quot;xs:int&amp;quot; minOccurs=&amp;quot;0&amp;quot; /&amp;gt;_x000d__x000a_                &amp;lt;xs:element name=&amp;quot;SavingMethodID&amp;quot; type=&amp;quot;xs:int&amp;quot; minOccurs=&amp;quot;0&amp;quot; /&amp;gt;_x000d__x000a_                &amp;lt;xs:element name=&amp;quot;PaperDocumentSavingPlace&amp;quot; type=&amp;quot;xs:string&amp;quot; minOccurs=&amp;quot;0&amp;quot; /&amp;gt;_x000d__x000a_                &amp;lt;xs:element name=&amp;quot;VersionNumber&amp;quot; type=&amp;quot;xs:int&amp;quot; /&amp;gt;_x000d__x000a_                &amp;lt;xs:element name=&amp;quot;DocumentVersionTypeID&amp;quot; type=&amp;quot;xs:int&amp;quot; minOccurs=&amp;quot;0&amp;quot; /&amp;gt;_x000d__x000a_                &amp;lt;xs:element name=&amp;quot;IsAttachment&amp;quot; type=&amp;quot;xs:boolean&amp;quot; /&amp;gt;_x000d__x000a_                &amp;lt;xs:element name=&amp;quot;AttachmentOrdinalNumber&amp;quot; type=&amp;quot;xs:int&amp;quot; minOccurs=&amp;quot;0&amp;quot; /&amp;gt;_x000d__x000a_                &amp;lt;xs:element name=&amp;quot;DocumentTypeID&amp;quot; type=&amp;quot;xs:int&amp;quot; minOccurs=&amp;quot;0&amp;quot; /&amp;gt;_x000d__x000a_                &amp;lt;xs:element name=&amp;quot;DocumentSavingDate&amp;quot; type=&amp;quot;xs:dateTime&amp;quot; minOccurs=&amp;quot;0&amp;quot; /&amp;gt;_x000d__x000a_                &amp;lt;xs:element name=&amp;quot;DocumentChangeDate&amp;quot; type=&amp;quot;xs:dateTime&amp;quot; /&amp;gt;_x000d__x000a_                &amp;lt;xs:element name=&amp;quot;IsScanned&amp;quot; type=&amp;quot;xs:boolean&amp;quot; minOccurs=&amp;quot;0&amp;quot; /&amp;gt;_x000d__x000a_                &amp;lt;xs:element name=&amp;quot;DocumentScanningDate&amp;quot; type=&amp;quot;xs:dateTime&amp;quot; minOccurs=&amp;quot;0&amp;quot; /&amp;gt;_x000d__x000a_                &amp;lt;xs:element name=&amp;quot;PageQuantity&amp;quot; type=&amp;quot;xs:int&amp;quot; minOccurs=&amp;quot;0&amp;quot; /&amp;gt;_x000d__x000a_                &amp;lt;xs:element name=&amp;quot;DocumentStatusID&amp;quot; type=&amp;quot;xs:int&amp;quot; minOccurs=&amp;quot;0&amp;quot; /&amp;gt;_x000d__x000a_                &amp;lt;xs:element name=&amp;quot;DocumentStatusChangeDate&amp;quot; type=&amp;quot;xs:dateTime&amp;quot; minOccurs=&amp;quot;0&amp;quot; /&amp;gt;_x000d__x000a_                &amp;lt;xs:element name=&amp;quot;TemplateID&amp;quot; type=&amp;quot;xs:int&amp;quot; minOccurs=&amp;quot;0&amp;quot; /&amp;gt;_x000d__x000a_                &amp;lt;xs:element name=&amp;quot;TemplateVersionID&amp;quot; type=&amp;quot;xs:int&amp;quot; minOccurs=&amp;quot;0&amp;quot; /&amp;gt;_x000d__x000a_                &amp;lt;xs:element name=&amp;quot;DocumentChangeUserID&amp;quot; type=&amp;quot;xs:string&amp;quot; minOccurs=&amp;quot;0&amp;quot; /&amp;gt;_x000d__x000a_                &amp;lt;xs:element name=&amp;quot;DocumentCreationUserID&amp;quot; type=&amp;quot;xs:string&amp;quot; minOccurs=&amp;quot;0&amp;quot; /&amp;gt;_x000d__x000a_                &amp;lt;xs:element name=&amp;quot;OriginalDocumentID&amp;quot; type=&amp;quot;xs:int&amp;quot; minOccurs=&amp;quot;0&amp;quot; /&amp;gt;_x000d__x000a_                &amp;lt;xs:element name=&amp;quot;PrivillegeID&amp;quot; type=&amp;quot;xs:int&amp;quot; /&amp;gt;_x000d__x000a_                &amp;lt;xs:element name=&amp;quot;FromPage&amp;quot; type=&amp;quot;xs:int&amp;quot; default=&amp;quot;0&amp;quot; minOccurs=&amp;quot;0&amp;quot; /&amp;gt;_x000d__x000a_                &amp;lt;xs:element name=&amp;quot;ToPage&amp;quot; type=&amp;quot;xs:int&amp;quot; default=&amp;quot;0&amp;quot; minOccurs=&amp;quot;0&amp;quot; /&amp;gt;_x000d__x000a_                &amp;lt;xs:element name=&amp;quot;IsScannedWithoutEntity&amp;quot; type=&amp;quot;xs:boolean&amp;quot; minOccurs=&amp;quot;0&amp;quot; /&amp;gt;_x000d__x000a_                &amp;lt;xs:element name=&amp;quot;DocumentComment&amp;quot; type=&amp;quot;xs:string&amp;quot; minOccurs=&amp;quot;0&amp;quot; /&amp;gt;_x000d__x000a_                &amp;lt;xs:element name=&amp;quot;BoxNumber&amp;quot; type=&amp;quot;xs:string&amp;quot; minOccurs=&amp;quot;0&amp;quot; /&amp;gt;_x000d__x000a_                &amp;lt;xs:element name=&amp;quot;Archive&amp;quot; type=&amp;quot;xs:string&amp;quot; minOccurs=&amp;quot;0&amp;quot; /&amp;gt;_x000d__x000a_                &amp;lt;xs:element name=&amp;quot;CasePartyID&amp;quot; type=&amp;quot;xs:int&amp;quot; minOccurs=&amp;quot;0&amp;quot; /&amp;gt;_x000d__x000a_                &amp;lt;xs:element name=&amp;quot;FileID&amp;quot; type=&amp;quot;xs:string&amp;quot; minOccurs=&amp;quot;0&amp;quot; /&amp;gt;_x000d__x000a_                &amp;lt;xs:element name=&amp;quot;OriginalFileID&amp;quot; type=&amp;quot;xs:string&amp;quot; minOccurs=&amp;quot;0&amp;quot; /&amp;gt;_x000d__x000a_                &amp;lt;xs:element name=&amp;quot;CaseDisplayNumber&amp;quot; type=&amp;quot;xs:string&amp;quot; minOccurs=&amp;quot;0&amp;quot; /&amp;gt;_x000d__x000a_                &amp;lt;xs:element name=&amp;quot;URL&amp;quot; type=&amp;quot;xs:string&amp;quot; minOccurs=&amp;quot;0&amp;quot; /&amp;gt;_x000d__x000a_                &amp;lt;xs:element name=&amp;quot;SplittedNumberOfPages&amp;quot; type=&amp;quot;xs:int&amp;quot; minOccurs=&amp;quot;0&amp;quot; /&amp;gt;_x000d__x000a_                &amp;lt;xs:element name=&amp;quot;isOliveProcessed&amp;quot; type=&amp;quot;xs:boolean&amp;quot; minOccurs=&amp;quot;0&amp;quot; /&amp;gt;_x000d__x000a_                &amp;lt;xs:element name=&amp;quot;CasePartyDisplayName&amp;quot; type=&amp;quot;xs:string&amp;quot; minOccurs=&amp;quot;0&amp;quot; /&amp;gt;_x000d__x000a_                &amp;lt;xs:element name=&amp;quot;OlivePriority&amp;quot; type=&amp;quot;xs:int&amp;quot; default=&amp;quot;1&amp;quot; minOccurs=&amp;quot;0&amp;quot; /&amp;gt;_x000d__x000a_                &amp;lt;xs:element name=&amp;quot;PreFetchUrl&amp;quot; type=&amp;quot;xs:string&amp;quot; minOccurs=&amp;quot;0&amp;quot; /&amp;gt;_x000d__x000a_                &amp;lt;xs:element name=&amp;quot;DocumentCdImportID&amp;quot; type=&amp;quot;xs:string&amp;quot; minOccurs=&amp;quot;0&amp;quot; /&amp;gt;_x000d__x000a_                &amp;lt;xs:element name=&amp;quot;MetaDataTypeID&amp;quot; type=&amp;quot;xs:int&amp;quot; minOccurs=&amp;quot;0&amp;quot; /&amp;gt;_x000d__x000a_                &amp;lt;xs:element name=&amp;quot;MetaDataChangeDate&amp;quot; type=&amp;quot;xs:dateTime&amp;quot; minOccurs=&amp;quot;0&amp;quot; /&amp;gt;_x000d__x000a_                &amp;lt;xs:element name=&amp;quot;MetaData&amp;quot; type=&amp;quot;xs:string&amp;quot; minOccurs=&amp;quot;0&amp;quot; /&amp;gt;_x000d__x000a_                &amp;lt;xs:element name=&amp;quot;NewVersionRequired&amp;quot; type=&amp;quot;xs:boolean&amp;quot; minOccurs=&amp;quot;0&amp;quot; /&amp;gt;_x000d__x000a_                &amp;lt;xs:element name=&amp;quot;IsReturned&amp;quot; type=&amp;quot;xs:boolean&amp;quot; default=&amp;quot;false&amp;quot; /&amp;gt;_x000d__x000a_                &amp;lt;xs:element name=&amp;quot;SignatureURL&amp;quot; type=&amp;quot;xs:string&amp;quot; minOccurs=&amp;quot;0&amp;quot; /&amp;gt;_x000d__x000a_                &amp;lt;xs:element name=&amp;quot;IsCritical&amp;quot; type=&amp;quot;xs:boolean&amp;quot; default=&amp;quot;false&amp;quot; minOccurs=&amp;quot;0&amp;quot; /&amp;gt;_x000d__x000a_                &amp;lt;xs:element name=&amp;quot;IsEntityCanceled&amp;quot; type=&amp;quot;xs:boolean&amp;quot; default=&amp;quot;false&amp;quot; /&amp;gt;_x000d__x000a_                &amp;lt;xs:element name=&amp;quot;IsRepresentativeRegistryOpenToPublic&amp;quot; type=&amp;quot;xs:boolean&amp;quot; default=&amp;quot;false&amp;quot; minOccurs=&amp;quot;0&amp;quot; /&amp;gt;_x000d__x000a_                &amp;lt;xs:element name=&amp;quot;PresentationDate&amp;quot; type=&amp;quot;xs:dateTime&amp;quot; minOccurs=&amp;quot;0&amp;quot; /&amp;gt;_x000d__x000a_                &amp;lt;xs:element name=&amp;quot;IsIDCPublished&amp;quot; type=&amp;quot;xs:boolean&amp;quot; minOccurs=&amp;quot;0&amp;quot; /&amp;gt;_x000d__x000a_                &amp;lt;xs:element name=&amp;quot;IsDocumentPipexed&amp;quot; type=&amp;quot;xs:boolean&amp;quot; minOccurs=&amp;quot;0&amp;quot; /&amp;gt;_x000d__x000a_                &amp;lt;xs:element name=&amp;quot;ConvertToPdf&amp;quot; type=&amp;quot;xs:int&amp;quot; minOccurs=&amp;quot;0&amp;quot; /&amp;gt;_x000d__x000a_                &amp;lt;xs:element name=&amp;quot;PublishToIDC&amp;quot; type=&amp;quot;xs:int&amp;quot; minOccurs=&amp;quot;0&amp;quot; /&amp;gt;_x000d__x000a_                &amp;lt;xs:element name=&amp;quot;OCR&amp;quot; type=&amp;quot;xs:int&amp;quot; minOccurs=&amp;quot;0&amp;quot; /&amp;gt;_x000d__x000a_                &amp;lt;xs:element name=&amp;quot;DesicionPublish&amp;quot; type=&amp;quot;xs:int&amp;quot; minOccurs=&amp;quot;0&amp;quot; /&amp;gt;_x000d__x000a_                &amp;lt;xs:element name=&amp;quot;IsProof&amp;quot; type=&amp;quot;xs:int&amp;quot; minOccurs=&amp;quot;0&amp;quot; /&amp;gt;_x000d__x000a_                &amp;lt;xs:element name=&amp;quot;Summarization&amp;quot; type=&amp;quot;xs:int&amp;quot; minOccurs=&amp;quot;0&amp;quot; /&amp;gt;_x000d__x000a_                &amp;lt;xs:element name=&amp;quot;GetPunishmentData&amp;quot; type=&amp;quot;xs:int&amp;quot; minOccurs=&amp;quot;0&amp;quot; /&amp;gt;_x000d__x000a_                &amp;lt;xs:element name=&amp;quot;AutomaticallyDelivery&amp;quot; type=&amp;quot;xs:int&amp;quot; minOccurs=&amp;quot;0&amp;quot; /&amp;gt;_x000d__x000a_                &amp;lt;xs:element name=&amp;quot;Send2ELK&amp;quot; type=&amp;quot;xs:int&amp;quot; minOccurs=&amp;quot;0&amp;quot; /&amp;gt;_x000d__x000a_                &amp;lt;xs:element name=&amp;quot;TransportFineExtract&amp;quot; type=&amp;quot;xs:int&amp;quot; minOccurs=&amp;quot;0&amp;quot; /&amp;gt;_x000d__x000a_              &amp;lt;/xs:sequence&amp;gt;_x000d__x000a_            &amp;lt;/xs:complexType&amp;gt;_x000d__x000a_          &amp;lt;/xs:element&amp;gt;_x000d__x000a_          &amp;lt;xs:element name=&amp;quot;dt_DocumentNote&amp;quot;&amp;gt;_x000d__x000a_            &amp;lt;xs:complexType&amp;gt;_x000d__x000a_              &amp;lt;xs:sequence&amp;gt;_x000d__x000a_                &amp;lt;xs:element name=&amp;quot;DocumentNoteID&amp;quot; msdata:ReadOnly=&amp;quot;true&amp;quot; msdata:AutoIncrement=&amp;quot;true&amp;quot; msdata:AutoIncrementSeed=&amp;quot;-1&amp;quot; msdata:AutoIncrementStep=&amp;quot;-1&amp;quot; type=&amp;quot;xs:int&amp;quot; /&amp;gt;_x000d__x000a_                &amp;lt;xs:element name=&amp;quot;DocumentID&amp;quot; type=&amp;quot;xs:int&amp;quot; /&amp;gt;_x000d__x000a_                &amp;lt;xs:element name=&amp;quot;DocumentNoteCreateDate&amp;quot; type=&amp;quot;xs:dateTime&amp;quot; /&amp;gt;_x000d__x000a_                &amp;lt;xs:element name=&amp;quot;CreationUserID&amp;quot; type=&amp;quot;xs:string&amp;quot; /&amp;gt;_x000d__x000a_                &amp;lt;xs:element name=&amp;quot;DocumentNoteDesc&amp;quot; type=&amp;quot;xs:string&amp;quot; minOccurs=&amp;quot;0&amp;quot; /&amp;gt;_x000d__x000a_                &amp;lt;xs:element name=&amp;quot;DocumentNoteXML&amp;quot; type=&amp;quot;xs:string&amp;quot; minOccurs=&amp;quot;0&amp;quot; /&amp;gt;_x000d__x000a_                &amp;lt;xs:element name=&amp;quot;DescriptionPageNumber&amp;quot; type=&amp;quot;xs:int&amp;quot; minOccurs=&amp;quot;0&amp;quot; /&amp;gt;_x000d__x000a_                &amp;lt;xs:element name=&amp;quot;AccessTypeID&amp;quot; type=&amp;quot;xs:int&amp;quot; minOccurs=&amp;quot;0&amp;quot; /&amp;gt;_x000d__x000a_                &amp;lt;xs:element name=&amp;quot;NoteTypeID&amp;quot; type=&amp;quot;xs:int&amp;quot; minOccurs=&amp;quot;0&amp;quot; /&amp;gt;_x000d__x000a_                &amp;lt;xs:element name=&amp;quot;X1Location&amp;quot; type=&amp;quot;xs:decimal&amp;quot; /&amp;gt;_x000d__x000a_                &amp;lt;xs:element name=&amp;quot;X2Location&amp;quot; type=&amp;quot;xs:decimal&amp;quot; /&amp;gt;_x000d__x000a_                &amp;lt;xs:element name=&amp;quot;Y1Location&amp;quot; type=&amp;quot;xs:decimal&amp;quot; /&amp;gt;_x000d__x000a_                &amp;lt;xs:element name=&amp;quot;Y2Location&amp;quot; type=&amp;quot;xs:decimal&amp;quot; /&amp;gt;_x000d__x000a_                &amp;lt;xs:element name=&amp;quot;XmlContent&amp;quot; type=&amp;quot;xs:string&amp;quot; minOccurs=&amp;quot;0&amp;quot; /&amp;gt;_x000d__x000a_                &amp;lt;xs:element name=&amp;quot;X1RectLocation&amp;quot; type=&amp;quot;xs:decimal&amp;quot; /&amp;gt;_x000d__x000a_                &amp;lt;xs:element name=&amp;quot;X2RectLocation&amp;quot; type=&amp;quot;xs:decimal&amp;quot; /&amp;gt;_x000d__x000a_                &amp;lt;xs:element name=&amp;quot;Y1RectLocation&amp;quot; type=&amp;quot;xs:decimal&amp;quot; /&amp;gt;_x000d__x000a_                &amp;lt;xs:element name=&amp;quot;Y2RectLocation&amp;quot; type=&amp;quot;xs:decimal&amp;quot; /&amp;gt;_x000d__x000a_                &amp;lt;xs:element name=&amp;quot;IsPopupOpen&amp;quot; type=&amp;quot;xs:boolean&amp;quot; /&amp;gt;_x000d__x000a_                &amp;lt;xs:element name=&amp;quot;CDATA&amp;quot; type=&amp;quot;xs:string&amp;quot; minOccurs=&amp;quot;0&amp;quot; /&amp;gt;_x000d__x000a_                &amp;lt;xs:element name=&amp;quot;Title&amp;quot; type=&amp;quot;xs:string&amp;quot; minOccurs=&amp;quot;0&amp;quot; /&amp;gt;_x000d__x000a_                &amp;lt;xs:element name=&amp;quot;Page&amp;quot; type=&amp;quot;xs:int&amp;quot; minOccurs=&amp;quot;0&amp;quot; /&amp;gt;_x000d__x000a_                &amp;lt;xs:element name=&amp;quot;IsVisiable&amp;quot; type=&amp;quot;xs:boolean&amp;quot; default=&amp;quot;false&amp;quot; /&amp;gt;_x000d__x000a_                &amp;lt;xs:element name=&amp;quot;ActivityStatusID&amp;quot; type=&amp;quot;xs:int&amp;quot; default=&amp;quot;1&amp;quot; /&amp;gt;_x000d__x000a_                &amp;lt;xs:element name=&amp;quot;NoteCaseTitle&amp;quot; type=&amp;quot;xs:string&amp;quot; minOccurs=&amp;quot;0&amp;quot; /&amp;gt;_x000d__x000a_                &amp;lt;xs:element name=&amp;quot;NoteComposerTitle&amp;quot; type=&amp;quot;xs:string&amp;quot; minOccurs=&amp;quot;0&amp;quot; /&amp;gt;_x000d__x000a_                &amp;lt;xs:element name=&amp;quot;NoteZoom&amp;quot; type=&amp;quot;xs:decimal&amp;quot; minOccurs=&amp;quot;0&amp;quot; /&amp;gt;_x000d__x000a_              &amp;lt;/xs:sequence&amp;gt;_x000d__x000a_            &amp;lt;/xs:complexType&amp;gt;_x000d__x000a_          &amp;lt;/xs:element&amp;gt;_x000d__x000a_          &amp;lt;xs:element name=&amp;quot;dt_MLDocsAnalysisPunishment&amp;quot;&amp;gt;_x000d__x000a_            &amp;lt;xs:complexType&amp;gt;_x000d__x000a_              &amp;lt;xs:sequence&amp;gt;_x000d__x000a_                &amp;lt;xs:element name=&amp;quot;MLDocsAnalysisPunishmentID&amp;quot; msdata:AutoIncrement=&amp;quot;true&amp;quot; msdata:AutoIncrementSeed=&amp;quot;-1&amp;quot; msdata:AutoIncrementStep=&amp;quot;-1&amp;quot; type=&amp;quot;xs:int&amp;quot; /&amp;gt;_x000d__x000a_                &amp;lt;xs:element name=&amp;quot;MLDocsAnalysisID&amp;quot; type=&amp;quot;xs:int&amp;quot; /&amp;gt;_x000d__x000a_                &amp;lt;xs:element name=&amp;quot;FileID&amp;quot; type=&amp;quot;xs:string&amp;quot; /&amp;gt;_x000d__x000a_                &amp;lt;xs:element name=&amp;quot;DocumentID&amp;quot; type=&amp;quot;xs:int&amp;quot; /&amp;gt;_x000d__x000a_                &amp;lt;xs:element name=&amp;quot;PunishmentType&amp;quot; type=&amp;quot;xs:int&amp;quot; /&amp;gt;_x000d__x000a_                &amp;lt;xs:element name=&amp;quot;Result&amp;quot; type=&amp;quot;xs:string&amp;quot; minOccurs=&amp;quot;0&amp;quot; /&amp;gt;_x000d__x000a_              &amp;lt;/xs:sequence&amp;gt;_x000d__x000a_            &amp;lt;/xs:complexType&amp;gt;_x000d__x000a_          &amp;lt;/xs:element&amp;gt;_x000d__x000a_          &amp;lt;xs:element name=&amp;quot;dt_DocumentSummaryVersion&amp;quot;&amp;gt;_x000d__x000a_            &amp;lt;xs:complexType&amp;gt;_x000d__x000a_              &amp;lt;xs:sequence&amp;gt;_x000d__x000a_                &amp;lt;xs:element name=&amp;quot;DocumentID&amp;quot; type=&amp;quot;xs:int&amp;quot; minOccurs=&amp;quot;0&amp;quot; /&amp;gt;_x000d__x000a_                &amp;lt;xs:element name=&amp;quot;DocumentChangeDate&amp;quot; type=&amp;quot;xs:dateTime&amp;quot; minOccurs=&amp;quot;0&amp;quot; /&amp;gt;_x000d__x000a_                &amp;lt;xs:element name=&amp;quot;DocumentDesc&amp;quot; type=&amp;quot;xs:string&amp;quot; minOccurs=&amp;quot;0&amp;quot; /&amp;gt;_x000d__x000a_                &amp;lt;xs:element name=&amp;quot;IsCritical&amp;quot; type=&amp;quot;xs:boolean&amp;quot; minOccurs=&amp;quot;0&amp;quot; /&amp;gt;_x000d__x000a_                &amp;lt;xs:element name=&amp;quot;IsScanned&amp;quot; type=&amp;quot;xs:boolean&amp;quot; minOccurs=&amp;quot;0&amp;quot; /&amp;gt;_x000d__x000a_              &amp;lt;/xs:sequence&amp;gt;_x000d__x000a_            &amp;lt;/xs:complexType&amp;gt;_x000d__x000a_          &amp;lt;/xs:element&amp;gt;_x000d__x000a_        &amp;lt;/xs:choice&amp;gt;_x000d__x000a_      &amp;lt;/xs:complexType&amp;gt;_x000d__x000a_      &amp;lt;xs:unique name=&amp;quot;Constraint1&amp;quot; msdata:PrimaryKey=&amp;quot;true&amp;quot;&amp;gt;_x000d__x000a_        &amp;lt;xs:selector xpath=&amp;quot;.//mstns:dt_DocumentCase&amp;quot; /&amp;gt;_x000d__x000a_        &amp;lt;xs:field xpath=&amp;quot;mstns:CaseID&amp;quot; /&amp;gt;_x000d__x000a_        &amp;lt;xs:field xpath=&amp;quot;mstns:DocumentID&amp;quot; /&amp;gt;_x000d__x000a_      &amp;lt;/xs:unique&amp;gt;_x000d__x000a_      &amp;lt;xs:unique name=&amp;quot;dt_Bookmark_Constraint1&amp;quot; msdata:ConstraintName=&amp;quot;Constraint1&amp;quot; msdata:PrimaryKey=&amp;quot;true&amp;quot;&amp;gt;_x000d__x000a_        &amp;lt;xs:selector xpath=&amp;quot;.//mstns:dt_Bookmark&amp;quot; /&amp;gt;_x000d__x000a_        &amp;lt;xs:field xpath=&amp;quot;mstns:BookmarkID&amp;quot; /&amp;gt;_x000d__x000a_      &amp;lt;/xs:unique&amp;gt;_x000d__x000a_      &amp;lt;xs:unique name=&amp;quot;dt_Document_Constraint1&amp;quot; msdata:ConstraintName=&amp;quot;Constraint1&amp;quot; msdata:PrimaryKey=&amp;quot;true&amp;quot;&amp;gt;_x000d__x000a_        &amp;lt;xs:selector xpath=&amp;quot;.//mstns:dt_Document&amp;quot; /&amp;gt;_x000d__x000a_        &amp;lt;xs:field xpath=&amp;quot;mstns:DocumentID&amp;quot; /&amp;gt;_x000d__x000a_      &amp;lt;/xs:unique&amp;gt;_x000d__x000a_      &amp;lt;xs:unique name=&amp;quot;DocumentDSKey1&amp;quot; msdata:PrimaryKey=&amp;quot;true&amp;quot;&amp;gt;_x000d__x000a_        &amp;lt;xs:selector xpath=&amp;quot;.//mstns:dt_DocumentNote&amp;quot; /&amp;gt;_x000d__x000a_        &amp;lt;xs:field xpath=&amp;quot;mstns:DocumentNoteID&amp;quot; /&amp;gt;_x000d__x000a_      &amp;lt;/xs:unique&amp;gt;_x000d__x000a_      &amp;lt;xs:keyref name=&amp;quot;dt_Documentdt_DocumentNote&amp;quot; refer=&amp;quot;dt_Document_Constraint1&amp;quot;&amp;gt;_x000d__x000a_        &amp;lt;xs:selector xpath=&amp;quot;.//mstns:dt_DocumentNote&amp;quot; /&amp;gt;_x000d__x000a_        &amp;lt;xs:field xpath=&amp;quot;mstns:DocumentID&amp;quot; /&amp;gt;_x000d__x000a_      &amp;lt;/xs:keyref&amp;gt;_x000d__x000a_      &amp;lt;xs:keyref name=&amp;quot;dt_Documentdt_Bookmark&amp;quot; refer=&amp;quot;dt_Document_Constraint1&amp;quot;&amp;gt;_x000d__x000a_        &amp;lt;xs:selector xpath=&amp;quot;.//mstns:dt_Bookmark&amp;quot; /&amp;gt;_x000d__x000a_        &amp;lt;xs:field xpath=&amp;quot;mstns:DocumentID&amp;quot; /&amp;gt;_x000d__x000a_      &amp;lt;/xs:keyref&amp;gt;_x000d__x000a_      &amp;lt;xs:keyref name=&amp;quot;dt_Documentdt_DocumentCase&amp;quot; refer=&amp;quot;dt_Document_Constraint1&amp;quot;&amp;gt;_x000d__x000a_        &amp;lt;xs:selector xpath=&amp;quot;.//mstns:dt_DocumentCase&amp;quot; /&amp;gt;_x000d__x000a_        &amp;lt;xs:field xpath=&amp;quot;mstns:DocumentID&amp;quot; /&amp;gt;_x000d__x000a_      &amp;lt;/xs:keyref&amp;gt;_x000d__x000a_    &amp;lt;/xs:element&amp;gt;_x000d__x000a_    &amp;lt;xs:annotation&amp;gt;_x000d__x000a_      &amp;lt;xs:appinfo&amp;gt;_x000d__x000a_        &amp;lt;msdata:Relationship name=&amp;quot;dt_Document_dt_DocumentSummaryVersion&amp;quot; msdata:parent=&amp;quot;dt_Document&amp;quot; msdata:child=&amp;quot;dt_DocumentSummaryVersion&amp;quot; msdata:parentkey=&amp;quot;OriginalDocumentID&amp;quot; msdata:childkey=&amp;quot;DocumentID&amp;quot; /&amp;gt;_x000d__x000a_      &amp;lt;/xs:appinfo&amp;gt;_x000d__x000a_    &amp;lt;/xs:annotation&amp;gt;_x000d__x000a_  &amp;lt;/xs:schema&amp;gt;_x000d__x000a_  &amp;lt;diffgr:diffgram xmlns:msdata=&amp;quot;urn:schemas-microsoft-com:xml-msdata&amp;quot; xmlns:diffgr=&amp;quot;urn:schemas-microsoft-com:xml-diffgram-v1&amp;quot;&amp;gt;_x000d__x000a_    &amp;lt;DocumentDS xmlns=&amp;quot;http://www.tempuri.org/DocumentDS.xsd&amp;quot;&amp;gt;_x000d__x000a_      &amp;lt;dt_DocumentCase diffgr:id=&amp;quot;dt_DocumentCase1&amp;quot; msdata:rowOrder=&amp;quot;0&amp;quot;&amp;gt;_x000d__x000a_        &amp;lt;CaseID&amp;gt;82484202&amp;lt;/CaseID&amp;gt;_x000d__x000a_        &amp;lt;DocumentID&amp;gt;477303031&amp;lt;/DocumentID&amp;gt;_x000d__x000a_      &amp;lt;/dt_DocumentCase&amp;gt;_x000d__x000a_      &amp;lt;dt_Document diffgr:id=&amp;quot;dt_Document1&amp;quot; msdata:rowOrder=&amp;quot;0&amp;quot; diffgr:hasChanges=&amp;quot;modified&amp;quot;&amp;gt;_x000d__x000a_        &amp;lt;DocumentID&amp;gt;477303031&amp;lt;/DocumentID&amp;gt;_x000d__x000a_        &amp;lt;DocumentMainID&amp;gt;0&amp;lt;/DocumentMainID&amp;gt;_x000d__x000a_        &amp;lt;CaseID&amp;gt;82484202&amp;lt;/CaseID&amp;gt;_x000d__x000a_        &amp;lt;DocumentIncludedDate&amp;gt;2025-04-22T10:35:41.707+03:00&amp;lt;/DocumentIncludedDate&amp;gt;_x000d__x000a_        &amp;lt;DocumentDesc&amp;gt;ôñ÷ ãéï  ùðéúðä ò&amp;quot;é  éçéàì ëùø&amp;lt;/DocumentDesc&amp;gt;_x000d__x000a_        &amp;lt;DocumentDirectionID&amp;gt;2&amp;lt;/DocumentDirectionID&amp;gt;_x000d__x000a_        &amp;lt;SourceID&amp;gt;1&amp;lt;/SourceID&amp;gt;_x000d__x000a_        &amp;lt;VersionNumber&amp;gt;1&amp;lt;/VersionNumber&amp;gt;_x000d__x000a_        &amp;lt;DocumentVersionTypeID&amp;gt;1&amp;lt;/DocumentVersionTypeID&amp;gt;_x000d__x000a_        &amp;lt;IsAttachment&amp;gt;false&amp;lt;/IsAttachment&amp;gt;_x000d__x000a_        &amp;lt;AttachmentOrdinalNumber&amp;gt;0&amp;lt;/AttachmentOrdinalNumber&amp;gt;_x000d__x000a_        &amp;lt;DocumentTypeID&amp;gt;73&amp;lt;/DocumentTypeID&amp;gt;_x000d__x000a_        &amp;lt;DocumentSavingDate&amp;gt;2025-04-22T10:35:41.707+03:00&amp;lt;/DocumentSavingDate&amp;gt;_x000d__x000a_        &amp;lt;DocumentChangeDate&amp;gt;2025-04-22T10:36:46.587+03:00&amp;lt;/DocumentChangeDate&amp;gt;_x000d__x000a_        &amp;lt;IsScanned&amp;gt;false&amp;lt;/IsScanned&amp;gt;_x000d__x000a_        &amp;lt;PageQuantity&amp;gt;0&amp;lt;/PageQuantity&amp;gt;_x000d__x000a_        &amp;lt;DocumentStatusID&amp;gt;2&amp;lt;/DocumentStatusID&amp;gt;_x000d__x000a_        &amp;lt;DocumentStatusChangeDate&amp;gt;2025-04-22T10:35:42.05+03:00&amp;lt;/DocumentStatusChangeDate&amp;gt;_x000d__x000a_        &amp;lt;TemplateVersionID&amp;gt;1&amp;lt;/TemplateVersionID&amp;gt;_x000d__x000a_        &amp;lt;DocumentChangeUserID&amp;gt;203117718@GOV.IL&amp;lt;/DocumentChangeUserID&amp;gt;_x000d__x000a_        &amp;lt;DocumentCreationUserID&amp;gt;203117718@GOV.IL&amp;lt;/DocumentCreationUserID&amp;gt;_x000d__x000a_        &amp;lt;OriginalDocumentID&amp;gt;476707483&amp;lt;/OriginalDocumentID&amp;gt;_x000d__x000a_        &amp;lt;PrivillegeID&amp;gt;1&amp;lt;/PrivillegeID&amp;gt;_x000d__x000a_        &amp;lt;FromPage&amp;gt;0&amp;lt;/FromPage&amp;gt;_x000d__x000a_        &amp;lt;ToPage&amp;gt;0&amp;lt;/ToPage&amp;gt;_x000d__x000a_        &amp;lt;FileID&amp;gt;74946c5c96010000090037f6ad995a1c&amp;lt;/FileID&amp;gt;_x000d__x000a_        &amp;lt;CaseDisplayNumber&amp;gt;20037-03-25&amp;lt;/CaseDisplayNumber&amp;gt;_x000d__x000a_        &amp;lt;URL&amp;gt;\\CTLNFSV02\doc_repository\70\993\74946c5c96010000090037f6ad995a1c.docx&amp;lt;/URL&amp;gt;_x000d__x000a_        &amp;lt;OlivePriority&amp;gt;1&amp;lt;/OlivePriority&amp;gt;_x000d__x000a_        &amp;lt;MetaDataTypeID&amp;gt;1&amp;lt;/MetaDataTypeID&amp;gt;_x000d__x000a_        &amp;lt;MetaDataChangeDate&amp;gt;2025-04-22T10:35:42.05+03:00&amp;lt;/MetaDataChangeDate&amp;gt;_x000d__x000a_        &amp;lt;MetaData&amp;gt;&amp;amp;lt;?xml version=&amp;quot;1.0&amp;quot; encoding=&amp;quot;utf-16&amp;quot;?&amp;amp;gt;_x000d__x000a_&amp;amp;lt;MetaDataSerializableObject xmlns:xsd=&amp;quot;http://www.w3.org/2001/XMLSchema&amp;quot; xmlns:xsi=&amp;quot;http://www.w3.org/2001/XMLSchema-instance&amp;quot;&amp;amp;gt;_x000d__x000a_  &amp;amp;lt;_keys&amp;amp;gt;_x000d__x000a_    &amp;amp;lt;string&amp;amp;gt;decisionType&amp;amp;lt;/string&amp;amp;gt;_x000d__x000a_    &amp;amp;lt;string&amp;amp;gt;technicalDecision&amp;amp;lt;/string&amp;amp;gt;_x000d__x000a_    &amp;amp;lt;string&amp;amp;gt;judgeName&amp;amp;lt;/string&amp;amp;gt;_x000d__x000a_    &amp;amp;lt;string&amp;amp;gt;decisionDate&amp;amp;lt;/string&amp;amp;gt;_x000d__x000a_  &amp;amp;lt;/_keys&amp;amp;gt;_x000d__x000a_  &amp;amp;lt;_values&amp;amp;gt;_x000d__x000a_    &amp;amp;lt;anyType xsi:type=&amp;quot;xsd:string&amp;quot;&amp;amp;gt;2&amp;amp;lt;/anyType&amp;amp;gt;_x000d__x000a_    &amp;amp;lt;anyType xsi:type=&amp;quot;xsd:string&amp;quot;&amp;amp;gt;1&amp;amp;lt;/anyType&amp;amp;gt;_x000d__x000a_    &amp;amp;lt;anyType xsi:type=&amp;quot;xsd:string&amp;quot;&amp;amp;gt;éçéàì ëùø&amp;amp;lt;/anyType&amp;amp;gt;_x000d__x000a_    &amp;amp;lt;anyType xsi:type=&amp;quot;xsd:dateTime&amp;quot;&amp;amp;gt;2025-04-22T09:54:34.2675483&amp;amp;lt;/anyType&amp;amp;gt;_x000d__x000a_  &amp;amp;lt;/_values&amp;amp;gt;_x000d__x000a_&amp;amp;lt;/MetaDataSerializableObject&amp;amp;gt;&amp;lt;/MetaData&amp;gt;_x000d__x000a_        &amp;lt;IsReturned&amp;gt;false&amp;lt;/IsReturned&amp;gt;_x000d__x000a_        &amp;lt;IsCritical&amp;gt;true&amp;lt;/IsCritical&amp;gt;_x000d__x000a_        &amp;lt;IsEntityCanceled&amp;gt;false&amp;lt;/IsEntityCanceled&amp;gt;_x000d__x000a_        &amp;lt;IsRepresentativeRegistryOpenToPublic&amp;gt;false&amp;lt;/IsRepresentativeRegistryOpenToPublic&amp;gt;_x000d__x000a_        &amp;lt;PresentationDate&amp;gt;2025-04-22T09:54:34.267+03:00&amp;lt;/PresentationDate&amp;gt;_x000d__x000a_      &amp;lt;/dt_Document&amp;gt;_x000d__x000a_    &amp;lt;/DocumentDS&amp;gt;_x000d__x000a_    &amp;lt;diffgr:before&amp;gt;_x000d__x000a_      &amp;lt;dt_Document diffgr:id=&amp;quot;dt_Document1&amp;quot; msdata:rowOrder=&amp;quot;0&amp;quot; xmlns=&amp;quot;http://www.tempuri.org/DocumentDS.xsd&amp;quot;&amp;gt;_x000d__x000a_        &amp;lt;DocumentID&amp;gt;477303031&amp;lt;/DocumentID&amp;gt;_x000d__x000a_        &amp;lt;DocumentMainID&amp;gt;0&amp;lt;/DocumentMainID&amp;gt;_x000d__x000a_        &amp;lt;CaseID&amp;gt;82484202&amp;lt;/CaseID&amp;gt;_x000d__x000a_        &amp;lt;DocumentIncludedDate&amp;gt;2025-04-22T10:35:41.707+03:00&amp;lt;/DocumentIncludedDate&amp;gt;_x000d__x000a_        &amp;lt;DocumentDesc&amp;gt;ôñ÷ ãéï  ùðéúðä ò&amp;quot;é  éçéàì ëùø&amp;lt;/DocumentDesc&amp;gt;_x000d__x000a_        &amp;lt;DocumentDirectionID&amp;gt;2&amp;lt;/DocumentDirectionID&amp;gt;_x000d__x000a_        &amp;lt;SourceID&amp;gt;1&amp;lt;/SourceID&amp;gt;_x000d__x000a_        &amp;lt;VersionNumber&amp;gt;1&amp;lt;/VersionNumber&amp;gt;_x000d__x000a_        &amp;lt;DocumentVersionTypeID&amp;gt;1&amp;lt;/DocumentVersionTypeID&amp;gt;_x000d__x000a_        &amp;lt;IsAttachment&amp;gt;false&amp;lt;/IsAttachment&amp;gt;_x000d__x000a_        &amp;lt;AttachmentOrdinalNumber&amp;gt;0&amp;lt;/AttachmentOrdinalNumber&amp;gt;_x000d__x000a_        &amp;lt;DocumentTypeID&amp;gt;73&amp;lt;/DocumentTypeID&amp;gt;_x000d__x000a_        &amp;lt;DocumentSavingDate&amp;gt;2025-04-22T10:35:41.707+03:00&amp;lt;/DocumentSavingDate&amp;gt;_x000d__x000a_        &amp;lt;DocumentChangeDate&amp;gt;2025-04-22T10:36:46.587+03:00&amp;lt;/DocumentChangeDate&amp;gt;_x000d__x000a_        &amp;lt;IsScanned&amp;gt;false&amp;lt;/IsScanned&amp;gt;_x000d__x000a_        &amp;lt;PageQuantity&amp;gt;0&amp;lt;/PageQuantity&amp;gt;_x000d__x000a_        &amp;lt;DocumentStatusID&amp;gt;2&amp;lt;/DocumentStatusID&amp;gt;_x000d__x000a_        &amp;lt;DocumentStatusChangeDate&amp;gt;2025-04-22T10:35:42.05+03:00&amp;lt;/DocumentStatusChangeDate&amp;gt;_x000d__x000a_        &amp;lt;TemplateVersionID&amp;gt;1&amp;lt;/TemplateVersionID&amp;gt;_x000d__x000a_        &amp;lt;DocumentChangeUserID&amp;gt;203117718@GOV.IL&amp;lt;/DocumentChangeUserID&amp;gt;_x000d__x000a_        &amp;lt;DocumentCreationUserID&amp;gt;203117718@GOV.IL&amp;lt;/DocumentCreationUserID&amp;gt;_x000d__x000a_        &amp;lt;OriginalDocumentID&amp;gt;476707483&amp;lt;/OriginalDocumentID&amp;gt;_x000d__x000a_        &amp;lt;PrivillegeID&amp;gt;1&amp;lt;/PrivillegeID&amp;gt;_x000d__x000a_        &amp;lt;FromPage&amp;gt;0&amp;lt;/FromPage&amp;gt;_x000d__x000a_        &amp;lt;ToPage&amp;gt;0&amp;lt;/ToPage&amp;gt;_x000d__x000a_        &amp;lt;FileID&amp;gt;74946c5c96010000090037f6ad995a1c&amp;lt;/FileID&amp;gt;_x000d__x000a_        &amp;lt;CaseDisplayNumber&amp;gt;20037-03-25&amp;lt;/CaseDisplayNumber&amp;gt;_x000d__x000a_        &amp;lt;URL /&amp;gt;_x000d__x000a_        &amp;lt;OlivePriority&amp;gt;1&amp;lt;/OlivePriority&amp;gt;_x000d__x000a_        &amp;lt;MetaDataTypeID&amp;gt;1&amp;lt;/MetaDataTypeID&amp;gt;_x000d__x000a_        &amp;lt;MetaDataChangeDate&amp;gt;2025-04-22T10:35:42.05+03:00&amp;lt;/MetaDataChangeDate&amp;gt;_x000d__x000a_        &amp;lt;MetaData&amp;gt;&amp;amp;lt;?xml version=&amp;quot;1.0&amp;quot; encoding=&amp;quot;utf-16&amp;quot;?&amp;amp;gt;_x000d__x000a_&amp;amp;lt;MetaDataSerializableObject xmlns:xsd=&amp;quot;http://www.w3.org/2001/XMLSchema&amp;quot; xmlns:xsi=&amp;quot;http://www.w3.org/2001/XMLSchema-instance&amp;quot;&amp;amp;gt;_x000d__x000a_  &amp;amp;lt;_keys&amp;amp;gt;_x000d__x000a_    &amp;amp;lt;string&amp;amp;gt;decisionType&amp;amp;lt;/string&amp;amp;gt;_x000d__x000a_    &amp;amp;lt;string&amp;amp;gt;technicalDecision&amp;amp;lt;/string&amp;amp;gt;_x000d__x000a_    &amp;amp;lt;string&amp;amp;gt;judgeName&amp;amp;lt;/string&amp;amp;gt;_x000d__x000a_    &amp;amp;lt;string&amp;amp;gt;decisionDate&amp;amp;lt;/string&amp;amp;gt;_x000d__x000a_  &amp;amp;lt;/_keys&amp;amp;gt;_x000d__x000a_  &amp;amp;lt;_values&amp;amp;gt;_x000d__x000a_    &amp;amp;lt;anyType xsi:type=&amp;quot;xsd:string&amp;quot;&amp;amp;gt;2&amp;amp;lt;/anyType&amp;amp;gt;_x000d__x000a_    &amp;amp;lt;anyType xsi:type=&amp;quot;xsd:string&amp;quot;&amp;amp;gt;1&amp;amp;lt;/anyType&amp;amp;gt;_x000d__x000a_    &amp;amp;lt;anyType xsi:type=&amp;quot;xsd:string&amp;quot;&amp;amp;gt;éçéàì ëùø&amp;amp;lt;/anyType&amp;amp;gt;_x000d__x000a_    &amp;amp;lt;anyType xsi:type=&amp;quot;xsd:dateTime&amp;quot;&amp;amp;gt;2025-04-22T09:54:34.2675483&amp;amp;lt;/anyType&amp;amp;gt;_x000d__x000a_  &amp;amp;lt;/_values&amp;amp;gt;_x000d__x000a_&amp;amp;lt;/MetaDataSerializableObject&amp;amp;gt;&amp;lt;/MetaData&amp;gt;_x000d__x000a_        &amp;lt;IsReturned&amp;gt;false&amp;lt;/IsReturned&amp;gt;_x000d__x000a_        &amp;lt;IsCritical&amp;gt;true&amp;lt;/IsCritical&amp;gt;_x000d__x000a_        &amp;lt;IsEntityCanceled&amp;gt;false&amp;lt;/IsEntityCanceled&amp;gt;_x000d__x000a_        &amp;lt;IsRepresentativeRegistryOpenToPublic&amp;gt;false&amp;lt;/IsRepresentativeRegistryOpenToPublic&amp;gt;_x000d__x000a_        &amp;lt;PresentationDate&amp;gt;2025-04-22T09:54:34.267+03:00&amp;lt;/PresentationDate&amp;gt;_x000d__x000a_      &amp;lt;/dt_Document&amp;gt;_x000d__x000a_    &amp;lt;/diffgr:before&amp;gt;_x000d__x000a_  &amp;lt;/diffgr:diffgram&amp;gt;_x000d__x000a_&amp;lt;/DocumentDS&amp;gt;"/>
    <w:docVar w:name="MyInfo" w:val="This document was extracted from Nevo's site"/>
    <w:docVar w:name="WordClientAssemblyName" w:val="NGCS.Decision.ClientWordBL"/>
    <w:docVar w:name="WordClientClassName" w:val="NGCS.Decision.ClientWordBL.VersionWordClient"/>
  </w:docVars>
  <w:rsids>
    <w:rsidRoot w:val="00694556"/>
    <w:rsid w:val="00000062"/>
    <w:rsid w:val="0000226B"/>
    <w:rsid w:val="00005C8B"/>
    <w:rsid w:val="00007DE0"/>
    <w:rsid w:val="000346CC"/>
    <w:rsid w:val="000356A5"/>
    <w:rsid w:val="00043C6C"/>
    <w:rsid w:val="000529D2"/>
    <w:rsid w:val="000564AB"/>
    <w:rsid w:val="00064FBD"/>
    <w:rsid w:val="00082AB2"/>
    <w:rsid w:val="000906FE"/>
    <w:rsid w:val="00096AF7"/>
    <w:rsid w:val="000B344B"/>
    <w:rsid w:val="000C3B0F"/>
    <w:rsid w:val="000C3B60"/>
    <w:rsid w:val="000D1BE3"/>
    <w:rsid w:val="000E0DD2"/>
    <w:rsid w:val="000E12EA"/>
    <w:rsid w:val="000E3AF1"/>
    <w:rsid w:val="000F0BC8"/>
    <w:rsid w:val="000F0DD6"/>
    <w:rsid w:val="000F1502"/>
    <w:rsid w:val="00103959"/>
    <w:rsid w:val="00105E0F"/>
    <w:rsid w:val="00107E6D"/>
    <w:rsid w:val="0011194C"/>
    <w:rsid w:val="0011424C"/>
    <w:rsid w:val="001173C6"/>
    <w:rsid w:val="001235CF"/>
    <w:rsid w:val="001367BC"/>
    <w:rsid w:val="00144D2A"/>
    <w:rsid w:val="0014653E"/>
    <w:rsid w:val="00174F61"/>
    <w:rsid w:val="00180519"/>
    <w:rsid w:val="00191C82"/>
    <w:rsid w:val="001C051B"/>
    <w:rsid w:val="001C4003"/>
    <w:rsid w:val="001D4DBF"/>
    <w:rsid w:val="001E2B55"/>
    <w:rsid w:val="001E75CA"/>
    <w:rsid w:val="002254E5"/>
    <w:rsid w:val="002265FF"/>
    <w:rsid w:val="00227390"/>
    <w:rsid w:val="00235B97"/>
    <w:rsid w:val="002410B3"/>
    <w:rsid w:val="00271B56"/>
    <w:rsid w:val="00280552"/>
    <w:rsid w:val="00294ED0"/>
    <w:rsid w:val="002C344E"/>
    <w:rsid w:val="002E75E9"/>
    <w:rsid w:val="002F0B1E"/>
    <w:rsid w:val="00306478"/>
    <w:rsid w:val="00307A6A"/>
    <w:rsid w:val="00307C40"/>
    <w:rsid w:val="00307CE2"/>
    <w:rsid w:val="00320433"/>
    <w:rsid w:val="003230C7"/>
    <w:rsid w:val="00327E50"/>
    <w:rsid w:val="0033597A"/>
    <w:rsid w:val="003407E6"/>
    <w:rsid w:val="00343677"/>
    <w:rsid w:val="00343D89"/>
    <w:rsid w:val="00362612"/>
    <w:rsid w:val="0036743F"/>
    <w:rsid w:val="00367B06"/>
    <w:rsid w:val="003715DD"/>
    <w:rsid w:val="003823E0"/>
    <w:rsid w:val="00385D09"/>
    <w:rsid w:val="003A4521"/>
    <w:rsid w:val="003A628A"/>
    <w:rsid w:val="003B3E8D"/>
    <w:rsid w:val="003C4D4A"/>
    <w:rsid w:val="003C7555"/>
    <w:rsid w:val="003D1C8C"/>
    <w:rsid w:val="0040096C"/>
    <w:rsid w:val="004043E8"/>
    <w:rsid w:val="00406D6B"/>
    <w:rsid w:val="00414F1F"/>
    <w:rsid w:val="00416AC4"/>
    <w:rsid w:val="0043125D"/>
    <w:rsid w:val="0043502B"/>
    <w:rsid w:val="004443AC"/>
    <w:rsid w:val="00444B02"/>
    <w:rsid w:val="00447344"/>
    <w:rsid w:val="00451272"/>
    <w:rsid w:val="004517A5"/>
    <w:rsid w:val="00451E28"/>
    <w:rsid w:val="004527DB"/>
    <w:rsid w:val="0046192E"/>
    <w:rsid w:val="00462C62"/>
    <w:rsid w:val="00465D36"/>
    <w:rsid w:val="004C17EE"/>
    <w:rsid w:val="004C4BDF"/>
    <w:rsid w:val="004D1187"/>
    <w:rsid w:val="004D3AA0"/>
    <w:rsid w:val="004E1987"/>
    <w:rsid w:val="004E2E15"/>
    <w:rsid w:val="004E6E3C"/>
    <w:rsid w:val="00511B90"/>
    <w:rsid w:val="00520898"/>
    <w:rsid w:val="00523621"/>
    <w:rsid w:val="00524986"/>
    <w:rsid w:val="005268F6"/>
    <w:rsid w:val="00534284"/>
    <w:rsid w:val="00547DB7"/>
    <w:rsid w:val="005B1E5D"/>
    <w:rsid w:val="005C0627"/>
    <w:rsid w:val="005D6371"/>
    <w:rsid w:val="005E24A3"/>
    <w:rsid w:val="005F4F09"/>
    <w:rsid w:val="00605B02"/>
    <w:rsid w:val="0061431B"/>
    <w:rsid w:val="00622BAA"/>
    <w:rsid w:val="006306CF"/>
    <w:rsid w:val="006318D8"/>
    <w:rsid w:val="00644E9A"/>
    <w:rsid w:val="00662C78"/>
    <w:rsid w:val="00665002"/>
    <w:rsid w:val="00671BD5"/>
    <w:rsid w:val="006805C1"/>
    <w:rsid w:val="006832D0"/>
    <w:rsid w:val="00686C21"/>
    <w:rsid w:val="006931C1"/>
    <w:rsid w:val="00694556"/>
    <w:rsid w:val="006A1200"/>
    <w:rsid w:val="006B7258"/>
    <w:rsid w:val="006C30C5"/>
    <w:rsid w:val="006D3B31"/>
    <w:rsid w:val="006E0D96"/>
    <w:rsid w:val="006E1A53"/>
    <w:rsid w:val="006E3E5A"/>
    <w:rsid w:val="006F3A20"/>
    <w:rsid w:val="006F56E6"/>
    <w:rsid w:val="00704EDA"/>
    <w:rsid w:val="00721122"/>
    <w:rsid w:val="00734689"/>
    <w:rsid w:val="00753019"/>
    <w:rsid w:val="00754801"/>
    <w:rsid w:val="00761441"/>
    <w:rsid w:val="00795365"/>
    <w:rsid w:val="007A351D"/>
    <w:rsid w:val="007B7765"/>
    <w:rsid w:val="007C5BDD"/>
    <w:rsid w:val="007D45E3"/>
    <w:rsid w:val="007D56F0"/>
    <w:rsid w:val="007E6115"/>
    <w:rsid w:val="007F4609"/>
    <w:rsid w:val="00806A52"/>
    <w:rsid w:val="00814468"/>
    <w:rsid w:val="008176A1"/>
    <w:rsid w:val="00820005"/>
    <w:rsid w:val="0083217F"/>
    <w:rsid w:val="00841158"/>
    <w:rsid w:val="00844318"/>
    <w:rsid w:val="00851257"/>
    <w:rsid w:val="00863F5D"/>
    <w:rsid w:val="00870890"/>
    <w:rsid w:val="00873602"/>
    <w:rsid w:val="00875D12"/>
    <w:rsid w:val="0088012F"/>
    <w:rsid w:val="0088479D"/>
    <w:rsid w:val="00890B81"/>
    <w:rsid w:val="00891F42"/>
    <w:rsid w:val="00896889"/>
    <w:rsid w:val="008A59EE"/>
    <w:rsid w:val="008A6E97"/>
    <w:rsid w:val="008C5714"/>
    <w:rsid w:val="008D10B2"/>
    <w:rsid w:val="008D7B90"/>
    <w:rsid w:val="00903896"/>
    <w:rsid w:val="00906F3D"/>
    <w:rsid w:val="00935A15"/>
    <w:rsid w:val="0094424E"/>
    <w:rsid w:val="009525E8"/>
    <w:rsid w:val="00955642"/>
    <w:rsid w:val="009622DF"/>
    <w:rsid w:val="0096493F"/>
    <w:rsid w:val="00967DFF"/>
    <w:rsid w:val="00994341"/>
    <w:rsid w:val="009B122F"/>
    <w:rsid w:val="009D1A48"/>
    <w:rsid w:val="009D3A16"/>
    <w:rsid w:val="009D489C"/>
    <w:rsid w:val="009E1CE7"/>
    <w:rsid w:val="009E4EA5"/>
    <w:rsid w:val="009F164B"/>
    <w:rsid w:val="009F323C"/>
    <w:rsid w:val="00A3392B"/>
    <w:rsid w:val="00A52B68"/>
    <w:rsid w:val="00A75FFF"/>
    <w:rsid w:val="00A81988"/>
    <w:rsid w:val="00A85E34"/>
    <w:rsid w:val="00A87DF6"/>
    <w:rsid w:val="00A9144F"/>
    <w:rsid w:val="00A94B64"/>
    <w:rsid w:val="00AA0167"/>
    <w:rsid w:val="00AA3229"/>
    <w:rsid w:val="00AA7596"/>
    <w:rsid w:val="00AB5E52"/>
    <w:rsid w:val="00AC3B02"/>
    <w:rsid w:val="00AC3B7B"/>
    <w:rsid w:val="00AC484E"/>
    <w:rsid w:val="00AC5209"/>
    <w:rsid w:val="00AC6F92"/>
    <w:rsid w:val="00AE0E34"/>
    <w:rsid w:val="00AE729E"/>
    <w:rsid w:val="00AE7752"/>
    <w:rsid w:val="00AF7FDA"/>
    <w:rsid w:val="00B5356E"/>
    <w:rsid w:val="00B62AD7"/>
    <w:rsid w:val="00B66717"/>
    <w:rsid w:val="00B809AD"/>
    <w:rsid w:val="00B80CBD"/>
    <w:rsid w:val="00B86096"/>
    <w:rsid w:val="00B87A42"/>
    <w:rsid w:val="00B95D6E"/>
    <w:rsid w:val="00B964D9"/>
    <w:rsid w:val="00BA0A7C"/>
    <w:rsid w:val="00BA517C"/>
    <w:rsid w:val="00BB24EE"/>
    <w:rsid w:val="00BB28A3"/>
    <w:rsid w:val="00BB3D05"/>
    <w:rsid w:val="00BB3E6C"/>
    <w:rsid w:val="00BB73BE"/>
    <w:rsid w:val="00BC2D89"/>
    <w:rsid w:val="00BD2874"/>
    <w:rsid w:val="00BD6531"/>
    <w:rsid w:val="00BE05B2"/>
    <w:rsid w:val="00BF1908"/>
    <w:rsid w:val="00C22D93"/>
    <w:rsid w:val="00C23458"/>
    <w:rsid w:val="00C31120"/>
    <w:rsid w:val="00C34482"/>
    <w:rsid w:val="00C43648"/>
    <w:rsid w:val="00C50A9F"/>
    <w:rsid w:val="00C52999"/>
    <w:rsid w:val="00C642FA"/>
    <w:rsid w:val="00C81122"/>
    <w:rsid w:val="00C94B86"/>
    <w:rsid w:val="00CA62DA"/>
    <w:rsid w:val="00CB3E3D"/>
    <w:rsid w:val="00CC7622"/>
    <w:rsid w:val="00CD2AB0"/>
    <w:rsid w:val="00CD516B"/>
    <w:rsid w:val="00CD598B"/>
    <w:rsid w:val="00CD608F"/>
    <w:rsid w:val="00CE0084"/>
    <w:rsid w:val="00CF6BB7"/>
    <w:rsid w:val="00D04AA4"/>
    <w:rsid w:val="00D27982"/>
    <w:rsid w:val="00D33B86"/>
    <w:rsid w:val="00D44968"/>
    <w:rsid w:val="00D53924"/>
    <w:rsid w:val="00D55D0C"/>
    <w:rsid w:val="00D82AFB"/>
    <w:rsid w:val="00D918D6"/>
    <w:rsid w:val="00D96D8C"/>
    <w:rsid w:val="00DA6649"/>
    <w:rsid w:val="00DC1259"/>
    <w:rsid w:val="00DC1BD2"/>
    <w:rsid w:val="00DC2571"/>
    <w:rsid w:val="00DC487C"/>
    <w:rsid w:val="00DD4335"/>
    <w:rsid w:val="00DD6018"/>
    <w:rsid w:val="00DE1E7D"/>
    <w:rsid w:val="00DE6BF6"/>
    <w:rsid w:val="00E1068A"/>
    <w:rsid w:val="00E25884"/>
    <w:rsid w:val="00E25B55"/>
    <w:rsid w:val="00E31C2B"/>
    <w:rsid w:val="00E46F23"/>
    <w:rsid w:val="00E50A59"/>
    <w:rsid w:val="00E5426A"/>
    <w:rsid w:val="00E54642"/>
    <w:rsid w:val="00E57DD9"/>
    <w:rsid w:val="00E80CBE"/>
    <w:rsid w:val="00E9269D"/>
    <w:rsid w:val="00E962E3"/>
    <w:rsid w:val="00EB6C79"/>
    <w:rsid w:val="00EC26FF"/>
    <w:rsid w:val="00EC37E9"/>
    <w:rsid w:val="00F038D8"/>
    <w:rsid w:val="00F04C41"/>
    <w:rsid w:val="00F06995"/>
    <w:rsid w:val="00F12D66"/>
    <w:rsid w:val="00F133C4"/>
    <w:rsid w:val="00F13623"/>
    <w:rsid w:val="00F13C00"/>
    <w:rsid w:val="00F32D56"/>
    <w:rsid w:val="00F44D1D"/>
    <w:rsid w:val="00F62055"/>
    <w:rsid w:val="00F84B6D"/>
    <w:rsid w:val="00F957E8"/>
    <w:rsid w:val="00F9659E"/>
    <w:rsid w:val="00FA073E"/>
    <w:rsid w:val="00FA311A"/>
    <w:rsid w:val="00FA5867"/>
    <w:rsid w:val="00FA5FDA"/>
    <w:rsid w:val="00FA7FD0"/>
    <w:rsid w:val="00FB6AB3"/>
    <w:rsid w:val="00FD1419"/>
    <w:rsid w:val="00FD79E4"/>
    <w:rsid w:val="00FE09EC"/>
    <w:rsid w:val="00FE2894"/>
    <w:rsid w:val="00FF6C6D"/>
    <w:rsid w:val="00FF704A"/>
  </w:rsids>
  <m:mathPr>
    <m:mathFont m:val="Cambria Math"/>
    <m:brkBin m:val="before"/>
    <m:brkBinSub m:val="--"/>
    <m:smallFrac m:val="0"/>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03318AAF"/>
  <w15:docId w15:val="{C8136ECD-DE2A-49C9-A612-F2E27B4C339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376">
    <w:lsdException w:name="Normal" w:locked="1" w:qFormat="1"/>
    <w:lsdException w:name="heading 1" w:locked="1" w:qFormat="1"/>
    <w:lsdException w:name="heading 2" w:locked="1" w:qFormat="1"/>
    <w:lsdException w:name="heading 3" w:locked="1" w:qFormat="1"/>
    <w:lsdException w:name="heading 4" w:locked="1" w:qFormat="1"/>
    <w:lsdException w:name="heading 5" w:locked="1" w:qFormat="1"/>
    <w:lsdException w:name="heading 6" w:locked="1" w:qFormat="1"/>
    <w:lsdException w:name="heading 7" w:locked="1" w:qFormat="1"/>
    <w:lsdException w:name="heading 8" w:locked="1" w:qFormat="1"/>
    <w:lsdException w:name="heading 9" w:locked="1" w:qFormat="1"/>
    <w:lsdException w:name="index 1" w:locked="1"/>
    <w:lsdException w:name="index 2" w:locked="1"/>
    <w:lsdException w:name="index 3" w:locked="1"/>
    <w:lsdException w:name="index 4" w:locked="1"/>
    <w:lsdException w:name="index 5" w:locked="1"/>
    <w:lsdException w:name="index 6" w:locked="1"/>
    <w:lsdException w:name="index 7" w:locked="1"/>
    <w:lsdException w:name="index 8" w:locked="1"/>
    <w:lsdException w:name="index 9" w:locked="1"/>
    <w:lsdException w:name="toc 1" w:locked="1"/>
    <w:lsdException w:name="toc 2" w:locked="1"/>
    <w:lsdException w:name="toc 3" w:locked="1"/>
    <w:lsdException w:name="toc 4" w:locked="1"/>
    <w:lsdException w:name="toc 5" w:locked="1"/>
    <w:lsdException w:name="toc 6" w:locked="1"/>
    <w:lsdException w:name="toc 7" w:locked="1"/>
    <w:lsdException w:name="toc 8" w:locked="1"/>
    <w:lsdException w:name="toc 9" w:locked="1"/>
    <w:lsdException w:name="Normal Indent" w:locked="1"/>
    <w:lsdException w:name="footnote text" w:locked="1"/>
    <w:lsdException w:name="annotation text" w:locked="1"/>
    <w:lsdException w:name="header" w:locked="1"/>
    <w:lsdException w:name="footer" w:locked="1"/>
    <w:lsdException w:name="index heading" w:locked="1"/>
    <w:lsdException w:name="caption" w:locked="1" w:qFormat="1"/>
    <w:lsdException w:name="table of figures" w:locked="1"/>
    <w:lsdException w:name="envelope address" w:locked="1"/>
    <w:lsdException w:name="envelope return" w:locked="1"/>
    <w:lsdException w:name="footnote reference" w:locked="1"/>
    <w:lsdException w:name="annotation reference" w:locked="1"/>
    <w:lsdException w:name="line number" w:locked="1"/>
    <w:lsdException w:name="page number" w:locked="1"/>
    <w:lsdException w:name="endnote reference" w:locked="1"/>
    <w:lsdException w:name="endnote text" w:locked="1"/>
    <w:lsdException w:name="table of authorities" w:locked="1"/>
    <w:lsdException w:name="macro" w:locked="1"/>
    <w:lsdException w:name="toa heading" w:locked="1"/>
    <w:lsdException w:name="List" w:locked="1"/>
    <w:lsdException w:name="List Bullet" w:locked="1"/>
    <w:lsdException w:name="List 2" w:locked="1"/>
    <w:lsdException w:name="List 3" w:locked="1"/>
    <w:lsdException w:name="List Bullet 2" w:locked="1"/>
    <w:lsdException w:name="List Bullet 3" w:locked="1"/>
    <w:lsdException w:name="List Bullet 4" w:locked="1"/>
    <w:lsdException w:name="List Bullet 5" w:locked="1"/>
    <w:lsdException w:name="List Number 2" w:locked="1"/>
    <w:lsdException w:name="List Number 3" w:locked="1"/>
    <w:lsdException w:name="List Number 4" w:locked="1"/>
    <w:lsdException w:name="List Number 5" w:locked="1"/>
    <w:lsdException w:name="Title" w:locked="1" w:qFormat="1"/>
    <w:lsdException w:name="Closing" w:locked="1"/>
    <w:lsdException w:name="Signature" w:locked="1"/>
    <w:lsdException w:name="Default Paragraph Font" w:locked="1"/>
    <w:lsdException w:name="Body Text" w:locked="1"/>
    <w:lsdException w:name="Body Text Indent" w:locked="1"/>
    <w:lsdException w:name="List Continue" w:locked="1"/>
    <w:lsdException w:name="List Continue 2" w:locked="1"/>
    <w:lsdException w:name="List Continue 3" w:locked="1"/>
    <w:lsdException w:name="List Continue 4" w:locked="1"/>
    <w:lsdException w:name="List Continue 5" w:locked="1"/>
    <w:lsdException w:name="Message Header" w:locked="1"/>
    <w:lsdException w:name="Subtitle" w:locked="1" w:qFormat="1"/>
    <w:lsdException w:name="Body Text First Indent 2" w:locked="1"/>
    <w:lsdException w:name="Note Heading" w:locked="1"/>
    <w:lsdException w:name="Body Text 2" w:locked="1"/>
    <w:lsdException w:name="Body Text 3" w:locked="1"/>
    <w:lsdException w:name="Body Text Indent 2" w:locked="1"/>
    <w:lsdException w:name="Body Text Indent 3" w:locked="1"/>
    <w:lsdException w:name="Block Text" w:locked="1"/>
    <w:lsdException w:name="Hyperlink" w:locked="1"/>
    <w:lsdException w:name="FollowedHyperlink" w:locked="1"/>
    <w:lsdException w:name="Strong" w:locked="1" w:qFormat="1"/>
    <w:lsdException w:name="Emphasis" w:locked="1" w:qFormat="1"/>
    <w:lsdException w:name="Document Map" w:locked="1"/>
    <w:lsdException w:name="Plain Text" w:locked="1"/>
    <w:lsdException w:name="E-mail Signature" w:locked="1"/>
    <w:lsdException w:name="HTML Top of Form" w:locked="1"/>
    <w:lsdException w:name="HTML Bottom of Form" w:locked="1"/>
    <w:lsdException w:name="Normal (Web)" w:locked="1"/>
    <w:lsdException w:name="HTML Acronym" w:locked="1"/>
    <w:lsdException w:name="HTML Address" w:locked="1"/>
    <w:lsdException w:name="HTML Cite" w:locked="1"/>
    <w:lsdException w:name="HTML Code" w:locked="1"/>
    <w:lsdException w:name="HTML Definition" w:locked="1"/>
    <w:lsdException w:name="HTML Keyboard" w:locked="1"/>
    <w:lsdException w:name="HTML Preformatted" w:locked="1"/>
    <w:lsdException w:name="HTML Sample" w:locked="1"/>
    <w:lsdException w:name="HTML Typewriter" w:locked="1"/>
    <w:lsdException w:name="HTML Variable" w:locked="1"/>
    <w:lsdException w:name="Normal Table" w:locked="1" w:semiHidden="1" w:unhideWhenUsed="1"/>
    <w:lsdException w:name="annotation subject" w:locked="1"/>
    <w:lsdException w:name="No List" w:locked="1"/>
    <w:lsdException w:name="Outline List 1" w:locked="1"/>
    <w:lsdException w:name="Outline List 2" w:locked="1"/>
    <w:lsdException w:name="Outline List 3" w:locked="1"/>
    <w:lsdException w:name="Table Simple 1" w:locked="1" w:semiHidden="1" w:unhideWhenUsed="1"/>
    <w:lsdException w:name="Table Simple 2" w:locked="1" w:semiHidden="1" w:unhideWhenUsed="1"/>
    <w:lsdException w:name="Table Simple 3" w:locked="1" w:semiHidden="1" w:unhideWhenUsed="1"/>
    <w:lsdException w:name="Table Classic 1" w:locked="1" w:semiHidden="1" w:unhideWhenUsed="1"/>
    <w:lsdException w:name="Table Classic 2" w:locked="1" w:semiHidden="1" w:unhideWhenUsed="1"/>
    <w:lsdException w:name="Table Classic 3" w:locked="1" w:semiHidden="1" w:unhideWhenUsed="1"/>
    <w:lsdException w:name="Table Classic 4" w:locked="1" w:semiHidden="1" w:unhideWhenUsed="1"/>
    <w:lsdException w:name="Table Colorful 1" w:locked="1" w:semiHidden="1" w:unhideWhenUsed="1"/>
    <w:lsdException w:name="Table Colorful 2" w:locked="1" w:semiHidden="1" w:unhideWhenUsed="1"/>
    <w:lsdException w:name="Table Colorful 3" w:locked="1" w:semiHidden="1" w:unhideWhenUsed="1"/>
    <w:lsdException w:name="Table Columns 1" w:locked="1" w:semiHidden="1" w:unhideWhenUsed="1"/>
    <w:lsdException w:name="Table Columns 2" w:locked="1" w:semiHidden="1" w:unhideWhenUsed="1"/>
    <w:lsdException w:name="Table Columns 3" w:locked="1" w:semiHidden="1" w:unhideWhenUsed="1"/>
    <w:lsdException w:name="Table Columns 4" w:locked="1" w:semiHidden="1" w:unhideWhenUsed="1"/>
    <w:lsdException w:name="Table Columns 5" w:locked="1" w:semiHidden="1" w:unhideWhenUsed="1"/>
    <w:lsdException w:name="Table Grid 1" w:locked="1" w:semiHidden="1" w:unhideWhenUsed="1"/>
    <w:lsdException w:name="Table Grid 2" w:locked="1" w:semiHidden="1" w:unhideWhenUsed="1"/>
    <w:lsdException w:name="Table Grid 3" w:locked="1" w:semiHidden="1" w:unhideWhenUsed="1"/>
    <w:lsdException w:name="Table Grid 4" w:locked="1" w:semiHidden="1" w:unhideWhenUsed="1"/>
    <w:lsdException w:name="Table Grid 5" w:locked="1" w:semiHidden="1" w:unhideWhenUsed="1"/>
    <w:lsdException w:name="Table Grid 6" w:locked="1" w:semiHidden="1" w:unhideWhenUsed="1"/>
    <w:lsdException w:name="Table Grid 7" w:locked="1" w:semiHidden="1" w:unhideWhenUsed="1"/>
    <w:lsdException w:name="Table Grid 8" w:locked="1" w:semiHidden="1" w:unhideWhenUsed="1"/>
    <w:lsdException w:name="Table List 1" w:locked="1" w:semiHidden="1" w:unhideWhenUsed="1"/>
    <w:lsdException w:name="Table List 2" w:locked="1" w:semiHidden="1" w:unhideWhenUsed="1"/>
    <w:lsdException w:name="Table List 3" w:locked="1" w:semiHidden="1" w:unhideWhenUsed="1"/>
    <w:lsdException w:name="Table List 4" w:locked="1" w:semiHidden="1" w:unhideWhenUsed="1"/>
    <w:lsdException w:name="Table List 5" w:locked="1" w:semiHidden="1" w:unhideWhenUsed="1"/>
    <w:lsdException w:name="Table List 6" w:locked="1" w:semiHidden="1" w:unhideWhenUsed="1"/>
    <w:lsdException w:name="Table List 7" w:locked="1" w:semiHidden="1" w:unhideWhenUsed="1"/>
    <w:lsdException w:name="Table List 8" w:locked="1" w:semiHidden="1" w:unhideWhenUsed="1"/>
    <w:lsdException w:name="Table 3D effects 1" w:locked="1" w:semiHidden="1" w:unhideWhenUsed="1"/>
    <w:lsdException w:name="Table 3D effects 2" w:locked="1" w:semiHidden="1" w:unhideWhenUsed="1"/>
    <w:lsdException w:name="Table 3D effects 3" w:locked="1" w:semiHidden="1" w:unhideWhenUsed="1"/>
    <w:lsdException w:name="Table Contemporary" w:locked="1" w:semiHidden="1" w:unhideWhenUsed="1"/>
    <w:lsdException w:name="Table Elegant" w:locked="1" w:semiHidden="1" w:unhideWhenUsed="1"/>
    <w:lsdException w:name="Table Professional" w:locked="1" w:semiHidden="1" w:unhideWhenUsed="1"/>
    <w:lsdException w:name="Table Subtle 1" w:locked="1" w:semiHidden="1" w:unhideWhenUsed="1"/>
    <w:lsdException w:name="Table Subtle 2" w:locked="1" w:semiHidden="1" w:unhideWhenUsed="1"/>
    <w:lsdException w:name="Table Web 1" w:locked="1" w:semiHidden="1" w:unhideWhenUsed="1"/>
    <w:lsdException w:name="Table Web 2" w:locked="1" w:semiHidden="1" w:unhideWhenUsed="1"/>
    <w:lsdException w:name="Table Web 3" w:locked="1" w:semiHidden="1" w:unhideWhenUsed="1"/>
    <w:lsdException w:name="Balloon Text" w:locked="1"/>
    <w:lsdException w:name="Table Theme" w:locked="1"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a1">
    <w:name w:val="Normal"/>
    <w:qFormat/>
    <w:locked/>
    <w:pPr>
      <w:bidi/>
    </w:pPr>
    <w:rPr>
      <w:rFonts w:cs="David"/>
      <w:sz w:val="24"/>
      <w:szCs w:val="24"/>
      <w:lang w:bidi="he-IL"/>
    </w:rPr>
  </w:style>
  <w:style w:type="paragraph" w:styleId="1">
    <w:name w:val="heading 1"/>
    <w:basedOn w:val="a1"/>
    <w:next w:val="a1"/>
    <w:link w:val="10"/>
    <w:qFormat/>
    <w:locked/>
    <w:rsid w:val="00605B02"/>
    <w:pPr>
      <w:keepNext/>
      <w:keepLines/>
      <w:spacing w:before="240"/>
      <w:outlineLvl w:val="0"/>
    </w:pPr>
    <w:rPr>
      <w:rFonts w:ascii="Cambria" w:hAnsi="Cambria" w:cs="Times New Roman"/>
      <w:color w:val="365F91"/>
      <w:sz w:val="32"/>
      <w:szCs w:val="32"/>
    </w:rPr>
  </w:style>
  <w:style w:type="paragraph" w:styleId="21">
    <w:name w:val="heading 2"/>
    <w:basedOn w:val="a1"/>
    <w:next w:val="a1"/>
    <w:link w:val="22"/>
    <w:qFormat/>
    <w:locked/>
    <w:rsid w:val="00605B02"/>
    <w:pPr>
      <w:keepNext/>
      <w:keepLines/>
      <w:spacing w:before="40"/>
      <w:outlineLvl w:val="1"/>
    </w:pPr>
    <w:rPr>
      <w:rFonts w:ascii="Cambria" w:hAnsi="Cambria" w:cs="Times New Roman"/>
      <w:color w:val="365F91"/>
      <w:sz w:val="26"/>
      <w:szCs w:val="26"/>
    </w:rPr>
  </w:style>
  <w:style w:type="paragraph" w:styleId="31">
    <w:name w:val="heading 3"/>
    <w:basedOn w:val="a1"/>
    <w:next w:val="a1"/>
    <w:link w:val="32"/>
    <w:qFormat/>
    <w:locked/>
    <w:rsid w:val="00605B02"/>
    <w:pPr>
      <w:keepNext/>
      <w:spacing w:line="360" w:lineRule="auto"/>
      <w:jc w:val="both"/>
      <w:outlineLvl w:val="2"/>
    </w:pPr>
    <w:rPr>
      <w:b/>
      <w:bCs/>
      <w:sz w:val="20"/>
      <w:lang w:eastAsia="he-IL"/>
    </w:rPr>
  </w:style>
  <w:style w:type="paragraph" w:styleId="41">
    <w:name w:val="heading 4"/>
    <w:basedOn w:val="a1"/>
    <w:next w:val="a1"/>
    <w:qFormat/>
    <w:locked/>
    <w:pPr>
      <w:keepNext/>
      <w:ind w:left="5760" w:firstLine="720"/>
      <w:outlineLvl w:val="3"/>
    </w:pPr>
    <w:rPr>
      <w:rFonts w:cs="Narkisim"/>
      <w:b/>
      <w:bCs/>
    </w:rPr>
  </w:style>
  <w:style w:type="paragraph" w:styleId="51">
    <w:name w:val="heading 5"/>
    <w:basedOn w:val="a1"/>
    <w:next w:val="a1"/>
    <w:link w:val="52"/>
    <w:qFormat/>
    <w:locked/>
    <w:rsid w:val="00605B02"/>
    <w:pPr>
      <w:keepNext/>
      <w:keepLines/>
      <w:spacing w:before="40"/>
      <w:outlineLvl w:val="4"/>
    </w:pPr>
    <w:rPr>
      <w:rFonts w:ascii="Cambria" w:hAnsi="Cambria" w:cs="Times New Roman"/>
      <w:color w:val="365F91"/>
    </w:rPr>
  </w:style>
  <w:style w:type="paragraph" w:styleId="6">
    <w:name w:val="heading 6"/>
    <w:basedOn w:val="a1"/>
    <w:next w:val="a1"/>
    <w:link w:val="60"/>
    <w:qFormat/>
    <w:locked/>
    <w:rsid w:val="00605B02"/>
    <w:pPr>
      <w:keepNext/>
      <w:keepLines/>
      <w:spacing w:before="40"/>
      <w:outlineLvl w:val="5"/>
    </w:pPr>
    <w:rPr>
      <w:rFonts w:ascii="Cambria" w:hAnsi="Cambria" w:cs="Times New Roman"/>
      <w:color w:val="243F60"/>
    </w:rPr>
  </w:style>
  <w:style w:type="paragraph" w:styleId="7">
    <w:name w:val="heading 7"/>
    <w:basedOn w:val="a1"/>
    <w:next w:val="a1"/>
    <w:link w:val="70"/>
    <w:qFormat/>
    <w:locked/>
    <w:rsid w:val="00605B02"/>
    <w:pPr>
      <w:keepNext/>
      <w:keepLines/>
      <w:spacing w:before="40"/>
      <w:outlineLvl w:val="6"/>
    </w:pPr>
    <w:rPr>
      <w:rFonts w:ascii="Cambria" w:hAnsi="Cambria" w:cs="Times New Roman"/>
      <w:i/>
      <w:iCs/>
      <w:color w:val="243F60"/>
    </w:rPr>
  </w:style>
  <w:style w:type="paragraph" w:styleId="8">
    <w:name w:val="heading 8"/>
    <w:basedOn w:val="a1"/>
    <w:next w:val="a1"/>
    <w:link w:val="80"/>
    <w:qFormat/>
    <w:locked/>
    <w:rsid w:val="00605B02"/>
    <w:pPr>
      <w:keepNext/>
      <w:keepLines/>
      <w:spacing w:before="40"/>
      <w:outlineLvl w:val="7"/>
    </w:pPr>
    <w:rPr>
      <w:rFonts w:ascii="Cambria" w:hAnsi="Cambria" w:cs="Times New Roman"/>
      <w:color w:val="272727"/>
      <w:sz w:val="21"/>
      <w:szCs w:val="21"/>
    </w:rPr>
  </w:style>
  <w:style w:type="paragraph" w:styleId="9">
    <w:name w:val="heading 9"/>
    <w:basedOn w:val="a1"/>
    <w:next w:val="a1"/>
    <w:link w:val="90"/>
    <w:qFormat/>
    <w:locked/>
    <w:rsid w:val="00605B02"/>
    <w:pPr>
      <w:keepNext/>
      <w:keepLines/>
      <w:spacing w:before="40"/>
      <w:outlineLvl w:val="8"/>
    </w:pPr>
    <w:rPr>
      <w:rFonts w:ascii="Cambria" w:hAnsi="Cambria" w:cs="Times New Roman"/>
      <w:i/>
      <w:iCs/>
      <w:color w:val="272727"/>
      <w:sz w:val="21"/>
      <w:szCs w:val="21"/>
    </w:rPr>
  </w:style>
  <w:style w:type="character" w:default="1" w:styleId="a2">
    <w:name w:val="Default Paragraph Font"/>
    <w:uiPriority w:val="1"/>
    <w:semiHidden/>
    <w:unhideWhenUsed/>
  </w:style>
  <w:style w:type="table" w:default="1" w:styleId="a3">
    <w:name w:val="Normal Table"/>
    <w:uiPriority w:val="99"/>
    <w:semiHidden/>
    <w:unhideWhenUsed/>
    <w:tblPr>
      <w:tblInd w:w="0" w:type="dxa"/>
      <w:tblCellMar>
        <w:top w:w="0" w:type="dxa"/>
        <w:left w:w="108" w:type="dxa"/>
        <w:bottom w:w="0" w:type="dxa"/>
        <w:right w:w="108" w:type="dxa"/>
      </w:tblCellMar>
    </w:tblPr>
  </w:style>
  <w:style w:type="numbering" w:default="1" w:styleId="a4">
    <w:name w:val="No List"/>
    <w:uiPriority w:val="99"/>
    <w:semiHidden/>
    <w:unhideWhenUsed/>
  </w:style>
  <w:style w:type="paragraph" w:styleId="a5">
    <w:name w:val="header"/>
    <w:basedOn w:val="a1"/>
    <w:link w:val="a6"/>
    <w:locked/>
    <w:pPr>
      <w:tabs>
        <w:tab w:val="center" w:pos="4153"/>
        <w:tab w:val="right" w:pos="8306"/>
      </w:tabs>
    </w:pPr>
  </w:style>
  <w:style w:type="paragraph" w:styleId="a7">
    <w:name w:val="footer"/>
    <w:basedOn w:val="a1"/>
    <w:locked/>
    <w:pPr>
      <w:tabs>
        <w:tab w:val="center" w:pos="4153"/>
        <w:tab w:val="right" w:pos="8306"/>
      </w:tabs>
    </w:pPr>
  </w:style>
  <w:style w:type="paragraph" w:customStyle="1" w:styleId="a8">
    <w:name w:val="סעיפים"/>
    <w:basedOn w:val="a1"/>
    <w:pPr>
      <w:tabs>
        <w:tab w:val="left" w:pos="567"/>
        <w:tab w:val="left" w:pos="1134"/>
        <w:tab w:val="left" w:pos="1701"/>
        <w:tab w:val="left" w:pos="2268"/>
        <w:tab w:val="left" w:pos="2835"/>
        <w:tab w:val="left" w:pos="3402"/>
        <w:tab w:val="left" w:pos="3969"/>
      </w:tabs>
      <w:spacing w:line="360" w:lineRule="auto"/>
      <w:jc w:val="both"/>
    </w:pPr>
  </w:style>
  <w:style w:type="paragraph" w:styleId="a9">
    <w:name w:val="annotation text"/>
    <w:basedOn w:val="a1"/>
    <w:link w:val="aa"/>
    <w:semiHidden/>
    <w:locked/>
    <w:rPr>
      <w:rFonts w:cs="Times New Roman"/>
    </w:rPr>
  </w:style>
  <w:style w:type="character" w:styleId="ab">
    <w:name w:val="annotation reference"/>
    <w:semiHidden/>
    <w:locked/>
    <w:rPr>
      <w:sz w:val="16"/>
    </w:rPr>
  </w:style>
  <w:style w:type="paragraph" w:styleId="ac">
    <w:name w:val="Balloon Text"/>
    <w:basedOn w:val="a1"/>
    <w:semiHidden/>
    <w:locked/>
    <w:rPr>
      <w:rFonts w:ascii="Tahoma" w:hAnsi="Tahoma" w:cs="Tahoma"/>
      <w:sz w:val="16"/>
      <w:szCs w:val="16"/>
    </w:rPr>
  </w:style>
  <w:style w:type="table" w:styleId="ad">
    <w:name w:val="Table Grid"/>
    <w:basedOn w:val="a3"/>
    <w:pPr>
      <w:bidi/>
    </w:pPr>
    <w:rPr>
      <w:lang w:bidi="he-I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e">
    <w:name w:val="line number"/>
    <w:basedOn w:val="a2"/>
    <w:locked/>
  </w:style>
  <w:style w:type="character" w:styleId="af">
    <w:name w:val="page number"/>
    <w:basedOn w:val="a2"/>
    <w:locked/>
  </w:style>
  <w:style w:type="table" w:customStyle="1" w:styleId="11">
    <w:name w:val="טבלת רשת1"/>
    <w:rsid w:val="001C4003"/>
    <w:pPr>
      <w:jc w:val="right"/>
    </w:pPr>
    <w:rPr>
      <w:lang w:bidi="he-IL"/>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customStyle="1" w:styleId="12">
    <w:name w:val="טקסט מציין מיקום1"/>
    <w:semiHidden/>
    <w:rsid w:val="003230C7"/>
    <w:rPr>
      <w:color w:val="808080"/>
    </w:rPr>
  </w:style>
  <w:style w:type="character" w:customStyle="1" w:styleId="a6">
    <w:name w:val="כותרת עליונה תו"/>
    <w:link w:val="a5"/>
    <w:locked/>
    <w:rsid w:val="00174F61"/>
    <w:rPr>
      <w:sz w:val="24"/>
    </w:rPr>
  </w:style>
  <w:style w:type="character" w:customStyle="1" w:styleId="Ruller40">
    <w:name w:val="Ruller4 תו"/>
    <w:link w:val="Ruller41"/>
    <w:locked/>
    <w:rsid w:val="0088012F"/>
    <w:rPr>
      <w:rFonts w:ascii="Arial TUR" w:hAnsi="Arial TUR"/>
      <w:spacing w:val="10"/>
      <w:sz w:val="28"/>
    </w:rPr>
  </w:style>
  <w:style w:type="paragraph" w:customStyle="1" w:styleId="Ruller41">
    <w:name w:val="Ruller4"/>
    <w:basedOn w:val="a1"/>
    <w:link w:val="Ruller40"/>
    <w:rsid w:val="0088012F"/>
    <w:pPr>
      <w:tabs>
        <w:tab w:val="left" w:pos="800"/>
      </w:tabs>
      <w:overflowPunct w:val="0"/>
      <w:autoSpaceDE w:val="0"/>
      <w:autoSpaceDN w:val="0"/>
      <w:adjustRightInd w:val="0"/>
      <w:spacing w:line="360" w:lineRule="auto"/>
      <w:jc w:val="both"/>
    </w:pPr>
    <w:rPr>
      <w:rFonts w:ascii="Arial TUR" w:hAnsi="Arial TUR" w:cs="FrankRuehl"/>
      <w:spacing w:val="10"/>
      <w:sz w:val="22"/>
      <w:szCs w:val="28"/>
    </w:rPr>
  </w:style>
  <w:style w:type="paragraph" w:customStyle="1" w:styleId="Ruller5">
    <w:name w:val="Ruller5"/>
    <w:basedOn w:val="a1"/>
    <w:rsid w:val="00605B02"/>
    <w:pPr>
      <w:overflowPunct w:val="0"/>
      <w:autoSpaceDE w:val="0"/>
      <w:autoSpaceDN w:val="0"/>
      <w:adjustRightInd w:val="0"/>
      <w:ind w:left="1644" w:right="1276"/>
      <w:jc w:val="both"/>
    </w:pPr>
    <w:rPr>
      <w:rFonts w:ascii="Arial TUR" w:hAnsi="Arial TUR" w:cs="FrankRuehl"/>
      <w:spacing w:val="10"/>
      <w:sz w:val="22"/>
      <w:szCs w:val="28"/>
    </w:rPr>
  </w:style>
  <w:style w:type="paragraph" w:customStyle="1" w:styleId="Ruller4">
    <w:name w:val="Ruller 4 ממוספר"/>
    <w:basedOn w:val="Ruller41"/>
    <w:next w:val="Ruller41"/>
    <w:rsid w:val="00605B02"/>
    <w:pPr>
      <w:numPr>
        <w:numId w:val="11"/>
      </w:numPr>
    </w:pPr>
    <w:rPr>
      <w:rFonts w:ascii="Garamond" w:hAnsi="Garamond"/>
      <w:sz w:val="24"/>
    </w:rPr>
  </w:style>
  <w:style w:type="character" w:customStyle="1" w:styleId="32">
    <w:name w:val="כותרת 3 תו"/>
    <w:link w:val="31"/>
    <w:locked/>
    <w:rsid w:val="00605B02"/>
    <w:rPr>
      <w:b/>
      <w:sz w:val="24"/>
      <w:lang w:eastAsia="he-IL" w:bidi="he-IL"/>
    </w:rPr>
  </w:style>
  <w:style w:type="character" w:styleId="FollowedHyperlink">
    <w:name w:val="FollowedHyperlink"/>
    <w:semiHidden/>
    <w:locked/>
    <w:rsid w:val="00605B02"/>
    <w:rPr>
      <w:color w:val="800080"/>
      <w:u w:val="single"/>
    </w:rPr>
  </w:style>
  <w:style w:type="character" w:styleId="HTMLCite">
    <w:name w:val="HTML Cite"/>
    <w:semiHidden/>
    <w:locked/>
    <w:rsid w:val="00605B02"/>
    <w:rPr>
      <w:i/>
    </w:rPr>
  </w:style>
  <w:style w:type="character" w:styleId="HTMLCode">
    <w:name w:val="HTML Code"/>
    <w:semiHidden/>
    <w:locked/>
    <w:rsid w:val="00605B02"/>
    <w:rPr>
      <w:rFonts w:ascii="Consolas" w:hAnsi="Consolas"/>
      <w:sz w:val="20"/>
    </w:rPr>
  </w:style>
  <w:style w:type="character" w:styleId="HTMLDefinition">
    <w:name w:val="HTML Definition"/>
    <w:semiHidden/>
    <w:locked/>
    <w:rsid w:val="00605B02"/>
    <w:rPr>
      <w:i/>
    </w:rPr>
  </w:style>
  <w:style w:type="character" w:styleId="HTMLVariable">
    <w:name w:val="HTML Variable"/>
    <w:semiHidden/>
    <w:locked/>
    <w:rsid w:val="00605B02"/>
    <w:rPr>
      <w:i/>
    </w:rPr>
  </w:style>
  <w:style w:type="paragraph" w:styleId="HTML">
    <w:name w:val="HTML Preformatted"/>
    <w:basedOn w:val="a1"/>
    <w:link w:val="HTML0"/>
    <w:semiHidden/>
    <w:locked/>
    <w:rsid w:val="00605B02"/>
    <w:rPr>
      <w:rFonts w:ascii="Consolas" w:hAnsi="Consolas"/>
      <w:sz w:val="20"/>
      <w:szCs w:val="20"/>
    </w:rPr>
  </w:style>
  <w:style w:type="character" w:customStyle="1" w:styleId="HTML0">
    <w:name w:val="HTML מעוצב מראש תו"/>
    <w:link w:val="HTML"/>
    <w:semiHidden/>
    <w:locked/>
    <w:rsid w:val="00605B02"/>
    <w:rPr>
      <w:rFonts w:ascii="Consolas" w:hAnsi="Consolas"/>
    </w:rPr>
  </w:style>
  <w:style w:type="character" w:styleId="Hyperlink">
    <w:name w:val="Hyperlink"/>
    <w:semiHidden/>
    <w:locked/>
    <w:rsid w:val="00605B02"/>
    <w:rPr>
      <w:color w:val="0000FF"/>
      <w:u w:val="single"/>
    </w:rPr>
  </w:style>
  <w:style w:type="paragraph" w:styleId="Index1">
    <w:name w:val="index 1"/>
    <w:basedOn w:val="a1"/>
    <w:next w:val="a1"/>
    <w:autoRedefine/>
    <w:semiHidden/>
    <w:locked/>
    <w:rsid w:val="00605B02"/>
    <w:pPr>
      <w:ind w:left="240" w:hanging="240"/>
    </w:pPr>
  </w:style>
  <w:style w:type="paragraph" w:styleId="Index2">
    <w:name w:val="index 2"/>
    <w:basedOn w:val="a1"/>
    <w:next w:val="a1"/>
    <w:autoRedefine/>
    <w:semiHidden/>
    <w:locked/>
    <w:rsid w:val="00605B02"/>
    <w:pPr>
      <w:ind w:left="480" w:hanging="240"/>
    </w:pPr>
  </w:style>
  <w:style w:type="paragraph" w:styleId="Index3">
    <w:name w:val="index 3"/>
    <w:basedOn w:val="a1"/>
    <w:next w:val="a1"/>
    <w:autoRedefine/>
    <w:semiHidden/>
    <w:locked/>
    <w:rsid w:val="00605B02"/>
    <w:pPr>
      <w:ind w:left="720" w:hanging="240"/>
    </w:pPr>
  </w:style>
  <w:style w:type="paragraph" w:styleId="Index4">
    <w:name w:val="index 4"/>
    <w:basedOn w:val="a1"/>
    <w:next w:val="a1"/>
    <w:autoRedefine/>
    <w:semiHidden/>
    <w:locked/>
    <w:rsid w:val="00605B02"/>
    <w:pPr>
      <w:ind w:left="960" w:hanging="240"/>
    </w:pPr>
  </w:style>
  <w:style w:type="paragraph" w:styleId="Index5">
    <w:name w:val="index 5"/>
    <w:basedOn w:val="a1"/>
    <w:next w:val="a1"/>
    <w:autoRedefine/>
    <w:semiHidden/>
    <w:locked/>
    <w:rsid w:val="00605B02"/>
    <w:pPr>
      <w:ind w:left="1200" w:hanging="240"/>
    </w:pPr>
  </w:style>
  <w:style w:type="paragraph" w:styleId="Index6">
    <w:name w:val="index 6"/>
    <w:basedOn w:val="a1"/>
    <w:next w:val="a1"/>
    <w:autoRedefine/>
    <w:semiHidden/>
    <w:locked/>
    <w:rsid w:val="00605B02"/>
    <w:pPr>
      <w:ind w:left="1440" w:hanging="240"/>
    </w:pPr>
  </w:style>
  <w:style w:type="paragraph" w:styleId="Index7">
    <w:name w:val="index 7"/>
    <w:basedOn w:val="a1"/>
    <w:next w:val="a1"/>
    <w:autoRedefine/>
    <w:semiHidden/>
    <w:locked/>
    <w:rsid w:val="00605B02"/>
    <w:pPr>
      <w:ind w:left="1680" w:hanging="240"/>
    </w:pPr>
  </w:style>
  <w:style w:type="paragraph" w:styleId="Index8">
    <w:name w:val="index 8"/>
    <w:basedOn w:val="a1"/>
    <w:next w:val="a1"/>
    <w:autoRedefine/>
    <w:semiHidden/>
    <w:locked/>
    <w:rsid w:val="00605B02"/>
    <w:pPr>
      <w:ind w:left="1920" w:hanging="240"/>
    </w:pPr>
  </w:style>
  <w:style w:type="paragraph" w:styleId="Index9">
    <w:name w:val="index 9"/>
    <w:basedOn w:val="a1"/>
    <w:next w:val="a1"/>
    <w:autoRedefine/>
    <w:semiHidden/>
    <w:locked/>
    <w:rsid w:val="00605B02"/>
    <w:pPr>
      <w:ind w:left="2160" w:hanging="240"/>
    </w:pPr>
  </w:style>
  <w:style w:type="paragraph" w:styleId="NormalWeb">
    <w:name w:val="Normal (Web)"/>
    <w:basedOn w:val="a1"/>
    <w:semiHidden/>
    <w:locked/>
    <w:rsid w:val="00605B02"/>
    <w:rPr>
      <w:rFonts w:cs="Times New Roman"/>
    </w:rPr>
  </w:style>
  <w:style w:type="paragraph" w:styleId="TOC1">
    <w:name w:val="toc 1"/>
    <w:basedOn w:val="a1"/>
    <w:next w:val="a1"/>
    <w:autoRedefine/>
    <w:semiHidden/>
    <w:locked/>
    <w:rsid w:val="00605B02"/>
    <w:pPr>
      <w:spacing w:after="100"/>
    </w:pPr>
  </w:style>
  <w:style w:type="paragraph" w:styleId="TOC2">
    <w:name w:val="toc 2"/>
    <w:basedOn w:val="a1"/>
    <w:next w:val="a1"/>
    <w:autoRedefine/>
    <w:semiHidden/>
    <w:locked/>
    <w:rsid w:val="00605B02"/>
    <w:pPr>
      <w:spacing w:after="100"/>
      <w:ind w:left="240"/>
    </w:pPr>
  </w:style>
  <w:style w:type="paragraph" w:styleId="TOC3">
    <w:name w:val="toc 3"/>
    <w:basedOn w:val="a1"/>
    <w:next w:val="a1"/>
    <w:autoRedefine/>
    <w:semiHidden/>
    <w:locked/>
    <w:rsid w:val="00605B02"/>
    <w:pPr>
      <w:spacing w:after="100"/>
      <w:ind w:left="480"/>
    </w:pPr>
  </w:style>
  <w:style w:type="paragraph" w:styleId="TOC4">
    <w:name w:val="toc 4"/>
    <w:basedOn w:val="a1"/>
    <w:next w:val="a1"/>
    <w:autoRedefine/>
    <w:semiHidden/>
    <w:locked/>
    <w:rsid w:val="00605B02"/>
    <w:pPr>
      <w:spacing w:after="100"/>
      <w:ind w:left="720"/>
    </w:pPr>
  </w:style>
  <w:style w:type="paragraph" w:styleId="TOC5">
    <w:name w:val="toc 5"/>
    <w:basedOn w:val="a1"/>
    <w:next w:val="a1"/>
    <w:autoRedefine/>
    <w:semiHidden/>
    <w:locked/>
    <w:rsid w:val="00605B02"/>
    <w:pPr>
      <w:spacing w:after="100"/>
      <w:ind w:left="960"/>
    </w:pPr>
  </w:style>
  <w:style w:type="paragraph" w:styleId="TOC6">
    <w:name w:val="toc 6"/>
    <w:basedOn w:val="a1"/>
    <w:next w:val="a1"/>
    <w:autoRedefine/>
    <w:semiHidden/>
    <w:locked/>
    <w:rsid w:val="00605B02"/>
    <w:pPr>
      <w:spacing w:after="100"/>
      <w:ind w:left="1200"/>
    </w:pPr>
  </w:style>
  <w:style w:type="paragraph" w:styleId="TOC7">
    <w:name w:val="toc 7"/>
    <w:basedOn w:val="a1"/>
    <w:next w:val="a1"/>
    <w:autoRedefine/>
    <w:semiHidden/>
    <w:locked/>
    <w:rsid w:val="00605B02"/>
    <w:pPr>
      <w:spacing w:after="100"/>
      <w:ind w:left="1440"/>
    </w:pPr>
  </w:style>
  <w:style w:type="paragraph" w:styleId="TOC8">
    <w:name w:val="toc 8"/>
    <w:basedOn w:val="a1"/>
    <w:next w:val="a1"/>
    <w:autoRedefine/>
    <w:semiHidden/>
    <w:locked/>
    <w:rsid w:val="00605B02"/>
    <w:pPr>
      <w:spacing w:after="100"/>
      <w:ind w:left="1680"/>
    </w:pPr>
  </w:style>
  <w:style w:type="paragraph" w:styleId="TOC9">
    <w:name w:val="toc 9"/>
    <w:basedOn w:val="a1"/>
    <w:next w:val="a1"/>
    <w:autoRedefine/>
    <w:semiHidden/>
    <w:locked/>
    <w:rsid w:val="00605B02"/>
    <w:pPr>
      <w:spacing w:after="100"/>
      <w:ind w:left="1920"/>
    </w:pPr>
  </w:style>
  <w:style w:type="character" w:customStyle="1" w:styleId="13">
    <w:name w:val="אזכור לא מזוהה1"/>
    <w:semiHidden/>
    <w:rsid w:val="00605B02"/>
    <w:rPr>
      <w:color w:val="605E5C"/>
      <w:shd w:val="clear" w:color="auto" w:fill="E1DFDD"/>
    </w:rPr>
  </w:style>
  <w:style w:type="table" w:styleId="-1">
    <w:name w:val="Table 3D effects 1"/>
    <w:basedOn w:val="a3"/>
    <w:semiHidden/>
    <w:locked/>
    <w:rsid w:val="00605B02"/>
    <w:pPr>
      <w:bidi/>
    </w:pPr>
    <w:rPr>
      <w:lang w:bidi="he-IL"/>
    </w:rPr>
    <w:tblPr/>
    <w:tcPr>
      <w:shd w:val="solid" w:color="C0C0C0" w:fill="FFFFFF"/>
    </w:tcPr>
    <w:tblStylePr w:type="firstRow">
      <w:rPr>
        <w:rFonts w:cs="Times New Roman"/>
        <w:b/>
        <w:bCs/>
        <w:color w:val="800080"/>
      </w:rPr>
      <w:tblPr/>
      <w:tcPr>
        <w:tcBorders>
          <w:bottom w:val="single" w:sz="6" w:space="0" w:color="808080"/>
          <w:tl2br w:val="none" w:sz="0" w:space="0" w:color="auto"/>
          <w:tr2bl w:val="none" w:sz="0" w:space="0" w:color="auto"/>
        </w:tcBorders>
      </w:tcPr>
    </w:tblStylePr>
    <w:tblStylePr w:type="lastRow">
      <w:rPr>
        <w:rFonts w:cs="Times New Roman"/>
      </w:rPr>
      <w:tblPr/>
      <w:tcPr>
        <w:tcBorders>
          <w:top w:val="single" w:sz="6" w:space="0" w:color="FFFFFF"/>
          <w:tl2br w:val="none" w:sz="0" w:space="0" w:color="auto"/>
          <w:tr2bl w:val="none" w:sz="0" w:space="0" w:color="auto"/>
        </w:tcBorders>
      </w:tcPr>
    </w:tblStylePr>
    <w:tblStylePr w:type="firstCol">
      <w:rPr>
        <w:rFonts w:cs="Times New Roman"/>
        <w:b/>
        <w:bCs/>
      </w:rPr>
      <w:tblPr/>
      <w:tcPr>
        <w:tcBorders>
          <w:right w:val="single" w:sz="6" w:space="0" w:color="808080"/>
          <w:tl2br w:val="none" w:sz="0" w:space="0" w:color="auto"/>
          <w:tr2bl w:val="none" w:sz="0" w:space="0" w:color="auto"/>
        </w:tcBorders>
      </w:tcPr>
    </w:tblStylePr>
    <w:tblStylePr w:type="lastCol">
      <w:rPr>
        <w:rFonts w:cs="Times New Roman"/>
      </w:rPr>
      <w:tblPr/>
      <w:tcPr>
        <w:tcBorders>
          <w:left w:val="single" w:sz="6" w:space="0" w:color="FFFFFF"/>
          <w:tl2br w:val="none" w:sz="0" w:space="0" w:color="auto"/>
          <w:tr2bl w:val="none" w:sz="0" w:space="0" w:color="auto"/>
        </w:tcBorders>
      </w:tcPr>
    </w:tblStylePr>
    <w:tblStylePr w:type="neCell">
      <w:rPr>
        <w:rFonts w:cs="Times New Roman"/>
      </w:rPr>
      <w:tblPr/>
      <w:tcPr>
        <w:tcBorders>
          <w:left w:val="none" w:sz="0" w:space="0" w:color="auto"/>
          <w:bottom w:val="none" w:sz="0" w:space="0" w:color="auto"/>
          <w:tl2br w:val="none" w:sz="0" w:space="0" w:color="auto"/>
          <w:tr2bl w:val="none" w:sz="0" w:space="0" w:color="auto"/>
        </w:tcBorders>
      </w:tcPr>
    </w:tblStylePr>
    <w:tblStylePr w:type="nwCell">
      <w:rPr>
        <w:rFonts w:cs="Times New Roman"/>
      </w:rPr>
      <w:tblPr/>
      <w:tcPr>
        <w:tcBorders>
          <w:bottom w:val="none" w:sz="0" w:space="0" w:color="auto"/>
          <w:right w:val="none" w:sz="0" w:space="0" w:color="auto"/>
          <w:tl2br w:val="none" w:sz="0" w:space="0" w:color="auto"/>
          <w:tr2bl w:val="none" w:sz="0" w:space="0" w:color="auto"/>
        </w:tcBorders>
      </w:tcPr>
    </w:tblStylePr>
    <w:tblStylePr w:type="seCell">
      <w:rPr>
        <w:rFonts w:cs="Times New Roman"/>
      </w:rPr>
      <w:tblPr/>
      <w:tcPr>
        <w:tcBorders>
          <w:top w:val="none" w:sz="0" w:space="0" w:color="auto"/>
          <w:left w:val="none" w:sz="0" w:space="0" w:color="auto"/>
          <w:tl2br w:val="none" w:sz="0" w:space="0" w:color="auto"/>
          <w:tr2bl w:val="none" w:sz="0" w:space="0" w:color="auto"/>
        </w:tcBorders>
      </w:tcPr>
    </w:tblStylePr>
    <w:tblStylePr w:type="swCell">
      <w:rPr>
        <w:rFonts w:cs="Times New Roman"/>
        <w:color w:val="000080"/>
      </w:rPr>
      <w:tblPr/>
      <w:tcPr>
        <w:tcBorders>
          <w:top w:val="none" w:sz="0" w:space="0" w:color="auto"/>
          <w:right w:val="none" w:sz="0" w:space="0" w:color="auto"/>
          <w:tl2br w:val="none" w:sz="0" w:space="0" w:color="auto"/>
          <w:tr2bl w:val="none" w:sz="0" w:space="0" w:color="auto"/>
        </w:tcBorders>
      </w:tcPr>
    </w:tblStylePr>
  </w:style>
  <w:style w:type="table" w:styleId="-2">
    <w:name w:val="Table 3D effects 2"/>
    <w:basedOn w:val="a3"/>
    <w:semiHidden/>
    <w:locked/>
    <w:rsid w:val="00605B02"/>
    <w:pPr>
      <w:bidi/>
    </w:pPr>
    <w:rPr>
      <w:lang w:bidi="he-IL"/>
    </w:rPr>
    <w:tblPr>
      <w:tblStyleRowBandSize w:val="1"/>
    </w:tblPr>
    <w:tcPr>
      <w:shd w:val="solid" w:color="C0C0C0" w:fill="FFFFFF"/>
    </w:tc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
    <w:name w:val="Table 3D effects 3"/>
    <w:basedOn w:val="a3"/>
    <w:semiHidden/>
    <w:locked/>
    <w:rsid w:val="00605B02"/>
    <w:pPr>
      <w:bidi/>
    </w:pPr>
    <w:rPr>
      <w:lang w:bidi="he-IL"/>
    </w:rPr>
    <w:tblPr>
      <w:tblStyleRowBandSize w:val="1"/>
      <w:tblStyleColBandSize w:val="1"/>
    </w:tblPr>
    <w:tblStylePr w:type="firstRow">
      <w:rPr>
        <w:rFonts w:cs="Times New Roman"/>
        <w:b/>
        <w:bCs/>
      </w:rPr>
      <w:tblPr/>
      <w:tcPr>
        <w:tcBorders>
          <w:tl2br w:val="none" w:sz="0" w:space="0" w:color="auto"/>
          <w:tr2bl w:val="none" w:sz="0" w:space="0" w:color="auto"/>
        </w:tcBorders>
      </w:tcPr>
    </w:tblStylePr>
    <w:tblStylePr w:type="firstCol">
      <w:rPr>
        <w:rFonts w:cs="Times New Roman"/>
      </w:rPr>
      <w:tblPr/>
      <w:tcPr>
        <w:tcBorders>
          <w:top w:val="none" w:sz="0" w:space="0" w:color="auto"/>
          <w:bottom w:val="none" w:sz="0" w:space="0" w:color="auto"/>
          <w:right w:val="single" w:sz="6" w:space="0" w:color="808080"/>
          <w:tl2br w:val="none" w:sz="0" w:space="0" w:color="auto"/>
          <w:tr2bl w:val="none" w:sz="0" w:space="0" w:color="auto"/>
        </w:tcBorders>
      </w:tcPr>
    </w:tblStylePr>
    <w:tblStylePr w:type="lastCol">
      <w:rPr>
        <w:rFonts w:cs="Times New Roman"/>
      </w:rPr>
      <w:tblPr/>
      <w:tcPr>
        <w:tcBorders>
          <w:right w:val="single" w:sz="6" w:space="0" w:color="FFFFFF"/>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50" w:color="C0C0C0" w:fill="FFFFFF"/>
      </w:tcPr>
    </w:tblStylePr>
    <w:tblStylePr w:type="band1Horz">
      <w:rPr>
        <w:rFonts w:cs="Times New Roman"/>
      </w:rPr>
      <w:tblPr/>
      <w:tcPr>
        <w:tcBorders>
          <w:top w:val="single" w:sz="6" w:space="0" w:color="808080"/>
          <w:bottom w:val="single" w:sz="6" w:space="0" w:color="FFFFFF"/>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paragraph" w:customStyle="1" w:styleId="14">
    <w:name w:val="ביבליוגרפיה1"/>
    <w:basedOn w:val="a1"/>
    <w:next w:val="a1"/>
    <w:semiHidden/>
    <w:rsid w:val="00605B02"/>
  </w:style>
  <w:style w:type="paragraph" w:styleId="af0">
    <w:name w:val="Salutation"/>
    <w:basedOn w:val="a1"/>
    <w:next w:val="a1"/>
    <w:link w:val="af1"/>
    <w:rsid w:val="00605B02"/>
  </w:style>
  <w:style w:type="character" w:customStyle="1" w:styleId="af1">
    <w:name w:val="ברכה תו"/>
    <w:link w:val="af0"/>
    <w:locked/>
    <w:rsid w:val="00605B02"/>
    <w:rPr>
      <w:sz w:val="24"/>
    </w:rPr>
  </w:style>
  <w:style w:type="paragraph" w:styleId="af2">
    <w:name w:val="Body Text"/>
    <w:basedOn w:val="a1"/>
    <w:link w:val="af3"/>
    <w:semiHidden/>
    <w:locked/>
    <w:rsid w:val="00605B02"/>
    <w:pPr>
      <w:spacing w:after="120"/>
    </w:pPr>
  </w:style>
  <w:style w:type="character" w:customStyle="1" w:styleId="af3">
    <w:name w:val="גוף טקסט תו"/>
    <w:link w:val="af2"/>
    <w:semiHidden/>
    <w:locked/>
    <w:rsid w:val="00605B02"/>
    <w:rPr>
      <w:sz w:val="24"/>
    </w:rPr>
  </w:style>
  <w:style w:type="paragraph" w:styleId="23">
    <w:name w:val="Body Text 2"/>
    <w:basedOn w:val="a1"/>
    <w:link w:val="24"/>
    <w:semiHidden/>
    <w:locked/>
    <w:rsid w:val="00605B02"/>
    <w:pPr>
      <w:spacing w:after="120" w:line="480" w:lineRule="auto"/>
    </w:pPr>
  </w:style>
  <w:style w:type="character" w:customStyle="1" w:styleId="24">
    <w:name w:val="גוף טקסט 2 תו"/>
    <w:link w:val="23"/>
    <w:semiHidden/>
    <w:locked/>
    <w:rsid w:val="00605B02"/>
    <w:rPr>
      <w:sz w:val="24"/>
    </w:rPr>
  </w:style>
  <w:style w:type="paragraph" w:styleId="33">
    <w:name w:val="Body Text 3"/>
    <w:basedOn w:val="a1"/>
    <w:link w:val="34"/>
    <w:semiHidden/>
    <w:locked/>
    <w:rsid w:val="00605B02"/>
    <w:pPr>
      <w:spacing w:after="120"/>
    </w:pPr>
    <w:rPr>
      <w:sz w:val="16"/>
      <w:szCs w:val="16"/>
    </w:rPr>
  </w:style>
  <w:style w:type="character" w:customStyle="1" w:styleId="34">
    <w:name w:val="גוף טקסט 3 תו"/>
    <w:link w:val="33"/>
    <w:semiHidden/>
    <w:locked/>
    <w:rsid w:val="00605B02"/>
    <w:rPr>
      <w:sz w:val="16"/>
    </w:rPr>
  </w:style>
  <w:style w:type="character" w:styleId="HTML1">
    <w:name w:val="HTML Sample"/>
    <w:semiHidden/>
    <w:locked/>
    <w:rsid w:val="00605B02"/>
    <w:rPr>
      <w:rFonts w:ascii="Consolas" w:hAnsi="Consolas"/>
      <w:sz w:val="24"/>
    </w:rPr>
  </w:style>
  <w:style w:type="character" w:styleId="af4">
    <w:name w:val="Emphasis"/>
    <w:qFormat/>
    <w:locked/>
    <w:rsid w:val="00605B02"/>
    <w:rPr>
      <w:i/>
    </w:rPr>
  </w:style>
  <w:style w:type="character" w:customStyle="1" w:styleId="15">
    <w:name w:val="הדגשה חזקה1"/>
    <w:qFormat/>
    <w:rsid w:val="00605B02"/>
    <w:rPr>
      <w:i/>
      <w:color w:val="4F81BD"/>
    </w:rPr>
  </w:style>
  <w:style w:type="character" w:customStyle="1" w:styleId="16">
    <w:name w:val="הדגשה עדינה1"/>
    <w:qFormat/>
    <w:rsid w:val="00605B02"/>
    <w:rPr>
      <w:i/>
      <w:color w:val="404040"/>
    </w:rPr>
  </w:style>
  <w:style w:type="character" w:customStyle="1" w:styleId="17">
    <w:name w:val="הזכר1"/>
    <w:semiHidden/>
    <w:rsid w:val="00605B02"/>
    <w:rPr>
      <w:color w:val="2B579A"/>
      <w:shd w:val="clear" w:color="auto" w:fill="E1DFDD"/>
    </w:rPr>
  </w:style>
  <w:style w:type="character" w:customStyle="1" w:styleId="-10">
    <w:name w:val="היפר-קישור חכם1"/>
    <w:semiHidden/>
    <w:rsid w:val="00605B02"/>
    <w:rPr>
      <w:u w:val="dotted"/>
    </w:rPr>
  </w:style>
  <w:style w:type="paragraph" w:styleId="af5">
    <w:name w:val="List Continue"/>
    <w:basedOn w:val="a1"/>
    <w:semiHidden/>
    <w:locked/>
    <w:rsid w:val="00605B02"/>
    <w:pPr>
      <w:spacing w:after="120"/>
      <w:ind w:left="283"/>
      <w:contextualSpacing/>
    </w:pPr>
  </w:style>
  <w:style w:type="paragraph" w:styleId="25">
    <w:name w:val="List Continue 2"/>
    <w:basedOn w:val="a1"/>
    <w:semiHidden/>
    <w:locked/>
    <w:rsid w:val="00605B02"/>
    <w:pPr>
      <w:spacing w:after="120"/>
      <w:ind w:left="566"/>
      <w:contextualSpacing/>
    </w:pPr>
  </w:style>
  <w:style w:type="paragraph" w:styleId="35">
    <w:name w:val="List Continue 3"/>
    <w:basedOn w:val="a1"/>
    <w:semiHidden/>
    <w:locked/>
    <w:rsid w:val="00605B02"/>
    <w:pPr>
      <w:spacing w:after="120"/>
      <w:ind w:left="849"/>
      <w:contextualSpacing/>
    </w:pPr>
  </w:style>
  <w:style w:type="paragraph" w:styleId="42">
    <w:name w:val="List Continue 4"/>
    <w:basedOn w:val="a1"/>
    <w:semiHidden/>
    <w:locked/>
    <w:rsid w:val="00605B02"/>
    <w:pPr>
      <w:spacing w:after="120"/>
      <w:ind w:left="1132"/>
      <w:contextualSpacing/>
    </w:pPr>
  </w:style>
  <w:style w:type="paragraph" w:styleId="53">
    <w:name w:val="List Continue 5"/>
    <w:basedOn w:val="a1"/>
    <w:semiHidden/>
    <w:locked/>
    <w:rsid w:val="00605B02"/>
    <w:pPr>
      <w:spacing w:after="120"/>
      <w:ind w:left="1415"/>
      <w:contextualSpacing/>
    </w:pPr>
  </w:style>
  <w:style w:type="character" w:customStyle="1" w:styleId="18">
    <w:name w:val="הפניה חזקה1"/>
    <w:qFormat/>
    <w:rsid w:val="00605B02"/>
    <w:rPr>
      <w:b/>
      <w:smallCaps/>
      <w:color w:val="4F81BD"/>
      <w:spacing w:val="5"/>
    </w:rPr>
  </w:style>
  <w:style w:type="character" w:styleId="af6">
    <w:name w:val="endnote reference"/>
    <w:semiHidden/>
    <w:locked/>
    <w:rsid w:val="00605B02"/>
    <w:rPr>
      <w:vertAlign w:val="superscript"/>
    </w:rPr>
  </w:style>
  <w:style w:type="character" w:styleId="af7">
    <w:name w:val="footnote reference"/>
    <w:semiHidden/>
    <w:locked/>
    <w:rsid w:val="00605B02"/>
    <w:rPr>
      <w:vertAlign w:val="superscript"/>
    </w:rPr>
  </w:style>
  <w:style w:type="character" w:customStyle="1" w:styleId="19">
    <w:name w:val="הפניה עדינה1"/>
    <w:qFormat/>
    <w:rsid w:val="00605B02"/>
    <w:rPr>
      <w:smallCaps/>
      <w:color w:val="5A5A5A"/>
    </w:rPr>
  </w:style>
  <w:style w:type="table" w:customStyle="1" w:styleId="1a">
    <w:name w:val="הצללה בהירה1"/>
    <w:semiHidden/>
    <w:rsid w:val="00605B02"/>
    <w:rPr>
      <w:color w:val="000000"/>
      <w:lang w:bidi="he-IL"/>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style>
  <w:style w:type="table" w:customStyle="1" w:styleId="-11">
    <w:name w:val="הצללה בהירה - הדגשה 11"/>
    <w:semiHidden/>
    <w:rsid w:val="00605B02"/>
    <w:rPr>
      <w:color w:val="365F91"/>
      <w:lang w:bidi="he-IL"/>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style>
  <w:style w:type="table" w:customStyle="1" w:styleId="-21">
    <w:name w:val="הצללה בהירה - הדגשה 21"/>
    <w:semiHidden/>
    <w:rsid w:val="00605B02"/>
    <w:rPr>
      <w:color w:val="943634"/>
      <w:lang w:bidi="he-IL"/>
    </w:rPr>
    <w:tblPr>
      <w:tblStyleRowBandSize w:val="1"/>
      <w:tblStyleColBandSize w:val="1"/>
      <w:tblInd w:w="0" w:type="dxa"/>
      <w:tblBorders>
        <w:top w:val="single" w:sz="8" w:space="0" w:color="C0504D"/>
        <w:bottom w:val="single" w:sz="8" w:space="0" w:color="C0504D"/>
      </w:tblBorders>
      <w:tblCellMar>
        <w:top w:w="0" w:type="dxa"/>
        <w:left w:w="108" w:type="dxa"/>
        <w:bottom w:w="0" w:type="dxa"/>
        <w:right w:w="108" w:type="dxa"/>
      </w:tblCellMar>
    </w:tblPr>
  </w:style>
  <w:style w:type="table" w:customStyle="1" w:styleId="-31">
    <w:name w:val="הצללה בהירה - הדגשה 31"/>
    <w:semiHidden/>
    <w:rsid w:val="00605B02"/>
    <w:rPr>
      <w:color w:val="76923C"/>
      <w:lang w:bidi="he-IL"/>
    </w:rPr>
    <w:tblPr>
      <w:tblStyleRowBandSize w:val="1"/>
      <w:tblStyleColBandSize w:val="1"/>
      <w:tblInd w:w="0" w:type="dxa"/>
      <w:tblBorders>
        <w:top w:val="single" w:sz="8" w:space="0" w:color="9BBB59"/>
        <w:bottom w:val="single" w:sz="8" w:space="0" w:color="9BBB59"/>
      </w:tblBorders>
      <w:tblCellMar>
        <w:top w:w="0" w:type="dxa"/>
        <w:left w:w="108" w:type="dxa"/>
        <w:bottom w:w="0" w:type="dxa"/>
        <w:right w:w="108" w:type="dxa"/>
      </w:tblCellMar>
    </w:tblPr>
  </w:style>
  <w:style w:type="table" w:customStyle="1" w:styleId="-41">
    <w:name w:val="הצללה בהירה - הדגשה 41"/>
    <w:semiHidden/>
    <w:rsid w:val="00605B02"/>
    <w:rPr>
      <w:color w:val="5F497A"/>
      <w:lang w:bidi="he-IL"/>
    </w:rPr>
    <w:tblPr>
      <w:tblStyleRowBandSize w:val="1"/>
      <w:tblStyleColBandSize w:val="1"/>
      <w:tblInd w:w="0" w:type="dxa"/>
      <w:tblBorders>
        <w:top w:val="single" w:sz="8" w:space="0" w:color="8064A2"/>
        <w:bottom w:val="single" w:sz="8" w:space="0" w:color="8064A2"/>
      </w:tblBorders>
      <w:tblCellMar>
        <w:top w:w="0" w:type="dxa"/>
        <w:left w:w="108" w:type="dxa"/>
        <w:bottom w:w="0" w:type="dxa"/>
        <w:right w:w="108" w:type="dxa"/>
      </w:tblCellMar>
    </w:tblPr>
  </w:style>
  <w:style w:type="table" w:customStyle="1" w:styleId="-51">
    <w:name w:val="הצללה בהירה - הדגשה 51"/>
    <w:semiHidden/>
    <w:rsid w:val="00605B02"/>
    <w:rPr>
      <w:color w:val="31849B"/>
      <w:lang w:bidi="he-IL"/>
    </w:rPr>
    <w:tblPr>
      <w:tblStyleRowBandSize w:val="1"/>
      <w:tblStyleColBandSize w:val="1"/>
      <w:tblInd w:w="0" w:type="dxa"/>
      <w:tblBorders>
        <w:top w:val="single" w:sz="8" w:space="0" w:color="4BACC6"/>
        <w:bottom w:val="single" w:sz="8" w:space="0" w:color="4BACC6"/>
      </w:tblBorders>
      <w:tblCellMar>
        <w:top w:w="0" w:type="dxa"/>
        <w:left w:w="108" w:type="dxa"/>
        <w:bottom w:w="0" w:type="dxa"/>
        <w:right w:w="108" w:type="dxa"/>
      </w:tblCellMar>
    </w:tblPr>
  </w:style>
  <w:style w:type="table" w:customStyle="1" w:styleId="-61">
    <w:name w:val="הצללה בהירה - הדגשה 61"/>
    <w:semiHidden/>
    <w:rsid w:val="00605B02"/>
    <w:rPr>
      <w:color w:val="E36C0A"/>
      <w:lang w:bidi="he-IL"/>
    </w:rPr>
    <w:tblPr>
      <w:tblStyleRowBandSize w:val="1"/>
      <w:tblStyleColBandSize w:val="1"/>
      <w:tblInd w:w="0" w:type="dxa"/>
      <w:tblBorders>
        <w:top w:val="single" w:sz="8" w:space="0" w:color="F79646"/>
        <w:bottom w:val="single" w:sz="8" w:space="0" w:color="F79646"/>
      </w:tblBorders>
      <w:tblCellMar>
        <w:top w:w="0" w:type="dxa"/>
        <w:left w:w="108" w:type="dxa"/>
        <w:bottom w:w="0" w:type="dxa"/>
        <w:right w:w="108" w:type="dxa"/>
      </w:tblCellMar>
    </w:tblPr>
  </w:style>
  <w:style w:type="table" w:customStyle="1" w:styleId="-410">
    <w:name w:val="הצללה בינונית  - הדגשה 41"/>
    <w:semiHidden/>
    <w:rsid w:val="00605B02"/>
    <w:rPr>
      <w:lang w:bidi="he-IL"/>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style>
  <w:style w:type="table" w:customStyle="1" w:styleId="110">
    <w:name w:val="הצללה בינונית 11"/>
    <w:semiHidden/>
    <w:rsid w:val="00605B02"/>
    <w:rPr>
      <w:lang w:bidi="he-IL"/>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tblBorders>
      <w:tblCellMar>
        <w:top w:w="0" w:type="dxa"/>
        <w:left w:w="108" w:type="dxa"/>
        <w:bottom w:w="0" w:type="dxa"/>
        <w:right w:w="108" w:type="dxa"/>
      </w:tblCellMar>
    </w:tblPr>
  </w:style>
  <w:style w:type="table" w:customStyle="1" w:styleId="1-11">
    <w:name w:val="הצללה בינונית 1 - הדגשה 11"/>
    <w:semiHidden/>
    <w:rsid w:val="00605B02"/>
    <w:rPr>
      <w:lang w:bidi="he-I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tblBorders>
      <w:tblCellMar>
        <w:top w:w="0" w:type="dxa"/>
        <w:left w:w="108" w:type="dxa"/>
        <w:bottom w:w="0" w:type="dxa"/>
        <w:right w:w="108" w:type="dxa"/>
      </w:tblCellMar>
    </w:tblPr>
  </w:style>
  <w:style w:type="table" w:customStyle="1" w:styleId="1-21">
    <w:name w:val="הצללה בינונית 1 - הדגשה 21"/>
    <w:semiHidden/>
    <w:rsid w:val="00605B02"/>
    <w:rPr>
      <w:lang w:bidi="he-IL"/>
    </w:rPr>
    <w:tblPr>
      <w:tblStyleRowBandSize w:val="1"/>
      <w:tblStyleColBandSize w:val="1"/>
      <w:tblInd w:w="0" w:type="dxa"/>
      <w:tblBorders>
        <w:top w:val="single" w:sz="8" w:space="0" w:color="CF7B79"/>
        <w:left w:val="single" w:sz="8" w:space="0" w:color="CF7B79"/>
        <w:bottom w:val="single" w:sz="8" w:space="0" w:color="CF7B79"/>
        <w:right w:val="single" w:sz="8" w:space="0" w:color="CF7B79"/>
        <w:insideH w:val="single" w:sz="8" w:space="0" w:color="CF7B79"/>
      </w:tblBorders>
      <w:tblCellMar>
        <w:top w:w="0" w:type="dxa"/>
        <w:left w:w="108" w:type="dxa"/>
        <w:bottom w:w="0" w:type="dxa"/>
        <w:right w:w="108" w:type="dxa"/>
      </w:tblCellMar>
    </w:tblPr>
  </w:style>
  <w:style w:type="table" w:customStyle="1" w:styleId="1-31">
    <w:name w:val="הצללה בינונית 1 - הדגשה 31"/>
    <w:semiHidden/>
    <w:rsid w:val="00605B02"/>
    <w:rPr>
      <w:lang w:bidi="he-IL"/>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tblBorders>
      <w:tblCellMar>
        <w:top w:w="0" w:type="dxa"/>
        <w:left w:w="108" w:type="dxa"/>
        <w:bottom w:w="0" w:type="dxa"/>
        <w:right w:w="108" w:type="dxa"/>
      </w:tblCellMar>
    </w:tblPr>
  </w:style>
  <w:style w:type="table" w:customStyle="1" w:styleId="1-41">
    <w:name w:val="הצללה בינונית 1 - הדגשה 41"/>
    <w:semiHidden/>
    <w:rsid w:val="00605B02"/>
    <w:rPr>
      <w:lang w:bidi="he-IL"/>
    </w:rPr>
    <w:tblPr>
      <w:tblStyleRowBandSize w:val="1"/>
      <w:tblStyleColBandSize w:val="1"/>
      <w:tblInd w:w="0" w:type="dxa"/>
      <w:tblBorders>
        <w:top w:val="single" w:sz="8" w:space="0" w:color="9F8AB9"/>
        <w:left w:val="single" w:sz="8" w:space="0" w:color="9F8AB9"/>
        <w:bottom w:val="single" w:sz="8" w:space="0" w:color="9F8AB9"/>
        <w:right w:val="single" w:sz="8" w:space="0" w:color="9F8AB9"/>
        <w:insideH w:val="single" w:sz="8" w:space="0" w:color="9F8AB9"/>
      </w:tblBorders>
      <w:tblCellMar>
        <w:top w:w="0" w:type="dxa"/>
        <w:left w:w="108" w:type="dxa"/>
        <w:bottom w:w="0" w:type="dxa"/>
        <w:right w:w="108" w:type="dxa"/>
      </w:tblCellMar>
    </w:tblPr>
  </w:style>
  <w:style w:type="table" w:customStyle="1" w:styleId="1-51">
    <w:name w:val="הצללה בינונית 1- הדגשה 51"/>
    <w:semiHidden/>
    <w:rsid w:val="00605B02"/>
    <w:rPr>
      <w:lang w:bidi="he-IL"/>
    </w:rPr>
    <w:tblPr>
      <w:tblStyleRowBandSize w:val="1"/>
      <w:tblStyleColBandSize w:val="1"/>
      <w:tblInd w:w="0" w:type="dxa"/>
      <w:tblBorders>
        <w:top w:val="single" w:sz="8" w:space="0" w:color="78C0D4"/>
        <w:left w:val="single" w:sz="8" w:space="0" w:color="78C0D4"/>
        <w:bottom w:val="single" w:sz="8" w:space="0" w:color="78C0D4"/>
        <w:right w:val="single" w:sz="8" w:space="0" w:color="78C0D4"/>
        <w:insideH w:val="single" w:sz="8" w:space="0" w:color="78C0D4"/>
      </w:tblBorders>
      <w:tblCellMar>
        <w:top w:w="0" w:type="dxa"/>
        <w:left w:w="108" w:type="dxa"/>
        <w:bottom w:w="0" w:type="dxa"/>
        <w:right w:w="108" w:type="dxa"/>
      </w:tblCellMar>
    </w:tblPr>
  </w:style>
  <w:style w:type="table" w:customStyle="1" w:styleId="1-61">
    <w:name w:val="הצללה בינונית 1- הדגשה 61"/>
    <w:semiHidden/>
    <w:rsid w:val="00605B02"/>
    <w:rPr>
      <w:lang w:bidi="he-IL"/>
    </w:rPr>
    <w:tblPr>
      <w:tblStyleRowBandSize w:val="1"/>
      <w:tblStyleColBandSize w:val="1"/>
      <w:tblInd w:w="0" w:type="dxa"/>
      <w:tblBorders>
        <w:top w:val="single" w:sz="8" w:space="0" w:color="F9B074"/>
        <w:left w:val="single" w:sz="8" w:space="0" w:color="F9B074"/>
        <w:bottom w:val="single" w:sz="8" w:space="0" w:color="F9B074"/>
        <w:right w:val="single" w:sz="8" w:space="0" w:color="F9B074"/>
        <w:insideH w:val="single" w:sz="8" w:space="0" w:color="F9B074"/>
      </w:tblBorders>
      <w:tblCellMar>
        <w:top w:w="0" w:type="dxa"/>
        <w:left w:w="108" w:type="dxa"/>
        <w:bottom w:w="0" w:type="dxa"/>
        <w:right w:w="108" w:type="dxa"/>
      </w:tblCellMar>
    </w:tblPr>
  </w:style>
  <w:style w:type="table" w:customStyle="1" w:styleId="210">
    <w:name w:val="הצללה בינונית 21"/>
    <w:semiHidden/>
    <w:rsid w:val="00605B02"/>
    <w:rPr>
      <w:lang w:bidi="he-IL"/>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style>
  <w:style w:type="table" w:customStyle="1" w:styleId="2-11">
    <w:name w:val="הצללה בינונית 2 - הדגשה 11"/>
    <w:semiHidden/>
    <w:rsid w:val="00605B02"/>
    <w:rPr>
      <w:lang w:bidi="he-IL"/>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style>
  <w:style w:type="table" w:customStyle="1" w:styleId="2-21">
    <w:name w:val="הצללה בינונית 2 - הדגשה 21"/>
    <w:semiHidden/>
    <w:rsid w:val="00605B02"/>
    <w:rPr>
      <w:lang w:bidi="he-IL"/>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style>
  <w:style w:type="table" w:customStyle="1" w:styleId="2-31">
    <w:name w:val="הצללה בינונית 2 - הדגשה 31"/>
    <w:semiHidden/>
    <w:rsid w:val="00605B02"/>
    <w:rPr>
      <w:lang w:bidi="he-IL"/>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style>
  <w:style w:type="table" w:customStyle="1" w:styleId="2-51">
    <w:name w:val="הצללה בינונית 2- הדגשה 51"/>
    <w:semiHidden/>
    <w:rsid w:val="00605B02"/>
    <w:rPr>
      <w:lang w:bidi="he-IL"/>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style>
  <w:style w:type="table" w:customStyle="1" w:styleId="2-61">
    <w:name w:val="הצללה בינונית 2- הדגשה 61"/>
    <w:semiHidden/>
    <w:rsid w:val="00605B02"/>
    <w:rPr>
      <w:lang w:bidi="he-IL"/>
    </w:rPr>
    <w:tblPr>
      <w:tblStyleRowBandSize w:val="1"/>
      <w:tblStyleColBandSize w:val="1"/>
      <w:tblInd w:w="0" w:type="dxa"/>
      <w:tblBorders>
        <w:top w:val="single" w:sz="18" w:space="0" w:color="auto"/>
        <w:bottom w:val="single" w:sz="18" w:space="0" w:color="auto"/>
      </w:tblBorders>
      <w:tblCellMar>
        <w:top w:w="0" w:type="dxa"/>
        <w:left w:w="108" w:type="dxa"/>
        <w:bottom w:w="0" w:type="dxa"/>
        <w:right w:w="108" w:type="dxa"/>
      </w:tblCellMar>
    </w:tblPr>
  </w:style>
  <w:style w:type="table" w:customStyle="1" w:styleId="1b">
    <w:name w:val="הצללה צבעונית1"/>
    <w:semiHidden/>
    <w:rsid w:val="00605B02"/>
    <w:rPr>
      <w:color w:val="000000"/>
      <w:lang w:bidi="he-IL"/>
    </w:rPr>
    <w:tblPr>
      <w:tblStyleRowBandSize w:val="1"/>
      <w:tblStyleColBandSize w:val="1"/>
      <w:tblInd w:w="0" w:type="dxa"/>
      <w:tblBorders>
        <w:top w:val="single" w:sz="24" w:space="0" w:color="C0504D"/>
        <w:left w:val="single" w:sz="4" w:space="0" w:color="000000"/>
        <w:bottom w:val="single" w:sz="4" w:space="0" w:color="000000"/>
        <w:right w:val="single" w:sz="4" w:space="0" w:color="000000"/>
        <w:insideH w:val="single" w:sz="4" w:space="0" w:color="FFFFFF"/>
        <w:insideV w:val="single" w:sz="4" w:space="0" w:color="FFFFFF"/>
      </w:tblBorders>
      <w:tblCellMar>
        <w:top w:w="0" w:type="dxa"/>
        <w:left w:w="108" w:type="dxa"/>
        <w:bottom w:w="0" w:type="dxa"/>
        <w:right w:w="108" w:type="dxa"/>
      </w:tblCellMar>
    </w:tblPr>
    <w:tcPr>
      <w:shd w:val="clear" w:color="auto" w:fill="E6E6E6"/>
    </w:tcPr>
  </w:style>
  <w:style w:type="table" w:customStyle="1" w:styleId="-110">
    <w:name w:val="הצללה צבעונית - הדגשה 11"/>
    <w:semiHidden/>
    <w:rsid w:val="00605B02"/>
    <w:rPr>
      <w:color w:val="000000"/>
      <w:lang w:bidi="he-IL"/>
    </w:rPr>
    <w:tblPr>
      <w:tblStyleRowBandSize w:val="1"/>
      <w:tblStyleColBandSize w:val="1"/>
      <w:tblInd w:w="0" w:type="dxa"/>
      <w:tblBorders>
        <w:top w:val="single" w:sz="24" w:space="0" w:color="C0504D"/>
        <w:left w:val="single" w:sz="4" w:space="0" w:color="4F81BD"/>
        <w:bottom w:val="single" w:sz="4" w:space="0" w:color="4F81BD"/>
        <w:right w:val="single" w:sz="4" w:space="0" w:color="4F81BD"/>
        <w:insideH w:val="single" w:sz="4" w:space="0" w:color="FFFFFF"/>
        <w:insideV w:val="single" w:sz="4" w:space="0" w:color="FFFFFF"/>
      </w:tblBorders>
      <w:tblCellMar>
        <w:top w:w="0" w:type="dxa"/>
        <w:left w:w="108" w:type="dxa"/>
        <w:bottom w:w="0" w:type="dxa"/>
        <w:right w:w="108" w:type="dxa"/>
      </w:tblCellMar>
    </w:tblPr>
    <w:tcPr>
      <w:shd w:val="clear" w:color="auto" w:fill="EDF2F8"/>
    </w:tcPr>
  </w:style>
  <w:style w:type="table" w:customStyle="1" w:styleId="-210">
    <w:name w:val="הצללה צבעונית - הדגשה 21"/>
    <w:semiHidden/>
    <w:rsid w:val="00605B02"/>
    <w:rPr>
      <w:color w:val="000000"/>
      <w:lang w:bidi="he-IL"/>
    </w:rPr>
    <w:tblPr>
      <w:tblStyleRowBandSize w:val="1"/>
      <w:tblStyleColBandSize w:val="1"/>
      <w:tblInd w:w="0" w:type="dxa"/>
      <w:tblBorders>
        <w:top w:val="single" w:sz="24" w:space="0" w:color="C0504D"/>
        <w:left w:val="single" w:sz="4" w:space="0" w:color="C0504D"/>
        <w:bottom w:val="single" w:sz="4" w:space="0" w:color="C0504D"/>
        <w:right w:val="single" w:sz="4" w:space="0" w:color="C0504D"/>
        <w:insideH w:val="single" w:sz="4" w:space="0" w:color="FFFFFF"/>
        <w:insideV w:val="single" w:sz="4" w:space="0" w:color="FFFFFF"/>
      </w:tblBorders>
      <w:tblCellMar>
        <w:top w:w="0" w:type="dxa"/>
        <w:left w:w="108" w:type="dxa"/>
        <w:bottom w:w="0" w:type="dxa"/>
        <w:right w:w="108" w:type="dxa"/>
      </w:tblCellMar>
    </w:tblPr>
    <w:tcPr>
      <w:shd w:val="clear" w:color="auto" w:fill="F8EDED"/>
    </w:tcPr>
  </w:style>
  <w:style w:type="table" w:customStyle="1" w:styleId="-310">
    <w:name w:val="הצללה צבעונית - הדגשה 31"/>
    <w:semiHidden/>
    <w:rsid w:val="00605B02"/>
    <w:rPr>
      <w:color w:val="000000"/>
      <w:lang w:bidi="he-IL"/>
    </w:rPr>
    <w:tblPr>
      <w:tblStyleRowBandSize w:val="1"/>
      <w:tblStyleColBandSize w:val="1"/>
      <w:tblInd w:w="0" w:type="dxa"/>
      <w:tblBorders>
        <w:top w:val="single" w:sz="24" w:space="0" w:color="8064A2"/>
        <w:left w:val="single" w:sz="4" w:space="0" w:color="9BBB59"/>
        <w:bottom w:val="single" w:sz="4" w:space="0" w:color="9BBB59"/>
        <w:right w:val="single" w:sz="4" w:space="0" w:color="9BBB59"/>
        <w:insideH w:val="single" w:sz="4" w:space="0" w:color="FFFFFF"/>
        <w:insideV w:val="single" w:sz="4" w:space="0" w:color="FFFFFF"/>
      </w:tblBorders>
      <w:tblCellMar>
        <w:top w:w="0" w:type="dxa"/>
        <w:left w:w="108" w:type="dxa"/>
        <w:bottom w:w="0" w:type="dxa"/>
        <w:right w:w="108" w:type="dxa"/>
      </w:tblCellMar>
    </w:tblPr>
    <w:tcPr>
      <w:shd w:val="clear" w:color="auto" w:fill="F5F8EE"/>
    </w:tcPr>
  </w:style>
  <w:style w:type="table" w:customStyle="1" w:styleId="-411">
    <w:name w:val="הצללה צבעונית - הדגשה 41"/>
    <w:semiHidden/>
    <w:rsid w:val="00605B02"/>
    <w:rPr>
      <w:color w:val="000000"/>
      <w:lang w:bidi="he-IL"/>
    </w:rPr>
    <w:tblPr>
      <w:tblStyleRowBandSize w:val="1"/>
      <w:tblStyleColBandSize w:val="1"/>
      <w:tblInd w:w="0" w:type="dxa"/>
      <w:tblBorders>
        <w:top w:val="single" w:sz="24" w:space="0" w:color="9BBB59"/>
        <w:left w:val="single" w:sz="4" w:space="0" w:color="8064A2"/>
        <w:bottom w:val="single" w:sz="4" w:space="0" w:color="8064A2"/>
        <w:right w:val="single" w:sz="4" w:space="0" w:color="8064A2"/>
        <w:insideH w:val="single" w:sz="4" w:space="0" w:color="FFFFFF"/>
        <w:insideV w:val="single" w:sz="4" w:space="0" w:color="FFFFFF"/>
      </w:tblBorders>
      <w:tblCellMar>
        <w:top w:w="0" w:type="dxa"/>
        <w:left w:w="108" w:type="dxa"/>
        <w:bottom w:w="0" w:type="dxa"/>
        <w:right w:w="108" w:type="dxa"/>
      </w:tblCellMar>
    </w:tblPr>
    <w:tcPr>
      <w:shd w:val="clear" w:color="auto" w:fill="F2EFF6"/>
    </w:tcPr>
  </w:style>
  <w:style w:type="table" w:customStyle="1" w:styleId="-510">
    <w:name w:val="הצללה צבעונית - הדגשה 51"/>
    <w:semiHidden/>
    <w:rsid w:val="00605B02"/>
    <w:rPr>
      <w:color w:val="000000"/>
      <w:lang w:bidi="he-IL"/>
    </w:rPr>
    <w:tblPr>
      <w:tblStyleRowBandSize w:val="1"/>
      <w:tblStyleColBandSize w:val="1"/>
      <w:tblInd w:w="0" w:type="dxa"/>
      <w:tblBorders>
        <w:top w:val="single" w:sz="24" w:space="0" w:color="F79646"/>
        <w:left w:val="single" w:sz="4" w:space="0" w:color="4BACC6"/>
        <w:bottom w:val="single" w:sz="4" w:space="0" w:color="4BACC6"/>
        <w:right w:val="single" w:sz="4" w:space="0" w:color="4BACC6"/>
        <w:insideH w:val="single" w:sz="4" w:space="0" w:color="FFFFFF"/>
        <w:insideV w:val="single" w:sz="4" w:space="0" w:color="FFFFFF"/>
      </w:tblBorders>
      <w:tblCellMar>
        <w:top w:w="0" w:type="dxa"/>
        <w:left w:w="108" w:type="dxa"/>
        <w:bottom w:w="0" w:type="dxa"/>
        <w:right w:w="108" w:type="dxa"/>
      </w:tblCellMar>
    </w:tblPr>
    <w:tcPr>
      <w:shd w:val="clear" w:color="auto" w:fill="EDF6F9"/>
    </w:tcPr>
  </w:style>
  <w:style w:type="table" w:customStyle="1" w:styleId="-610">
    <w:name w:val="הצללה צבעונית - הדגשה 61"/>
    <w:semiHidden/>
    <w:rsid w:val="00605B02"/>
    <w:rPr>
      <w:color w:val="000000"/>
      <w:lang w:bidi="he-IL"/>
    </w:rPr>
    <w:tblPr>
      <w:tblStyleRowBandSize w:val="1"/>
      <w:tblStyleColBandSize w:val="1"/>
      <w:tblInd w:w="0" w:type="dxa"/>
      <w:tblBorders>
        <w:top w:val="single" w:sz="24" w:space="0" w:color="4BACC6"/>
        <w:left w:val="single" w:sz="4" w:space="0" w:color="F79646"/>
        <w:bottom w:val="single" w:sz="4" w:space="0" w:color="F79646"/>
        <w:right w:val="single" w:sz="4" w:space="0" w:color="F79646"/>
        <w:insideH w:val="single" w:sz="4" w:space="0" w:color="FFFFFF"/>
        <w:insideV w:val="single" w:sz="4" w:space="0" w:color="FFFFFF"/>
      </w:tblBorders>
      <w:tblCellMar>
        <w:top w:w="0" w:type="dxa"/>
        <w:left w:w="108" w:type="dxa"/>
        <w:bottom w:w="0" w:type="dxa"/>
        <w:right w:w="108" w:type="dxa"/>
      </w:tblCellMar>
    </w:tblPr>
    <w:tcPr>
      <w:shd w:val="clear" w:color="auto" w:fill="FEF4EC"/>
    </w:tcPr>
  </w:style>
  <w:style w:type="character" w:styleId="af8">
    <w:name w:val="Strong"/>
    <w:qFormat/>
    <w:locked/>
    <w:rsid w:val="00605B02"/>
    <w:rPr>
      <w:b/>
    </w:rPr>
  </w:style>
  <w:style w:type="paragraph" w:styleId="af9">
    <w:name w:val="Signature"/>
    <w:basedOn w:val="a1"/>
    <w:link w:val="afa"/>
    <w:semiHidden/>
    <w:locked/>
    <w:rsid w:val="00605B02"/>
    <w:pPr>
      <w:ind w:left="4252"/>
    </w:pPr>
  </w:style>
  <w:style w:type="character" w:customStyle="1" w:styleId="afa">
    <w:name w:val="חתימה תו"/>
    <w:link w:val="af9"/>
    <w:semiHidden/>
    <w:locked/>
    <w:rsid w:val="00605B02"/>
    <w:rPr>
      <w:sz w:val="24"/>
    </w:rPr>
  </w:style>
  <w:style w:type="paragraph" w:styleId="afb">
    <w:name w:val="E-mail Signature"/>
    <w:basedOn w:val="a1"/>
    <w:link w:val="afc"/>
    <w:semiHidden/>
    <w:locked/>
    <w:rsid w:val="00605B02"/>
  </w:style>
  <w:style w:type="character" w:customStyle="1" w:styleId="afc">
    <w:name w:val="חתימת דואר אלקטרוני תו"/>
    <w:link w:val="afb"/>
    <w:semiHidden/>
    <w:locked/>
    <w:rsid w:val="00605B02"/>
    <w:rPr>
      <w:sz w:val="24"/>
    </w:rPr>
  </w:style>
  <w:style w:type="table" w:styleId="afd">
    <w:name w:val="Table Elegant"/>
    <w:basedOn w:val="a3"/>
    <w:semiHidden/>
    <w:locked/>
    <w:rsid w:val="00605B02"/>
    <w:pPr>
      <w:bidi/>
    </w:pPr>
    <w:rPr>
      <w:lang w:bidi="he-IL"/>
    </w:rPr>
    <w:tblPr>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Pr>
    <w:tblStylePr w:type="firstRow">
      <w:rPr>
        <w:rFonts w:cs="Times New Roman"/>
        <w:caps/>
        <w:color w:val="auto"/>
      </w:rPr>
      <w:tblPr/>
      <w:tcPr>
        <w:tcBorders>
          <w:tl2br w:val="none" w:sz="0" w:space="0" w:color="auto"/>
          <w:tr2bl w:val="none" w:sz="0" w:space="0" w:color="auto"/>
        </w:tcBorders>
      </w:tcPr>
    </w:tblStylePr>
  </w:style>
  <w:style w:type="table" w:styleId="afe">
    <w:name w:val="Table Professional"/>
    <w:basedOn w:val="a3"/>
    <w:semiHidden/>
    <w:locked/>
    <w:rsid w:val="00605B02"/>
    <w:pPr>
      <w:bidi/>
    </w:pPr>
    <w:rPr>
      <w:lang w:bidi="he-I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firstRow">
      <w:rPr>
        <w:rFonts w:cs="Times New Roman"/>
        <w:b/>
        <w:bCs/>
        <w:color w:val="auto"/>
      </w:rPr>
      <w:tblPr/>
      <w:tcPr>
        <w:tcBorders>
          <w:tl2br w:val="none" w:sz="0" w:space="0" w:color="auto"/>
          <w:tr2bl w:val="none" w:sz="0" w:space="0" w:color="auto"/>
        </w:tcBorders>
        <w:shd w:val="solid" w:color="000000" w:fill="FFFFFF"/>
      </w:tcPr>
    </w:tblStylePr>
  </w:style>
  <w:style w:type="table" w:styleId="1c">
    <w:name w:val="Table Subtle 1"/>
    <w:basedOn w:val="a3"/>
    <w:semiHidden/>
    <w:locked/>
    <w:rsid w:val="00605B02"/>
    <w:pPr>
      <w:bidi/>
    </w:pPr>
    <w:rPr>
      <w:lang w:bidi="he-IL"/>
    </w:rPr>
    <w:tblPr>
      <w:tblStyleRowBandSize w:val="1"/>
    </w:tblPr>
    <w:tblStylePr w:type="firstRow">
      <w:rPr>
        <w:rFonts w:cs="Times New Roman"/>
      </w:rPr>
      <w:tblPr/>
      <w:tcPr>
        <w:tcBorders>
          <w:top w:val="single" w:sz="6" w:space="0" w:color="000000"/>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shd w:val="pct25" w:color="800080" w:fill="FFFFFF"/>
      </w:tcPr>
    </w:tblStylePr>
    <w:tblStylePr w:type="firstCol">
      <w:rPr>
        <w:rFonts w:cs="Times New Roman"/>
      </w:rPr>
      <w:tblPr/>
      <w:tcPr>
        <w:tcBorders>
          <w:right w:val="single" w:sz="12" w:space="0" w:color="000000"/>
          <w:tl2br w:val="none" w:sz="0" w:space="0" w:color="auto"/>
          <w:tr2bl w:val="none" w:sz="0" w:space="0" w:color="auto"/>
        </w:tcBorders>
      </w:tcPr>
    </w:tblStylePr>
    <w:tblStylePr w:type="lastCol">
      <w:rPr>
        <w:rFonts w:cs="Times New Roman"/>
      </w:rPr>
      <w:tblPr/>
      <w:tcPr>
        <w:tcBorders>
          <w:left w:val="single" w:sz="12" w:space="0" w:color="000000"/>
          <w:tl2br w:val="none" w:sz="0" w:space="0" w:color="auto"/>
          <w:tr2bl w:val="none" w:sz="0" w:space="0" w:color="auto"/>
        </w:tcBorders>
      </w:tcPr>
    </w:tblStylePr>
    <w:tblStylePr w:type="band1Horz">
      <w:rPr>
        <w:rFonts w:cs="Times New Roman"/>
      </w:rPr>
      <w:tblPr/>
      <w:tcPr>
        <w:tcBorders>
          <w:bottom w:val="single" w:sz="6"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6">
    <w:name w:val="Table Subtle 2"/>
    <w:basedOn w:val="a3"/>
    <w:semiHidden/>
    <w:locked/>
    <w:rsid w:val="00605B02"/>
    <w:pPr>
      <w:bidi/>
    </w:pPr>
    <w:rPr>
      <w:lang w:bidi="he-IL"/>
    </w:rPr>
    <w:tblPr>
      <w:tblBorders>
        <w:left w:val="single" w:sz="6" w:space="0" w:color="000000"/>
        <w:right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firstCol">
      <w:rPr>
        <w:rFonts w:cs="Times New Roman"/>
      </w:rPr>
      <w:tblPr/>
      <w:tcPr>
        <w:tcBorders>
          <w:right w:val="single" w:sz="12" w:space="0" w:color="000000"/>
          <w:tl2br w:val="none" w:sz="0" w:space="0" w:color="auto"/>
          <w:tr2bl w:val="none" w:sz="0" w:space="0" w:color="auto"/>
        </w:tcBorders>
        <w:shd w:val="pct25" w:color="008000" w:fill="FFFFFF"/>
      </w:tcPr>
    </w:tblStylePr>
    <w:tblStylePr w:type="lastCol">
      <w:rPr>
        <w:rFonts w:cs="Times New Roman"/>
      </w:rPr>
      <w:tblPr/>
      <w:tcPr>
        <w:tcBorders>
          <w:left w:val="single" w:sz="12" w:space="0" w:color="000000"/>
          <w:tl2br w:val="none" w:sz="0" w:space="0" w:color="auto"/>
          <w:tr2bl w:val="none" w:sz="0" w:space="0" w:color="auto"/>
        </w:tcBorders>
        <w:shd w:val="pct25" w:color="8080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aff">
    <w:name w:val="Table Contemporary"/>
    <w:basedOn w:val="a3"/>
    <w:semiHidden/>
    <w:locked/>
    <w:rsid w:val="00605B02"/>
    <w:pPr>
      <w:bidi/>
    </w:pPr>
    <w:rPr>
      <w:lang w:bidi="he-IL"/>
    </w:rPr>
    <w:tblPr>
      <w:tblStyleRowBandSize w:val="1"/>
      <w:tblBorders>
        <w:insideH w:val="single" w:sz="18" w:space="0" w:color="FFFFFF"/>
        <w:insideV w:val="single" w:sz="18" w:space="0" w:color="FFFFFF"/>
      </w:tblBorders>
    </w:tblPr>
    <w:tblStylePr w:type="firstRow">
      <w:rPr>
        <w:rFonts w:cs="Times New Roman"/>
        <w:b/>
        <w:bCs/>
        <w:color w:val="auto"/>
      </w:rPr>
      <w:tblPr/>
      <w:tcPr>
        <w:tcBorders>
          <w:tl2br w:val="none" w:sz="0" w:space="0" w:color="auto"/>
          <w:tr2bl w:val="none" w:sz="0" w:space="0" w:color="auto"/>
        </w:tcBorders>
        <w:shd w:val="pct20" w:color="000000" w:fill="FFFFFF"/>
      </w:tcPr>
    </w:tblStylePr>
    <w:tblStylePr w:type="band1Horz">
      <w:rPr>
        <w:rFonts w:cs="Times New Roman"/>
        <w:color w:val="auto"/>
      </w:rPr>
      <w:tblPr/>
      <w:tcPr>
        <w:tcBorders>
          <w:tl2br w:val="none" w:sz="0" w:space="0" w:color="auto"/>
          <w:tr2bl w:val="none" w:sz="0" w:space="0" w:color="auto"/>
        </w:tcBorders>
        <w:shd w:val="pct5" w:color="000000" w:fill="FFFFFF"/>
      </w:tcPr>
    </w:tblStylePr>
    <w:tblStylePr w:type="band2Horz">
      <w:rPr>
        <w:rFonts w:cs="Times New Roman"/>
        <w:color w:val="auto"/>
      </w:rPr>
      <w:tblPr/>
      <w:tcPr>
        <w:tcBorders>
          <w:tl2br w:val="none" w:sz="0" w:space="0" w:color="auto"/>
          <w:tr2bl w:val="none" w:sz="0" w:space="0" w:color="auto"/>
        </w:tcBorders>
        <w:shd w:val="pct20" w:color="000000" w:fill="FFFFFF"/>
      </w:tcPr>
    </w:tblStylePr>
  </w:style>
  <w:style w:type="table" w:styleId="1d">
    <w:name w:val="Table Simple 1"/>
    <w:basedOn w:val="a3"/>
    <w:semiHidden/>
    <w:locked/>
    <w:rsid w:val="00605B02"/>
    <w:pPr>
      <w:bidi/>
    </w:pPr>
    <w:rPr>
      <w:lang w:bidi="he-IL"/>
    </w:rPr>
    <w:tblPr>
      <w:tblBorders>
        <w:top w:val="single" w:sz="12" w:space="0" w:color="008000"/>
        <w:bottom w:val="single" w:sz="12" w:space="0" w:color="008000"/>
      </w:tblBorders>
    </w:tblPr>
    <w:tblStylePr w:type="firstRow">
      <w:rPr>
        <w:rFonts w:cs="Times New Roman"/>
      </w:rPr>
      <w:tblPr/>
      <w:tcPr>
        <w:tcBorders>
          <w:bottom w:val="single" w:sz="6" w:space="0" w:color="008000"/>
          <w:tl2br w:val="none" w:sz="0" w:space="0" w:color="auto"/>
          <w:tr2bl w:val="none" w:sz="0" w:space="0" w:color="auto"/>
        </w:tcBorders>
      </w:tcPr>
    </w:tblStylePr>
    <w:tblStylePr w:type="lastRow">
      <w:rPr>
        <w:rFonts w:cs="Times New Roman"/>
      </w:rPr>
      <w:tblPr/>
      <w:tcPr>
        <w:tcBorders>
          <w:top w:val="single" w:sz="6" w:space="0" w:color="008000"/>
          <w:tl2br w:val="none" w:sz="0" w:space="0" w:color="auto"/>
          <w:tr2bl w:val="none" w:sz="0" w:space="0" w:color="auto"/>
        </w:tcBorders>
      </w:tcPr>
    </w:tblStylePr>
  </w:style>
  <w:style w:type="table" w:styleId="27">
    <w:name w:val="Table Simple 2"/>
    <w:basedOn w:val="a3"/>
    <w:semiHidden/>
    <w:locked/>
    <w:rsid w:val="00605B02"/>
    <w:pPr>
      <w:bidi/>
    </w:pPr>
    <w:rPr>
      <w:lang w:bidi="he-IL"/>
    </w:rPr>
    <w:tblPr/>
    <w:tblStylePr w:type="firstRow">
      <w:rPr>
        <w:rFonts w:cs="Times New Roman"/>
        <w:b/>
        <w:bCs/>
      </w:rPr>
      <w:tblPr/>
      <w:tcPr>
        <w:tcBorders>
          <w:bottom w:val="single" w:sz="12" w:space="0" w:color="000000"/>
          <w:tl2br w:val="none" w:sz="0" w:space="0" w:color="auto"/>
          <w:tr2bl w:val="none" w:sz="0" w:space="0" w:color="auto"/>
        </w:tcBorders>
      </w:tcPr>
    </w:tblStylePr>
    <w:tblStylePr w:type="lastRow">
      <w:rPr>
        <w:rFonts w:cs="Times New Roman"/>
        <w:b/>
        <w:bCs/>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lastCol">
      <w:rPr>
        <w:rFonts w:cs="Times New Roman"/>
        <w:b/>
        <w:bCs/>
      </w:rPr>
      <w:tblPr/>
      <w:tcPr>
        <w:tcBorders>
          <w:left w:val="single" w:sz="6" w:space="0" w:color="000000"/>
          <w:tl2br w:val="none" w:sz="0" w:space="0" w:color="auto"/>
          <w:tr2bl w:val="none" w:sz="0" w:space="0" w:color="auto"/>
        </w:tcBorders>
      </w:tcPr>
    </w:tblStylePr>
    <w:tblStylePr w:type="neCell">
      <w:rPr>
        <w:rFonts w:cs="Times New Roman"/>
        <w:b/>
        <w:bCs/>
      </w:rPr>
      <w:tblPr/>
      <w:tcPr>
        <w:tcBorders>
          <w:left w:val="none" w:sz="0" w:space="0" w:color="auto"/>
          <w:tl2br w:val="none" w:sz="0" w:space="0" w:color="auto"/>
          <w:tr2bl w:val="none" w:sz="0" w:space="0" w:color="auto"/>
        </w:tcBorders>
      </w:tcPr>
    </w:tblStylePr>
    <w:tblStylePr w:type="swCell">
      <w:rPr>
        <w:rFonts w:cs="Times New Roman"/>
        <w:b/>
        <w:bCs/>
      </w:rPr>
      <w:tblPr/>
      <w:tcPr>
        <w:tcBorders>
          <w:top w:val="none" w:sz="0" w:space="0" w:color="auto"/>
          <w:tl2br w:val="none" w:sz="0" w:space="0" w:color="auto"/>
          <w:tr2bl w:val="none" w:sz="0" w:space="0" w:color="auto"/>
        </w:tcBorders>
      </w:tcPr>
    </w:tblStylePr>
  </w:style>
  <w:style w:type="table" w:styleId="36">
    <w:name w:val="Table Simple 3"/>
    <w:basedOn w:val="a3"/>
    <w:semiHidden/>
    <w:locked/>
    <w:rsid w:val="00605B02"/>
    <w:pPr>
      <w:bidi/>
    </w:pPr>
    <w:rPr>
      <w:lang w:bidi="he-IL"/>
    </w:rPr>
    <w:tblPr>
      <w:tblBorders>
        <w:top w:val="single" w:sz="12" w:space="0" w:color="000000"/>
        <w:left w:val="single" w:sz="12" w:space="0" w:color="000000"/>
        <w:bottom w:val="single" w:sz="12" w:space="0" w:color="000000"/>
        <w:right w:val="single" w:sz="12" w:space="0" w:color="000000"/>
      </w:tblBorders>
    </w:tblPr>
    <w:tblStylePr w:type="firstRow">
      <w:rPr>
        <w:rFonts w:cs="Times New Roman"/>
        <w:b/>
        <w:bCs/>
        <w:color w:val="FFFFFF"/>
      </w:rPr>
      <w:tblPr/>
      <w:tcPr>
        <w:tcBorders>
          <w:tl2br w:val="none" w:sz="0" w:space="0" w:color="auto"/>
          <w:tr2bl w:val="none" w:sz="0" w:space="0" w:color="auto"/>
        </w:tcBorders>
        <w:shd w:val="solid" w:color="000000" w:fill="FFFFFF"/>
      </w:tcPr>
    </w:tblStylePr>
  </w:style>
  <w:style w:type="table" w:styleId="1e">
    <w:name w:val="Table Colorful 1"/>
    <w:basedOn w:val="a3"/>
    <w:semiHidden/>
    <w:locked/>
    <w:rsid w:val="00605B02"/>
    <w:pPr>
      <w:bidi/>
    </w:pPr>
    <w:rPr>
      <w:color w:val="FFFFFF"/>
      <w:lang w:bidi="he-IL"/>
    </w:rPr>
    <w:tblPr>
      <w:tblBorders>
        <w:top w:val="single" w:sz="12" w:space="0" w:color="008080"/>
        <w:left w:val="single" w:sz="12" w:space="0" w:color="008080"/>
        <w:bottom w:val="single" w:sz="12" w:space="0" w:color="008080"/>
        <w:right w:val="single" w:sz="12" w:space="0" w:color="008080"/>
        <w:insideH w:val="single" w:sz="6" w:space="0" w:color="00FFFF"/>
      </w:tblBorders>
    </w:tblPr>
    <w:tcPr>
      <w:shd w:val="solid" w:color="008080" w:fill="FFFFFF"/>
    </w:tcPr>
    <w:tblStylePr w:type="firstRow">
      <w:rPr>
        <w:rFonts w:cs="Times New Roman"/>
        <w:b/>
        <w:bCs/>
        <w:i/>
        <w:iCs/>
      </w:rPr>
      <w:tblPr/>
      <w:tcPr>
        <w:tcBorders>
          <w:tl2br w:val="none" w:sz="0" w:space="0" w:color="auto"/>
          <w:tr2bl w:val="none" w:sz="0" w:space="0" w:color="auto"/>
        </w:tcBorders>
        <w:shd w:val="solid" w:color="000000" w:fill="FFFFFF"/>
      </w:tcPr>
    </w:tblStylePr>
    <w:tblStylePr w:type="firstCol">
      <w:rPr>
        <w:rFonts w:cs="Times New Roman"/>
        <w:b/>
        <w:bCs/>
        <w:i/>
        <w:iCs/>
      </w:rPr>
      <w:tblPr/>
      <w:tcPr>
        <w:tcBorders>
          <w:tl2br w:val="none" w:sz="0" w:space="0" w:color="auto"/>
          <w:tr2bl w:val="none" w:sz="0" w:space="0" w:color="auto"/>
        </w:tcBorders>
        <w:shd w:val="solid" w:color="000080" w:fill="FFFFFF"/>
      </w:tcPr>
    </w:tblStylePr>
    <w:tblStylePr w:type="nwCell">
      <w:rPr>
        <w:rFonts w:cs="Times New Roman"/>
      </w:rPr>
      <w:tblPr/>
      <w:tcPr>
        <w:tcBorders>
          <w:tl2br w:val="none" w:sz="0" w:space="0" w:color="auto"/>
          <w:tr2bl w:val="none" w:sz="0" w:space="0" w:color="auto"/>
        </w:tcBorders>
        <w:shd w:val="solid" w:color="00000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28">
    <w:name w:val="Table Colorful 2"/>
    <w:basedOn w:val="a3"/>
    <w:semiHidden/>
    <w:locked/>
    <w:rsid w:val="00605B02"/>
    <w:pPr>
      <w:bidi/>
    </w:pPr>
    <w:rPr>
      <w:lang w:bidi="he-IL"/>
    </w:rPr>
    <w:tblPr>
      <w:tblBorders>
        <w:bottom w:val="single" w:sz="12" w:space="0" w:color="000000"/>
      </w:tblBorders>
    </w:tblPr>
    <w:tcPr>
      <w:shd w:val="pct20" w:color="FFFF00" w:fill="FFFFFF"/>
    </w:tcPr>
    <w:tblStylePr w:type="firstRow">
      <w:rPr>
        <w:rFonts w:cs="Times New Roman"/>
        <w:b/>
        <w:bCs/>
        <w:i/>
        <w:iCs/>
        <w:color w:val="FFFFFF"/>
      </w:rPr>
      <w:tblPr/>
      <w:tcPr>
        <w:tcBorders>
          <w:bottom w:val="single" w:sz="12" w:space="0" w:color="000000"/>
          <w:tl2br w:val="none" w:sz="0" w:space="0" w:color="auto"/>
          <w:tr2bl w:val="none" w:sz="0" w:space="0" w:color="auto"/>
        </w:tcBorders>
        <w:shd w:val="solid" w:color="800000" w:fill="FFFFFF"/>
      </w:tcPr>
    </w:tblStylePr>
    <w:tblStylePr w:type="firstCol">
      <w:rPr>
        <w:rFonts w:cs="Times New Roman"/>
        <w:b/>
        <w:bCs/>
        <w:i/>
        <w:iCs/>
      </w:rPr>
      <w:tblPr/>
      <w:tcPr>
        <w:tcBorders>
          <w:tl2br w:val="none" w:sz="0" w:space="0" w:color="auto"/>
          <w:tr2bl w:val="none" w:sz="0" w:space="0" w:color="auto"/>
        </w:tcBorders>
      </w:tcPr>
    </w:tblStylePr>
    <w:tblStylePr w:type="lastCol">
      <w:rPr>
        <w:rFonts w:cs="Times New Roman"/>
      </w:rPr>
      <w:tblPr/>
      <w:tcPr>
        <w:tcBorders>
          <w:tl2br w:val="none" w:sz="0" w:space="0" w:color="auto"/>
          <w:tr2bl w:val="none" w:sz="0" w:space="0" w:color="auto"/>
        </w:tcBorders>
        <w:shd w:val="solid" w:color="C0C0C0" w:fill="FFFFFF"/>
      </w:tcPr>
    </w:tblStylePr>
    <w:tblStylePr w:type="swCell">
      <w:rPr>
        <w:rFonts w:cs="Times New Roman"/>
        <w:b/>
        <w:bCs/>
        <w:i w:val="0"/>
        <w:iCs w:val="0"/>
      </w:rPr>
      <w:tblPr/>
      <w:tcPr>
        <w:tcBorders>
          <w:tl2br w:val="none" w:sz="0" w:space="0" w:color="auto"/>
          <w:tr2bl w:val="none" w:sz="0" w:space="0" w:color="auto"/>
        </w:tcBorders>
      </w:tcPr>
    </w:tblStylePr>
  </w:style>
  <w:style w:type="table" w:styleId="37">
    <w:name w:val="Table Colorful 3"/>
    <w:basedOn w:val="a3"/>
    <w:semiHidden/>
    <w:locked/>
    <w:rsid w:val="00605B02"/>
    <w:pPr>
      <w:bidi/>
    </w:pPr>
    <w:rPr>
      <w:lang w:bidi="he-IL"/>
    </w:rPr>
    <w:tblPr>
      <w:tblBorders>
        <w:top w:val="single" w:sz="18" w:space="0" w:color="000000"/>
        <w:left w:val="single" w:sz="18" w:space="0" w:color="000000"/>
        <w:bottom w:val="single" w:sz="18" w:space="0" w:color="000000"/>
        <w:right w:val="single" w:sz="18" w:space="0" w:color="000000"/>
        <w:insideH w:val="single" w:sz="6" w:space="0" w:color="C0C0C0"/>
      </w:tblBorders>
    </w:tblPr>
    <w:tcPr>
      <w:shd w:val="pct25" w:color="008080" w:fill="FFFFFF"/>
    </w:tcPr>
    <w:tblStylePr w:type="firstRow">
      <w:rPr>
        <w:rFonts w:cs="Times New Roman"/>
      </w:rPr>
      <w:tblPr/>
      <w:tcPr>
        <w:tcBorders>
          <w:bottom w:val="single" w:sz="6" w:space="0" w:color="000000"/>
          <w:tl2br w:val="none" w:sz="0" w:space="0" w:color="auto"/>
          <w:tr2bl w:val="none" w:sz="0" w:space="0" w:color="auto"/>
        </w:tcBorders>
        <w:shd w:val="solid" w:color="008080" w:fill="FFFFFF"/>
      </w:tcPr>
    </w:tblStylePr>
    <w:tblStylePr w:type="firstCol">
      <w:rPr>
        <w:rFonts w:cs="Times New Roman"/>
      </w:rPr>
      <w:tblPr/>
      <w:tcPr>
        <w:tcBorders>
          <w:left w:val="single" w:sz="36" w:space="0" w:color="000000"/>
          <w:right w:val="single" w:sz="6" w:space="0" w:color="000000"/>
          <w:tl2br w:val="none" w:sz="0" w:space="0" w:color="auto"/>
          <w:tr2bl w:val="none" w:sz="0" w:space="0" w:color="auto"/>
        </w:tcBorders>
        <w:shd w:val="solid" w:color="008080" w:fill="FFFFFF"/>
      </w:tcPr>
    </w:tblStylePr>
    <w:tblStylePr w:type="nwCell">
      <w:rPr>
        <w:rFonts w:cs="Times New Roman"/>
        <w:b/>
        <w:bCs/>
        <w:color w:val="FFFFFF"/>
      </w:rPr>
      <w:tblPr/>
      <w:tcPr>
        <w:tcBorders>
          <w:tl2br w:val="none" w:sz="0" w:space="0" w:color="auto"/>
          <w:tr2bl w:val="none" w:sz="0" w:space="0" w:color="auto"/>
        </w:tcBorders>
        <w:shd w:val="solid" w:color="000000" w:fill="FFFFFF"/>
      </w:tcPr>
    </w:tblStylePr>
  </w:style>
  <w:style w:type="table" w:styleId="1f">
    <w:name w:val="Table Classic 1"/>
    <w:basedOn w:val="a3"/>
    <w:semiHidden/>
    <w:locked/>
    <w:rsid w:val="00605B02"/>
    <w:pPr>
      <w:bidi/>
    </w:pPr>
    <w:rPr>
      <w:lang w:bidi="he-IL"/>
    </w:rPr>
    <w:tblPr>
      <w:tblBorders>
        <w:top w:val="single" w:sz="12" w:space="0" w:color="000000"/>
        <w:bottom w:val="single" w:sz="12" w:space="0" w:color="000000"/>
      </w:tblBorders>
    </w:tblPr>
    <w:tblStylePr w:type="firstRow">
      <w:rPr>
        <w:rFonts w:cs="Times New Roman"/>
        <w:i/>
        <w:i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rPr>
      <w:tblPr/>
      <w:tcPr>
        <w:tcBorders>
          <w:right w:val="single" w:sz="6" w:space="0" w:color="000000"/>
          <w:tl2br w:val="none" w:sz="0" w:space="0" w:color="auto"/>
          <w:tr2bl w:val="none" w:sz="0" w:space="0" w:color="auto"/>
        </w:tcBorders>
      </w:tcPr>
    </w:tblStylePr>
    <w:tblStylePr w:type="neCell">
      <w:rPr>
        <w:rFonts w:cs="Times New Roman"/>
        <w:b/>
        <w:bCs/>
        <w:i w:val="0"/>
        <w:iCs w:val="0"/>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9">
    <w:name w:val="Table Classic 2"/>
    <w:basedOn w:val="a3"/>
    <w:semiHidden/>
    <w:locked/>
    <w:rsid w:val="00605B02"/>
    <w:pPr>
      <w:bidi/>
    </w:pPr>
    <w:rPr>
      <w:lang w:bidi="he-IL"/>
    </w:rPr>
    <w:tblPr>
      <w:tblBorders>
        <w:top w:val="single" w:sz="12" w:space="0" w:color="000000"/>
        <w:bottom w:val="single" w:sz="12" w:space="0" w:color="000000"/>
      </w:tblBorders>
    </w:tblPr>
    <w:tblStylePr w:type="firstRow">
      <w:rPr>
        <w:rFonts w:cs="Times New Roman"/>
        <w:color w:val="FFFFFF"/>
      </w:rPr>
      <w:tblPr/>
      <w:tcPr>
        <w:tcBorders>
          <w:bottom w:val="single" w:sz="6" w:space="0" w:color="000000"/>
          <w:tl2br w:val="none" w:sz="0" w:space="0" w:color="auto"/>
          <w:tr2bl w:val="none" w:sz="0" w:space="0" w:color="auto"/>
        </w:tcBorders>
        <w:shd w:val="solid" w:color="80008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shd w:val="solid" w:color="C0C0C0" w:fill="FFFFFF"/>
      </w:tcPr>
    </w:tblStylePr>
    <w:tblStylePr w:type="neCell">
      <w:rPr>
        <w:rFonts w:cs="Times New Roman"/>
        <w:b/>
        <w:bCs/>
      </w:rPr>
      <w:tblPr/>
      <w:tcPr>
        <w:tcBorders>
          <w:tl2br w:val="none" w:sz="0" w:space="0" w:color="auto"/>
          <w:tr2bl w:val="none" w:sz="0" w:space="0" w:color="auto"/>
        </w:tcBorders>
      </w:tcPr>
    </w:tblStylePr>
    <w:tblStylePr w:type="nwCell">
      <w:rPr>
        <w:rFonts w:cs="Times New Roman"/>
      </w:rPr>
      <w:tblPr/>
      <w:tcPr>
        <w:tcBorders>
          <w:tl2br w:val="none" w:sz="0" w:space="0" w:color="auto"/>
          <w:tr2bl w:val="none" w:sz="0" w:space="0" w:color="auto"/>
        </w:tcBorders>
        <w:shd w:val="solid" w:color="800080" w:fill="FFFFFF"/>
      </w:tcPr>
    </w:tblStylePr>
    <w:tblStylePr w:type="swCell">
      <w:rPr>
        <w:rFonts w:cs="Times New Roman"/>
        <w:color w:val="000080"/>
      </w:rPr>
      <w:tblPr/>
      <w:tcPr>
        <w:tcBorders>
          <w:tl2br w:val="none" w:sz="0" w:space="0" w:color="auto"/>
          <w:tr2bl w:val="none" w:sz="0" w:space="0" w:color="auto"/>
        </w:tcBorders>
      </w:tcPr>
    </w:tblStylePr>
  </w:style>
  <w:style w:type="table" w:styleId="38">
    <w:name w:val="Table Classic 3"/>
    <w:basedOn w:val="a3"/>
    <w:semiHidden/>
    <w:locked/>
    <w:rsid w:val="00605B02"/>
    <w:pPr>
      <w:bidi/>
    </w:pPr>
    <w:rPr>
      <w:color w:val="000080"/>
      <w:lang w:bidi="he-IL"/>
    </w:rPr>
    <w:tblPr>
      <w:tblBorders>
        <w:top w:val="single" w:sz="12" w:space="0" w:color="000000"/>
        <w:left w:val="single" w:sz="12" w:space="0" w:color="000000"/>
        <w:bottom w:val="single" w:sz="12" w:space="0" w:color="000000"/>
        <w:right w:val="single" w:sz="12" w:space="0" w:color="000000"/>
      </w:tblBorders>
    </w:tblPr>
    <w:tcPr>
      <w:shd w:val="solid" w:color="C0C0C0" w:fill="FFFFFF"/>
    </w:tcPr>
    <w:tblStylePr w:type="firstRow">
      <w:rPr>
        <w:rFonts w:cs="Times New Roman"/>
        <w:b/>
        <w:bCs/>
        <w:i/>
        <w:iCs/>
        <w:color w:val="FFFFFF"/>
      </w:rPr>
      <w:tblPr/>
      <w:tcPr>
        <w:tcBorders>
          <w:bottom w:val="single" w:sz="6" w:space="0" w:color="000000"/>
          <w:tl2br w:val="none" w:sz="0" w:space="0" w:color="auto"/>
          <w:tr2bl w:val="none" w:sz="0" w:space="0" w:color="auto"/>
        </w:tcBorders>
        <w:shd w:val="solid" w:color="000080" w:fill="FFFFFF"/>
      </w:tcPr>
    </w:tblStylePr>
    <w:tblStylePr w:type="lastRow">
      <w:rPr>
        <w:rFonts w:cs="Times New Roman"/>
        <w:color w:val="000080"/>
      </w:rPr>
      <w:tblPr/>
      <w:tcPr>
        <w:tcBorders>
          <w:top w:val="single" w:sz="12" w:space="0" w:color="000000"/>
          <w:tl2br w:val="none" w:sz="0" w:space="0" w:color="auto"/>
          <w:tr2bl w:val="none" w:sz="0" w:space="0" w:color="auto"/>
        </w:tcBorders>
        <w:shd w:val="solid" w:color="FFFFFF" w:fill="FFFFFF"/>
      </w:tcPr>
    </w:tblStylePr>
    <w:tblStylePr w:type="firstCol">
      <w:rPr>
        <w:rFonts w:cs="Times New Roman"/>
        <w:b/>
        <w:bCs/>
        <w:color w:val="000000"/>
      </w:rPr>
      <w:tblPr/>
      <w:tcPr>
        <w:tcBorders>
          <w:tl2br w:val="none" w:sz="0" w:space="0" w:color="auto"/>
          <w:tr2bl w:val="none" w:sz="0" w:space="0" w:color="auto"/>
        </w:tcBorders>
      </w:tcPr>
    </w:tblStylePr>
  </w:style>
  <w:style w:type="table" w:styleId="43">
    <w:name w:val="Table Classic 4"/>
    <w:basedOn w:val="a3"/>
    <w:semiHidden/>
    <w:locked/>
    <w:rsid w:val="00605B02"/>
    <w:pPr>
      <w:bidi/>
    </w:pPr>
    <w:rPr>
      <w:lang w:bidi="he-IL"/>
    </w:rPr>
    <w:tblPr>
      <w:tblBorders>
        <w:top w:val="single" w:sz="12" w:space="0" w:color="000000"/>
        <w:left w:val="single" w:sz="6" w:space="0" w:color="000000"/>
        <w:bottom w:val="single" w:sz="12" w:space="0" w:color="000000"/>
        <w:right w:val="single" w:sz="6" w:space="0" w:color="000000"/>
      </w:tblBorders>
    </w:tblPr>
    <w:tblStylePr w:type="firstRow">
      <w:rPr>
        <w:rFonts w:cs="Times New Roman"/>
        <w:b/>
        <w:bCs/>
        <w:i/>
        <w:iCs/>
        <w:color w:val="FFFFFF"/>
      </w:rPr>
      <w:tblPr/>
      <w:tcPr>
        <w:tcBorders>
          <w:bottom w:val="single" w:sz="6" w:space="0" w:color="000000"/>
          <w:tl2br w:val="none" w:sz="0" w:space="0" w:color="auto"/>
          <w:tr2bl w:val="none" w:sz="0" w:space="0" w:color="auto"/>
        </w:tcBorders>
        <w:shd w:val="pct50" w:color="000080" w:fill="FFFFFF"/>
      </w:tcPr>
    </w:tblStylePr>
    <w:tblStylePr w:type="lastRow">
      <w:rPr>
        <w:rFonts w:cs="Times New Roman"/>
        <w:color w:val="000080"/>
      </w:rPr>
      <w:tblPr/>
      <w:tcPr>
        <w:tcBorders>
          <w:bottom w:val="single" w:sz="6" w:space="0" w:color="000000"/>
          <w:tl2br w:val="none" w:sz="0" w:space="0" w:color="auto"/>
          <w:tr2bl w:val="none" w:sz="0" w:space="0" w:color="auto"/>
        </w:tcBorders>
        <w:shd w:val="pct50" w:color="000000" w:fill="FFFFFF"/>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b/>
        <w:bCs/>
      </w:rPr>
      <w:tblPr/>
      <w:tcPr>
        <w:tcBorders>
          <w:tl2br w:val="none" w:sz="0" w:space="0" w:color="auto"/>
          <w:tr2bl w:val="none" w:sz="0" w:space="0" w:color="auto"/>
        </w:tcBorders>
      </w:tcPr>
    </w:tblStylePr>
    <w:tblStylePr w:type="swCell">
      <w:rPr>
        <w:rFonts w:cs="Times New Roman"/>
        <w:color w:val="000080"/>
      </w:rPr>
      <w:tblPr/>
      <w:tcPr>
        <w:tcBorders>
          <w:tl2br w:val="none" w:sz="0" w:space="0" w:color="auto"/>
          <w:tr2bl w:val="none" w:sz="0" w:space="0" w:color="auto"/>
        </w:tcBorders>
      </w:tcPr>
    </w:tblStylePr>
  </w:style>
  <w:style w:type="table" w:customStyle="1" w:styleId="111">
    <w:name w:val="טבלה רגילה 11"/>
    <w:rsid w:val="00605B02"/>
    <w:rPr>
      <w:lang w:bidi="he-IL"/>
    </w:rPr>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style>
  <w:style w:type="table" w:customStyle="1" w:styleId="211">
    <w:name w:val="טבלה רגילה 21"/>
    <w:rsid w:val="00605B02"/>
    <w:rPr>
      <w:lang w:bidi="he-IL"/>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style>
  <w:style w:type="table" w:customStyle="1" w:styleId="310">
    <w:name w:val="טבלה רגילה 31"/>
    <w:rsid w:val="00605B02"/>
    <w:rPr>
      <w:lang w:bidi="he-IL"/>
    </w:rPr>
    <w:tblPr>
      <w:tblStyleRowBandSize w:val="1"/>
      <w:tblStyleColBandSize w:val="1"/>
      <w:tblInd w:w="0" w:type="dxa"/>
      <w:tblCellMar>
        <w:top w:w="0" w:type="dxa"/>
        <w:left w:w="108" w:type="dxa"/>
        <w:bottom w:w="0" w:type="dxa"/>
        <w:right w:w="108" w:type="dxa"/>
      </w:tblCellMar>
    </w:tblPr>
  </w:style>
  <w:style w:type="table" w:customStyle="1" w:styleId="410">
    <w:name w:val="טבלה רגילה 41"/>
    <w:rsid w:val="00605B02"/>
    <w:rPr>
      <w:lang w:bidi="he-IL"/>
    </w:rPr>
    <w:tblPr>
      <w:tblStyleRowBandSize w:val="1"/>
      <w:tblStyleColBandSize w:val="1"/>
      <w:tblInd w:w="0" w:type="dxa"/>
      <w:tblCellMar>
        <w:top w:w="0" w:type="dxa"/>
        <w:left w:w="108" w:type="dxa"/>
        <w:bottom w:w="0" w:type="dxa"/>
        <w:right w:w="108" w:type="dxa"/>
      </w:tblCellMar>
    </w:tblPr>
  </w:style>
  <w:style w:type="table" w:customStyle="1" w:styleId="510">
    <w:name w:val="טבלה רגילה 51"/>
    <w:rsid w:val="00605B02"/>
    <w:rPr>
      <w:lang w:bidi="he-IL"/>
    </w:rPr>
    <w:tblPr>
      <w:tblStyleRowBandSize w:val="1"/>
      <w:tblStyleColBandSize w:val="1"/>
      <w:tblInd w:w="0" w:type="dxa"/>
      <w:tblCellMar>
        <w:top w:w="0" w:type="dxa"/>
        <w:left w:w="108" w:type="dxa"/>
        <w:bottom w:w="0" w:type="dxa"/>
        <w:right w:w="108" w:type="dxa"/>
      </w:tblCellMar>
    </w:tblPr>
  </w:style>
  <w:style w:type="table" w:styleId="1f0">
    <w:name w:val="Table Web 1"/>
    <w:basedOn w:val="a3"/>
    <w:semiHidden/>
    <w:locked/>
    <w:rsid w:val="00605B02"/>
    <w:pPr>
      <w:bidi/>
    </w:pPr>
    <w:rPr>
      <w:lang w:bidi="he-IL"/>
    </w:rPr>
    <w:tblPr>
      <w:tblCellSpacing w:w="20" w:type="dxa"/>
      <w:tblBorders>
        <w:top w:val="outset" w:sz="6" w:space="0" w:color="auto"/>
        <w:left w:val="outset" w:sz="6" w:space="0" w:color="auto"/>
        <w:bottom w:val="outset" w:sz="6" w:space="0" w:color="auto"/>
        <w:right w:val="outset" w:sz="6"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2a">
    <w:name w:val="Table Web 2"/>
    <w:basedOn w:val="a3"/>
    <w:semiHidden/>
    <w:locked/>
    <w:rsid w:val="00605B02"/>
    <w:pPr>
      <w:bidi/>
    </w:pPr>
    <w:rPr>
      <w:lang w:bidi="he-IL"/>
    </w:rPr>
    <w:tblPr>
      <w:tblCellSpacing w:w="20" w:type="dxa"/>
      <w:tblBorders>
        <w:top w:val="inset" w:sz="6" w:space="0" w:color="auto"/>
        <w:left w:val="inset" w:sz="6" w:space="0" w:color="auto"/>
        <w:bottom w:val="inset" w:sz="6" w:space="0" w:color="auto"/>
        <w:right w:val="inset" w:sz="6" w:space="0" w:color="auto"/>
        <w:insideH w:val="inset" w:sz="6" w:space="0" w:color="auto"/>
        <w:insideV w:val="in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styleId="39">
    <w:name w:val="Table Web 3"/>
    <w:basedOn w:val="a3"/>
    <w:semiHidden/>
    <w:locked/>
    <w:rsid w:val="00605B02"/>
    <w:pPr>
      <w:bidi/>
    </w:pPr>
    <w:rPr>
      <w:lang w:bidi="he-IL"/>
    </w:rPr>
    <w:tblPr>
      <w:tblCellSpacing w:w="20" w:type="dxa"/>
      <w:tblBorders>
        <w:top w:val="outset" w:sz="24" w:space="0" w:color="auto"/>
        <w:left w:val="outset" w:sz="24" w:space="0" w:color="auto"/>
        <w:bottom w:val="outset" w:sz="24" w:space="0" w:color="auto"/>
        <w:right w:val="outset" w:sz="24" w:space="0" w:color="auto"/>
        <w:insideH w:val="outset" w:sz="6" w:space="0" w:color="auto"/>
        <w:insideV w:val="outset" w:sz="6" w:space="0" w:color="auto"/>
      </w:tblBorders>
    </w:tblPr>
    <w:trPr>
      <w:tblCellSpacing w:w="20" w:type="dxa"/>
    </w:trPr>
    <w:tblStylePr w:type="firstRow">
      <w:rPr>
        <w:rFonts w:cs="Times New Roman"/>
        <w:color w:val="auto"/>
      </w:rPr>
      <w:tblPr/>
      <w:tcPr>
        <w:tcBorders>
          <w:tl2br w:val="none" w:sz="0" w:space="0" w:color="auto"/>
          <w:tr2bl w:val="none" w:sz="0" w:space="0" w:color="auto"/>
        </w:tcBorders>
      </w:tcPr>
    </w:tblStylePr>
  </w:style>
  <w:style w:type="table" w:customStyle="1" w:styleId="112">
    <w:name w:val="טבלת רשימה 1 בהירה1"/>
    <w:rsid w:val="00605B02"/>
    <w:rPr>
      <w:lang w:bidi="he-IL"/>
    </w:rPr>
    <w:tblPr>
      <w:tblStyleRowBandSize w:val="1"/>
      <w:tblStyleColBandSize w:val="1"/>
      <w:tblInd w:w="0" w:type="dxa"/>
      <w:tblCellMar>
        <w:top w:w="0" w:type="dxa"/>
        <w:left w:w="108" w:type="dxa"/>
        <w:bottom w:w="0" w:type="dxa"/>
        <w:right w:w="108" w:type="dxa"/>
      </w:tblCellMar>
    </w:tblPr>
  </w:style>
  <w:style w:type="table" w:customStyle="1" w:styleId="1-110">
    <w:name w:val="טבלת רשימה 1 בהירה - הדגשה 11"/>
    <w:rsid w:val="00605B02"/>
    <w:rPr>
      <w:lang w:bidi="he-IL"/>
    </w:rPr>
    <w:tblPr>
      <w:tblStyleRowBandSize w:val="1"/>
      <w:tblStyleColBandSize w:val="1"/>
      <w:tblInd w:w="0" w:type="dxa"/>
      <w:tblCellMar>
        <w:top w:w="0" w:type="dxa"/>
        <w:left w:w="108" w:type="dxa"/>
        <w:bottom w:w="0" w:type="dxa"/>
        <w:right w:w="108" w:type="dxa"/>
      </w:tblCellMar>
    </w:tblPr>
  </w:style>
  <w:style w:type="table" w:customStyle="1" w:styleId="1-210">
    <w:name w:val="טבלת רשימה 1 בהירה - הדגשה 21"/>
    <w:rsid w:val="00605B02"/>
    <w:rPr>
      <w:lang w:bidi="he-IL"/>
    </w:rPr>
    <w:tblPr>
      <w:tblStyleRowBandSize w:val="1"/>
      <w:tblStyleColBandSize w:val="1"/>
      <w:tblInd w:w="0" w:type="dxa"/>
      <w:tblCellMar>
        <w:top w:w="0" w:type="dxa"/>
        <w:left w:w="108" w:type="dxa"/>
        <w:bottom w:w="0" w:type="dxa"/>
        <w:right w:w="108" w:type="dxa"/>
      </w:tblCellMar>
    </w:tblPr>
  </w:style>
  <w:style w:type="table" w:customStyle="1" w:styleId="1-310">
    <w:name w:val="טבלת רשימה 1 בהירה - הדגשה 31"/>
    <w:rsid w:val="00605B02"/>
    <w:rPr>
      <w:lang w:bidi="he-IL"/>
    </w:rPr>
    <w:tblPr>
      <w:tblStyleRowBandSize w:val="1"/>
      <w:tblStyleColBandSize w:val="1"/>
      <w:tblInd w:w="0" w:type="dxa"/>
      <w:tblCellMar>
        <w:top w:w="0" w:type="dxa"/>
        <w:left w:w="108" w:type="dxa"/>
        <w:bottom w:w="0" w:type="dxa"/>
        <w:right w:w="108" w:type="dxa"/>
      </w:tblCellMar>
    </w:tblPr>
  </w:style>
  <w:style w:type="table" w:customStyle="1" w:styleId="1-410">
    <w:name w:val="טבלת רשימה 1 בהירה - הדגשה 41"/>
    <w:rsid w:val="00605B02"/>
    <w:rPr>
      <w:lang w:bidi="he-IL"/>
    </w:rPr>
    <w:tblPr>
      <w:tblStyleRowBandSize w:val="1"/>
      <w:tblStyleColBandSize w:val="1"/>
      <w:tblInd w:w="0" w:type="dxa"/>
      <w:tblCellMar>
        <w:top w:w="0" w:type="dxa"/>
        <w:left w:w="108" w:type="dxa"/>
        <w:bottom w:w="0" w:type="dxa"/>
        <w:right w:w="108" w:type="dxa"/>
      </w:tblCellMar>
    </w:tblPr>
  </w:style>
  <w:style w:type="table" w:customStyle="1" w:styleId="1-510">
    <w:name w:val="טבלת רשימה 1 בהירה - הדגשה 51"/>
    <w:rsid w:val="00605B02"/>
    <w:rPr>
      <w:lang w:bidi="he-IL"/>
    </w:rPr>
    <w:tblPr>
      <w:tblStyleRowBandSize w:val="1"/>
      <w:tblStyleColBandSize w:val="1"/>
      <w:tblInd w:w="0" w:type="dxa"/>
      <w:tblCellMar>
        <w:top w:w="0" w:type="dxa"/>
        <w:left w:w="108" w:type="dxa"/>
        <w:bottom w:w="0" w:type="dxa"/>
        <w:right w:w="108" w:type="dxa"/>
      </w:tblCellMar>
    </w:tblPr>
  </w:style>
  <w:style w:type="table" w:customStyle="1" w:styleId="1-610">
    <w:name w:val="טבלת רשימה 1 בהירה - הדגשה 61"/>
    <w:rsid w:val="00605B02"/>
    <w:rPr>
      <w:lang w:bidi="he-IL"/>
    </w:rPr>
    <w:tblPr>
      <w:tblStyleRowBandSize w:val="1"/>
      <w:tblStyleColBandSize w:val="1"/>
      <w:tblInd w:w="0" w:type="dxa"/>
      <w:tblCellMar>
        <w:top w:w="0" w:type="dxa"/>
        <w:left w:w="108" w:type="dxa"/>
        <w:bottom w:w="0" w:type="dxa"/>
        <w:right w:w="108" w:type="dxa"/>
      </w:tblCellMar>
    </w:tblPr>
  </w:style>
  <w:style w:type="table" w:customStyle="1" w:styleId="212">
    <w:name w:val="טבלת רשימה 21"/>
    <w:rsid w:val="00605B02"/>
    <w:rPr>
      <w:lang w:bidi="he-IL"/>
    </w:rPr>
    <w:tblPr>
      <w:tblStyleRowBandSize w:val="1"/>
      <w:tblStyleColBandSize w:val="1"/>
      <w:tblInd w:w="0" w:type="dxa"/>
      <w:tblBorders>
        <w:top w:val="single" w:sz="4" w:space="0" w:color="666666"/>
        <w:bottom w:val="single" w:sz="4" w:space="0" w:color="666666"/>
        <w:insideH w:val="single" w:sz="4" w:space="0" w:color="666666"/>
      </w:tblBorders>
      <w:tblCellMar>
        <w:top w:w="0" w:type="dxa"/>
        <w:left w:w="108" w:type="dxa"/>
        <w:bottom w:w="0" w:type="dxa"/>
        <w:right w:w="108" w:type="dxa"/>
      </w:tblCellMar>
    </w:tblPr>
  </w:style>
  <w:style w:type="table" w:customStyle="1" w:styleId="2-110">
    <w:name w:val="טבלת רשימה 2 - הדגשה 11"/>
    <w:rsid w:val="00605B02"/>
    <w:rPr>
      <w:lang w:bidi="he-IL"/>
    </w:rPr>
    <w:tblPr>
      <w:tblStyleRowBandSize w:val="1"/>
      <w:tblStyleColBandSize w:val="1"/>
      <w:tblInd w:w="0" w:type="dxa"/>
      <w:tblBorders>
        <w:top w:val="single" w:sz="4" w:space="0" w:color="95B3D7"/>
        <w:bottom w:val="single" w:sz="4" w:space="0" w:color="95B3D7"/>
        <w:insideH w:val="single" w:sz="4" w:space="0" w:color="95B3D7"/>
      </w:tblBorders>
      <w:tblCellMar>
        <w:top w:w="0" w:type="dxa"/>
        <w:left w:w="108" w:type="dxa"/>
        <w:bottom w:w="0" w:type="dxa"/>
        <w:right w:w="108" w:type="dxa"/>
      </w:tblCellMar>
    </w:tblPr>
  </w:style>
  <w:style w:type="table" w:customStyle="1" w:styleId="2-210">
    <w:name w:val="טבלת רשימה 2 - הדגשה 21"/>
    <w:rsid w:val="00605B02"/>
    <w:rPr>
      <w:lang w:bidi="he-IL"/>
    </w:rPr>
    <w:tblPr>
      <w:tblStyleRowBandSize w:val="1"/>
      <w:tblStyleColBandSize w:val="1"/>
      <w:tblInd w:w="0" w:type="dxa"/>
      <w:tblBorders>
        <w:top w:val="single" w:sz="4" w:space="0" w:color="D99594"/>
        <w:bottom w:val="single" w:sz="4" w:space="0" w:color="D99594"/>
        <w:insideH w:val="single" w:sz="4" w:space="0" w:color="D99594"/>
      </w:tblBorders>
      <w:tblCellMar>
        <w:top w:w="0" w:type="dxa"/>
        <w:left w:w="108" w:type="dxa"/>
        <w:bottom w:w="0" w:type="dxa"/>
        <w:right w:w="108" w:type="dxa"/>
      </w:tblCellMar>
    </w:tblPr>
  </w:style>
  <w:style w:type="table" w:customStyle="1" w:styleId="2-310">
    <w:name w:val="טבלת רשימה 2 - הדגשה 31"/>
    <w:rsid w:val="00605B02"/>
    <w:rPr>
      <w:lang w:bidi="he-IL"/>
    </w:rPr>
    <w:tblPr>
      <w:tblStyleRowBandSize w:val="1"/>
      <w:tblStyleColBandSize w:val="1"/>
      <w:tblInd w:w="0" w:type="dxa"/>
      <w:tblBorders>
        <w:top w:val="single" w:sz="4" w:space="0" w:color="C2D69B"/>
        <w:bottom w:val="single" w:sz="4" w:space="0" w:color="C2D69B"/>
        <w:insideH w:val="single" w:sz="4" w:space="0" w:color="C2D69B"/>
      </w:tblBorders>
      <w:tblCellMar>
        <w:top w:w="0" w:type="dxa"/>
        <w:left w:w="108" w:type="dxa"/>
        <w:bottom w:w="0" w:type="dxa"/>
        <w:right w:w="108" w:type="dxa"/>
      </w:tblCellMar>
    </w:tblPr>
  </w:style>
  <w:style w:type="table" w:customStyle="1" w:styleId="2-41">
    <w:name w:val="טבלת רשימה 2 - הדגשה 41"/>
    <w:rsid w:val="00605B02"/>
    <w:rPr>
      <w:lang w:bidi="he-IL"/>
    </w:rPr>
    <w:tblPr>
      <w:tblStyleRowBandSize w:val="1"/>
      <w:tblStyleColBandSize w:val="1"/>
      <w:tblInd w:w="0" w:type="dxa"/>
      <w:tblBorders>
        <w:top w:val="single" w:sz="4" w:space="0" w:color="B2A1C7"/>
        <w:bottom w:val="single" w:sz="4" w:space="0" w:color="B2A1C7"/>
        <w:insideH w:val="single" w:sz="4" w:space="0" w:color="B2A1C7"/>
      </w:tblBorders>
      <w:tblCellMar>
        <w:top w:w="0" w:type="dxa"/>
        <w:left w:w="108" w:type="dxa"/>
        <w:bottom w:w="0" w:type="dxa"/>
        <w:right w:w="108" w:type="dxa"/>
      </w:tblCellMar>
    </w:tblPr>
  </w:style>
  <w:style w:type="table" w:customStyle="1" w:styleId="2-510">
    <w:name w:val="טבלת רשימה 2 - הדגשה 51"/>
    <w:rsid w:val="00605B02"/>
    <w:rPr>
      <w:lang w:bidi="he-IL"/>
    </w:rPr>
    <w:tblPr>
      <w:tblStyleRowBandSize w:val="1"/>
      <w:tblStyleColBandSize w:val="1"/>
      <w:tblInd w:w="0" w:type="dxa"/>
      <w:tblBorders>
        <w:top w:val="single" w:sz="4" w:space="0" w:color="92CDDC"/>
        <w:bottom w:val="single" w:sz="4" w:space="0" w:color="92CDDC"/>
        <w:insideH w:val="single" w:sz="4" w:space="0" w:color="92CDDC"/>
      </w:tblBorders>
      <w:tblCellMar>
        <w:top w:w="0" w:type="dxa"/>
        <w:left w:w="108" w:type="dxa"/>
        <w:bottom w:w="0" w:type="dxa"/>
        <w:right w:w="108" w:type="dxa"/>
      </w:tblCellMar>
    </w:tblPr>
  </w:style>
  <w:style w:type="table" w:customStyle="1" w:styleId="2-610">
    <w:name w:val="טבלת רשימה 2 - הדגשה 61"/>
    <w:rsid w:val="00605B02"/>
    <w:rPr>
      <w:lang w:bidi="he-IL"/>
    </w:rPr>
    <w:tblPr>
      <w:tblStyleRowBandSize w:val="1"/>
      <w:tblStyleColBandSize w:val="1"/>
      <w:tblInd w:w="0" w:type="dxa"/>
      <w:tblBorders>
        <w:top w:val="single" w:sz="4" w:space="0" w:color="FABF8F"/>
        <w:bottom w:val="single" w:sz="4" w:space="0" w:color="FABF8F"/>
        <w:insideH w:val="single" w:sz="4" w:space="0" w:color="FABF8F"/>
      </w:tblBorders>
      <w:tblCellMar>
        <w:top w:w="0" w:type="dxa"/>
        <w:left w:w="108" w:type="dxa"/>
        <w:bottom w:w="0" w:type="dxa"/>
        <w:right w:w="108" w:type="dxa"/>
      </w:tblCellMar>
    </w:tblPr>
  </w:style>
  <w:style w:type="table" w:customStyle="1" w:styleId="311">
    <w:name w:val="טבלת רשימה 31"/>
    <w:rsid w:val="00605B02"/>
    <w:rPr>
      <w:lang w:bidi="he-IL"/>
    </w:rPr>
    <w:tblPr>
      <w:tblStyleRowBandSize w:val="1"/>
      <w:tblStyleColBandSize w:val="1"/>
      <w:tblInd w:w="0" w:type="dxa"/>
      <w:tblBorders>
        <w:top w:val="single" w:sz="4" w:space="0" w:color="000000"/>
        <w:left w:val="single" w:sz="4" w:space="0" w:color="000000"/>
        <w:bottom w:val="single" w:sz="4" w:space="0" w:color="000000"/>
        <w:right w:val="single" w:sz="4" w:space="0" w:color="000000"/>
      </w:tblBorders>
      <w:tblCellMar>
        <w:top w:w="0" w:type="dxa"/>
        <w:left w:w="108" w:type="dxa"/>
        <w:bottom w:w="0" w:type="dxa"/>
        <w:right w:w="108" w:type="dxa"/>
      </w:tblCellMar>
    </w:tblPr>
  </w:style>
  <w:style w:type="table" w:customStyle="1" w:styleId="3-11">
    <w:name w:val="טבלת רשימה 3 - הדגשה 11"/>
    <w:rsid w:val="00605B02"/>
    <w:rPr>
      <w:lang w:bidi="he-IL"/>
    </w:rPr>
    <w:tblPr>
      <w:tblStyleRowBandSize w:val="1"/>
      <w:tblStyleColBandSize w:val="1"/>
      <w:tblInd w:w="0" w:type="dxa"/>
      <w:tblBorders>
        <w:top w:val="single" w:sz="4" w:space="0" w:color="4F81BD"/>
        <w:left w:val="single" w:sz="4" w:space="0" w:color="4F81BD"/>
        <w:bottom w:val="single" w:sz="4" w:space="0" w:color="4F81BD"/>
        <w:right w:val="single" w:sz="4" w:space="0" w:color="4F81BD"/>
      </w:tblBorders>
      <w:tblCellMar>
        <w:top w:w="0" w:type="dxa"/>
        <w:left w:w="108" w:type="dxa"/>
        <w:bottom w:w="0" w:type="dxa"/>
        <w:right w:w="108" w:type="dxa"/>
      </w:tblCellMar>
    </w:tblPr>
  </w:style>
  <w:style w:type="table" w:customStyle="1" w:styleId="3-21">
    <w:name w:val="טבלת רשימה 3 - הדגשה 21"/>
    <w:rsid w:val="00605B02"/>
    <w:rPr>
      <w:lang w:bidi="he-IL"/>
    </w:rPr>
    <w:tblPr>
      <w:tblStyleRowBandSize w:val="1"/>
      <w:tblStyleColBandSize w:val="1"/>
      <w:tblInd w:w="0" w:type="dxa"/>
      <w:tblBorders>
        <w:top w:val="single" w:sz="4" w:space="0" w:color="C0504D"/>
        <w:left w:val="single" w:sz="4" w:space="0" w:color="C0504D"/>
        <w:bottom w:val="single" w:sz="4" w:space="0" w:color="C0504D"/>
        <w:right w:val="single" w:sz="4" w:space="0" w:color="C0504D"/>
      </w:tblBorders>
      <w:tblCellMar>
        <w:top w:w="0" w:type="dxa"/>
        <w:left w:w="108" w:type="dxa"/>
        <w:bottom w:w="0" w:type="dxa"/>
        <w:right w:w="108" w:type="dxa"/>
      </w:tblCellMar>
    </w:tblPr>
  </w:style>
  <w:style w:type="table" w:customStyle="1" w:styleId="3-31">
    <w:name w:val="טבלת רשימה 3 - הדגשה 31"/>
    <w:rsid w:val="00605B02"/>
    <w:rPr>
      <w:lang w:bidi="he-IL"/>
    </w:rPr>
    <w:tblPr>
      <w:tblStyleRowBandSize w:val="1"/>
      <w:tblStyleColBandSize w:val="1"/>
      <w:tblInd w:w="0" w:type="dxa"/>
      <w:tblBorders>
        <w:top w:val="single" w:sz="4" w:space="0" w:color="9BBB59"/>
        <w:left w:val="single" w:sz="4" w:space="0" w:color="9BBB59"/>
        <w:bottom w:val="single" w:sz="4" w:space="0" w:color="9BBB59"/>
        <w:right w:val="single" w:sz="4" w:space="0" w:color="9BBB59"/>
      </w:tblBorders>
      <w:tblCellMar>
        <w:top w:w="0" w:type="dxa"/>
        <w:left w:w="108" w:type="dxa"/>
        <w:bottom w:w="0" w:type="dxa"/>
        <w:right w:w="108" w:type="dxa"/>
      </w:tblCellMar>
    </w:tblPr>
  </w:style>
  <w:style w:type="table" w:customStyle="1" w:styleId="3-41">
    <w:name w:val="טבלת רשימה 3 - הדגשה 41"/>
    <w:rsid w:val="00605B02"/>
    <w:rPr>
      <w:lang w:bidi="he-IL"/>
    </w:rPr>
    <w:tblPr>
      <w:tblStyleRowBandSize w:val="1"/>
      <w:tblStyleColBandSize w:val="1"/>
      <w:tblInd w:w="0" w:type="dxa"/>
      <w:tblBorders>
        <w:top w:val="single" w:sz="4" w:space="0" w:color="8064A2"/>
        <w:left w:val="single" w:sz="4" w:space="0" w:color="8064A2"/>
        <w:bottom w:val="single" w:sz="4" w:space="0" w:color="8064A2"/>
        <w:right w:val="single" w:sz="4" w:space="0" w:color="8064A2"/>
      </w:tblBorders>
      <w:tblCellMar>
        <w:top w:w="0" w:type="dxa"/>
        <w:left w:w="108" w:type="dxa"/>
        <w:bottom w:w="0" w:type="dxa"/>
        <w:right w:w="108" w:type="dxa"/>
      </w:tblCellMar>
    </w:tblPr>
  </w:style>
  <w:style w:type="table" w:customStyle="1" w:styleId="3-51">
    <w:name w:val="טבלת רשימה 3 - הדגשה 51"/>
    <w:rsid w:val="00605B02"/>
    <w:rPr>
      <w:lang w:bidi="he-IL"/>
    </w:rPr>
    <w:tblPr>
      <w:tblStyleRowBandSize w:val="1"/>
      <w:tblStyleColBandSize w:val="1"/>
      <w:tblInd w:w="0" w:type="dxa"/>
      <w:tblBorders>
        <w:top w:val="single" w:sz="4" w:space="0" w:color="4BACC6"/>
        <w:left w:val="single" w:sz="4" w:space="0" w:color="4BACC6"/>
        <w:bottom w:val="single" w:sz="4" w:space="0" w:color="4BACC6"/>
        <w:right w:val="single" w:sz="4" w:space="0" w:color="4BACC6"/>
      </w:tblBorders>
      <w:tblCellMar>
        <w:top w:w="0" w:type="dxa"/>
        <w:left w:w="108" w:type="dxa"/>
        <w:bottom w:w="0" w:type="dxa"/>
        <w:right w:w="108" w:type="dxa"/>
      </w:tblCellMar>
    </w:tblPr>
  </w:style>
  <w:style w:type="table" w:customStyle="1" w:styleId="3-61">
    <w:name w:val="טבלת רשימה 3 - הדגשה 61"/>
    <w:rsid w:val="00605B02"/>
    <w:rPr>
      <w:lang w:bidi="he-IL"/>
    </w:rPr>
    <w:tblPr>
      <w:tblStyleRowBandSize w:val="1"/>
      <w:tblStyleColBandSize w:val="1"/>
      <w:tblInd w:w="0" w:type="dxa"/>
      <w:tblBorders>
        <w:top w:val="single" w:sz="4" w:space="0" w:color="F79646"/>
        <w:left w:val="single" w:sz="4" w:space="0" w:color="F79646"/>
        <w:bottom w:val="single" w:sz="4" w:space="0" w:color="F79646"/>
        <w:right w:val="single" w:sz="4" w:space="0" w:color="F79646"/>
      </w:tblBorders>
      <w:tblCellMar>
        <w:top w:w="0" w:type="dxa"/>
        <w:left w:w="108" w:type="dxa"/>
        <w:bottom w:w="0" w:type="dxa"/>
        <w:right w:w="108" w:type="dxa"/>
      </w:tblCellMar>
    </w:tblPr>
  </w:style>
  <w:style w:type="table" w:customStyle="1" w:styleId="411">
    <w:name w:val="טבלת רשימה 41"/>
    <w:rsid w:val="00605B02"/>
    <w:rPr>
      <w:lang w:bidi="he-IL"/>
    </w:rPr>
    <w:tblPr>
      <w:tblStyleRowBandSize w:val="1"/>
      <w:tblStyleColBandSize w:val="1"/>
      <w:tblInd w:w="0" w:type="dxa"/>
      <w:tblBorders>
        <w:top w:val="single" w:sz="4" w:space="0" w:color="666666"/>
        <w:left w:val="single" w:sz="4" w:space="0" w:color="666666"/>
        <w:bottom w:val="single" w:sz="4" w:space="0" w:color="666666"/>
        <w:right w:val="single" w:sz="4" w:space="0" w:color="666666"/>
        <w:insideH w:val="single" w:sz="4" w:space="0" w:color="666666"/>
      </w:tblBorders>
      <w:tblCellMar>
        <w:top w:w="0" w:type="dxa"/>
        <w:left w:w="108" w:type="dxa"/>
        <w:bottom w:w="0" w:type="dxa"/>
        <w:right w:w="108" w:type="dxa"/>
      </w:tblCellMar>
    </w:tblPr>
  </w:style>
  <w:style w:type="table" w:customStyle="1" w:styleId="4-11">
    <w:name w:val="טבלת רשימה 4 - הדגשה 11"/>
    <w:rsid w:val="00605B02"/>
    <w:rPr>
      <w:lang w:bidi="he-IL"/>
    </w:rPr>
    <w:tblPr>
      <w:tblStyleRowBandSize w:val="1"/>
      <w:tblStyleColBandSize w:val="1"/>
      <w:tblInd w:w="0" w:type="dxa"/>
      <w:tblBorders>
        <w:top w:val="single" w:sz="4" w:space="0" w:color="95B3D7"/>
        <w:left w:val="single" w:sz="4" w:space="0" w:color="95B3D7"/>
        <w:bottom w:val="single" w:sz="4" w:space="0" w:color="95B3D7"/>
        <w:right w:val="single" w:sz="4" w:space="0" w:color="95B3D7"/>
        <w:insideH w:val="single" w:sz="4" w:space="0" w:color="95B3D7"/>
      </w:tblBorders>
      <w:tblCellMar>
        <w:top w:w="0" w:type="dxa"/>
        <w:left w:w="108" w:type="dxa"/>
        <w:bottom w:w="0" w:type="dxa"/>
        <w:right w:w="108" w:type="dxa"/>
      </w:tblCellMar>
    </w:tblPr>
  </w:style>
  <w:style w:type="table" w:customStyle="1" w:styleId="4-21">
    <w:name w:val="טבלת רשימה 4 - הדגשה 21"/>
    <w:rsid w:val="00605B02"/>
    <w:rPr>
      <w:lang w:bidi="he-IL"/>
    </w:rPr>
    <w:tblPr>
      <w:tblStyleRowBandSize w:val="1"/>
      <w:tblStyleColBandSize w:val="1"/>
      <w:tblInd w:w="0" w:type="dxa"/>
      <w:tblBorders>
        <w:top w:val="single" w:sz="4" w:space="0" w:color="D99594"/>
        <w:left w:val="single" w:sz="4" w:space="0" w:color="D99594"/>
        <w:bottom w:val="single" w:sz="4" w:space="0" w:color="D99594"/>
        <w:right w:val="single" w:sz="4" w:space="0" w:color="D99594"/>
        <w:insideH w:val="single" w:sz="4" w:space="0" w:color="D99594"/>
      </w:tblBorders>
      <w:tblCellMar>
        <w:top w:w="0" w:type="dxa"/>
        <w:left w:w="108" w:type="dxa"/>
        <w:bottom w:w="0" w:type="dxa"/>
        <w:right w:w="108" w:type="dxa"/>
      </w:tblCellMar>
    </w:tblPr>
  </w:style>
  <w:style w:type="table" w:customStyle="1" w:styleId="4-31">
    <w:name w:val="טבלת רשימה 4 - הדגשה 31"/>
    <w:rsid w:val="00605B02"/>
    <w:rPr>
      <w:lang w:bidi="he-IL"/>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tblBorders>
      <w:tblCellMar>
        <w:top w:w="0" w:type="dxa"/>
        <w:left w:w="108" w:type="dxa"/>
        <w:bottom w:w="0" w:type="dxa"/>
        <w:right w:w="108" w:type="dxa"/>
      </w:tblCellMar>
    </w:tblPr>
  </w:style>
  <w:style w:type="table" w:customStyle="1" w:styleId="4-41">
    <w:name w:val="טבלת רשימה 4 - הדגשה 41"/>
    <w:rsid w:val="00605B02"/>
    <w:rPr>
      <w:lang w:bidi="he-IL"/>
    </w:rPr>
    <w:tblPr>
      <w:tblStyleRowBandSize w:val="1"/>
      <w:tblStyleColBandSize w:val="1"/>
      <w:tblInd w:w="0" w:type="dxa"/>
      <w:tblBorders>
        <w:top w:val="single" w:sz="4" w:space="0" w:color="B2A1C7"/>
        <w:left w:val="single" w:sz="4" w:space="0" w:color="B2A1C7"/>
        <w:bottom w:val="single" w:sz="4" w:space="0" w:color="B2A1C7"/>
        <w:right w:val="single" w:sz="4" w:space="0" w:color="B2A1C7"/>
        <w:insideH w:val="single" w:sz="4" w:space="0" w:color="B2A1C7"/>
      </w:tblBorders>
      <w:tblCellMar>
        <w:top w:w="0" w:type="dxa"/>
        <w:left w:w="108" w:type="dxa"/>
        <w:bottom w:w="0" w:type="dxa"/>
        <w:right w:w="108" w:type="dxa"/>
      </w:tblCellMar>
    </w:tblPr>
  </w:style>
  <w:style w:type="table" w:customStyle="1" w:styleId="4-51">
    <w:name w:val="טבלת רשימה 4 - הדגשה 51"/>
    <w:rsid w:val="00605B02"/>
    <w:rPr>
      <w:lang w:bidi="he-IL"/>
    </w:rPr>
    <w:tblPr>
      <w:tblStyleRowBandSize w:val="1"/>
      <w:tblStyleColBandSize w:val="1"/>
      <w:tblInd w:w="0" w:type="dxa"/>
      <w:tblBorders>
        <w:top w:val="single" w:sz="4" w:space="0" w:color="92CDDC"/>
        <w:left w:val="single" w:sz="4" w:space="0" w:color="92CDDC"/>
        <w:bottom w:val="single" w:sz="4" w:space="0" w:color="92CDDC"/>
        <w:right w:val="single" w:sz="4" w:space="0" w:color="92CDDC"/>
        <w:insideH w:val="single" w:sz="4" w:space="0" w:color="92CDDC"/>
      </w:tblBorders>
      <w:tblCellMar>
        <w:top w:w="0" w:type="dxa"/>
        <w:left w:w="108" w:type="dxa"/>
        <w:bottom w:w="0" w:type="dxa"/>
        <w:right w:w="108" w:type="dxa"/>
      </w:tblCellMar>
    </w:tblPr>
  </w:style>
  <w:style w:type="table" w:customStyle="1" w:styleId="4-61">
    <w:name w:val="טבלת רשימה 4 - הדגשה 61"/>
    <w:rsid w:val="00605B02"/>
    <w:rPr>
      <w:lang w:bidi="he-IL"/>
    </w:rPr>
    <w:tblPr>
      <w:tblStyleRowBandSize w:val="1"/>
      <w:tblStyleColBandSize w:val="1"/>
      <w:tblInd w:w="0" w:type="dxa"/>
      <w:tblBorders>
        <w:top w:val="single" w:sz="4" w:space="0" w:color="FABF8F"/>
        <w:left w:val="single" w:sz="4" w:space="0" w:color="FABF8F"/>
        <w:bottom w:val="single" w:sz="4" w:space="0" w:color="FABF8F"/>
        <w:right w:val="single" w:sz="4" w:space="0" w:color="FABF8F"/>
        <w:insideH w:val="single" w:sz="4" w:space="0" w:color="FABF8F"/>
      </w:tblBorders>
      <w:tblCellMar>
        <w:top w:w="0" w:type="dxa"/>
        <w:left w:w="108" w:type="dxa"/>
        <w:bottom w:w="0" w:type="dxa"/>
        <w:right w:w="108" w:type="dxa"/>
      </w:tblCellMar>
    </w:tblPr>
  </w:style>
  <w:style w:type="table" w:customStyle="1" w:styleId="511">
    <w:name w:val="טבלת רשימה 5 כהה1"/>
    <w:rsid w:val="00605B02"/>
    <w:rPr>
      <w:color w:val="FFFFFF"/>
      <w:lang w:bidi="he-IL"/>
    </w:rPr>
    <w:tblPr>
      <w:tblStyleRowBandSize w:val="1"/>
      <w:tblStyleColBandSize w:val="1"/>
      <w:tblInd w:w="0" w:type="dxa"/>
      <w:tblBorders>
        <w:top w:val="single" w:sz="24" w:space="0" w:color="000000"/>
        <w:left w:val="single" w:sz="24" w:space="0" w:color="000000"/>
        <w:bottom w:val="single" w:sz="24" w:space="0" w:color="000000"/>
        <w:right w:val="single" w:sz="24" w:space="0" w:color="000000"/>
      </w:tblBorders>
      <w:tblCellMar>
        <w:top w:w="0" w:type="dxa"/>
        <w:left w:w="108" w:type="dxa"/>
        <w:bottom w:w="0" w:type="dxa"/>
        <w:right w:w="108" w:type="dxa"/>
      </w:tblCellMar>
    </w:tblPr>
    <w:tcPr>
      <w:shd w:val="clear" w:color="auto" w:fill="000000"/>
    </w:tcPr>
  </w:style>
  <w:style w:type="table" w:customStyle="1" w:styleId="5-11">
    <w:name w:val="טבלת רשימה 5 כהה - הדגשה 11"/>
    <w:rsid w:val="00605B02"/>
    <w:rPr>
      <w:color w:val="FFFFFF"/>
      <w:lang w:bidi="he-IL"/>
    </w:rPr>
    <w:tblPr>
      <w:tblStyleRowBandSize w:val="1"/>
      <w:tblStyleColBandSize w:val="1"/>
      <w:tblInd w:w="0" w:type="dxa"/>
      <w:tblBorders>
        <w:top w:val="single" w:sz="24" w:space="0" w:color="4F81BD"/>
        <w:left w:val="single" w:sz="24" w:space="0" w:color="4F81BD"/>
        <w:bottom w:val="single" w:sz="24" w:space="0" w:color="4F81BD"/>
        <w:right w:val="single" w:sz="24" w:space="0" w:color="4F81BD"/>
      </w:tblBorders>
      <w:tblCellMar>
        <w:top w:w="0" w:type="dxa"/>
        <w:left w:w="108" w:type="dxa"/>
        <w:bottom w:w="0" w:type="dxa"/>
        <w:right w:w="108" w:type="dxa"/>
      </w:tblCellMar>
    </w:tblPr>
    <w:tcPr>
      <w:shd w:val="clear" w:color="auto" w:fill="4F81BD"/>
    </w:tcPr>
  </w:style>
  <w:style w:type="table" w:customStyle="1" w:styleId="5-21">
    <w:name w:val="טבלת רשימה 5 כהה - הדגשה 21"/>
    <w:rsid w:val="00605B02"/>
    <w:rPr>
      <w:color w:val="FFFFFF"/>
      <w:lang w:bidi="he-IL"/>
    </w:rPr>
    <w:tblPr>
      <w:tblStyleRowBandSize w:val="1"/>
      <w:tblStyleColBandSize w:val="1"/>
      <w:tblInd w:w="0" w:type="dxa"/>
      <w:tblBorders>
        <w:top w:val="single" w:sz="24" w:space="0" w:color="C0504D"/>
        <w:left w:val="single" w:sz="24" w:space="0" w:color="C0504D"/>
        <w:bottom w:val="single" w:sz="24" w:space="0" w:color="C0504D"/>
        <w:right w:val="single" w:sz="24" w:space="0" w:color="C0504D"/>
      </w:tblBorders>
      <w:tblCellMar>
        <w:top w:w="0" w:type="dxa"/>
        <w:left w:w="108" w:type="dxa"/>
        <w:bottom w:w="0" w:type="dxa"/>
        <w:right w:w="108" w:type="dxa"/>
      </w:tblCellMar>
    </w:tblPr>
    <w:tcPr>
      <w:shd w:val="clear" w:color="auto" w:fill="C0504D"/>
    </w:tcPr>
  </w:style>
  <w:style w:type="table" w:customStyle="1" w:styleId="5-31">
    <w:name w:val="טבלת רשימה 5 כהה - הדגשה 31"/>
    <w:rsid w:val="00605B02"/>
    <w:rPr>
      <w:color w:val="FFFFFF"/>
      <w:lang w:bidi="he-IL"/>
    </w:rPr>
    <w:tblPr>
      <w:tblStyleRowBandSize w:val="1"/>
      <w:tblStyleColBandSize w:val="1"/>
      <w:tblInd w:w="0" w:type="dxa"/>
      <w:tblBorders>
        <w:top w:val="single" w:sz="24" w:space="0" w:color="9BBB59"/>
        <w:left w:val="single" w:sz="24" w:space="0" w:color="9BBB59"/>
        <w:bottom w:val="single" w:sz="24" w:space="0" w:color="9BBB59"/>
        <w:right w:val="single" w:sz="24" w:space="0" w:color="9BBB59"/>
      </w:tblBorders>
      <w:tblCellMar>
        <w:top w:w="0" w:type="dxa"/>
        <w:left w:w="108" w:type="dxa"/>
        <w:bottom w:w="0" w:type="dxa"/>
        <w:right w:w="108" w:type="dxa"/>
      </w:tblCellMar>
    </w:tblPr>
    <w:tcPr>
      <w:shd w:val="clear" w:color="auto" w:fill="9BBB59"/>
    </w:tcPr>
  </w:style>
  <w:style w:type="table" w:customStyle="1" w:styleId="5-41">
    <w:name w:val="טבלת רשימה 5 כהה - הדגשה 41"/>
    <w:rsid w:val="00605B02"/>
    <w:rPr>
      <w:color w:val="FFFFFF"/>
      <w:lang w:bidi="he-IL"/>
    </w:rPr>
    <w:tblPr>
      <w:tblStyleRowBandSize w:val="1"/>
      <w:tblStyleColBandSize w:val="1"/>
      <w:tblInd w:w="0" w:type="dxa"/>
      <w:tblBorders>
        <w:top w:val="single" w:sz="24" w:space="0" w:color="8064A2"/>
        <w:left w:val="single" w:sz="24" w:space="0" w:color="8064A2"/>
        <w:bottom w:val="single" w:sz="24" w:space="0" w:color="8064A2"/>
        <w:right w:val="single" w:sz="24" w:space="0" w:color="8064A2"/>
      </w:tblBorders>
      <w:tblCellMar>
        <w:top w:w="0" w:type="dxa"/>
        <w:left w:w="108" w:type="dxa"/>
        <w:bottom w:w="0" w:type="dxa"/>
        <w:right w:w="108" w:type="dxa"/>
      </w:tblCellMar>
    </w:tblPr>
    <w:tcPr>
      <w:shd w:val="clear" w:color="auto" w:fill="8064A2"/>
    </w:tcPr>
  </w:style>
  <w:style w:type="table" w:customStyle="1" w:styleId="5-51">
    <w:name w:val="טבלת רשימה 5 כהה - הדגשה 51"/>
    <w:rsid w:val="00605B02"/>
    <w:rPr>
      <w:color w:val="FFFFFF"/>
      <w:lang w:bidi="he-IL"/>
    </w:rPr>
    <w:tblPr>
      <w:tblStyleRowBandSize w:val="1"/>
      <w:tblStyleColBandSize w:val="1"/>
      <w:tblInd w:w="0" w:type="dxa"/>
      <w:tblBorders>
        <w:top w:val="single" w:sz="24" w:space="0" w:color="4BACC6"/>
        <w:left w:val="single" w:sz="24" w:space="0" w:color="4BACC6"/>
        <w:bottom w:val="single" w:sz="24" w:space="0" w:color="4BACC6"/>
        <w:right w:val="single" w:sz="24" w:space="0" w:color="4BACC6"/>
      </w:tblBorders>
      <w:tblCellMar>
        <w:top w:w="0" w:type="dxa"/>
        <w:left w:w="108" w:type="dxa"/>
        <w:bottom w:w="0" w:type="dxa"/>
        <w:right w:w="108" w:type="dxa"/>
      </w:tblCellMar>
    </w:tblPr>
    <w:tcPr>
      <w:shd w:val="clear" w:color="auto" w:fill="4BACC6"/>
    </w:tcPr>
  </w:style>
  <w:style w:type="table" w:customStyle="1" w:styleId="5-61">
    <w:name w:val="טבלת רשימה 5 כהה - הדגשה 61"/>
    <w:rsid w:val="00605B02"/>
    <w:rPr>
      <w:color w:val="FFFFFF"/>
      <w:lang w:bidi="he-IL"/>
    </w:rPr>
    <w:tblPr>
      <w:tblStyleRowBandSize w:val="1"/>
      <w:tblStyleColBandSize w:val="1"/>
      <w:tblInd w:w="0" w:type="dxa"/>
      <w:tblBorders>
        <w:top w:val="single" w:sz="24" w:space="0" w:color="F79646"/>
        <w:left w:val="single" w:sz="24" w:space="0" w:color="F79646"/>
        <w:bottom w:val="single" w:sz="24" w:space="0" w:color="F79646"/>
        <w:right w:val="single" w:sz="24" w:space="0" w:color="F79646"/>
      </w:tblBorders>
      <w:tblCellMar>
        <w:top w:w="0" w:type="dxa"/>
        <w:left w:w="108" w:type="dxa"/>
        <w:bottom w:w="0" w:type="dxa"/>
        <w:right w:w="108" w:type="dxa"/>
      </w:tblCellMar>
    </w:tblPr>
    <w:tcPr>
      <w:shd w:val="clear" w:color="auto" w:fill="F79646"/>
    </w:tcPr>
  </w:style>
  <w:style w:type="table" w:customStyle="1" w:styleId="61">
    <w:name w:val="טבלת רשימה 6 צבעונית1"/>
    <w:rsid w:val="00605B02"/>
    <w:rPr>
      <w:color w:val="000000"/>
      <w:lang w:bidi="he-IL"/>
    </w:rPr>
    <w:tblPr>
      <w:tblStyleRowBandSize w:val="1"/>
      <w:tblStyleColBandSize w:val="1"/>
      <w:tblInd w:w="0" w:type="dxa"/>
      <w:tblBorders>
        <w:top w:val="single" w:sz="4" w:space="0" w:color="000000"/>
        <w:bottom w:val="single" w:sz="4" w:space="0" w:color="000000"/>
      </w:tblBorders>
      <w:tblCellMar>
        <w:top w:w="0" w:type="dxa"/>
        <w:left w:w="108" w:type="dxa"/>
        <w:bottom w:w="0" w:type="dxa"/>
        <w:right w:w="108" w:type="dxa"/>
      </w:tblCellMar>
    </w:tblPr>
  </w:style>
  <w:style w:type="table" w:customStyle="1" w:styleId="6-11">
    <w:name w:val="טבלת רשימה 6 צבעונית - הדגשה 11"/>
    <w:rsid w:val="00605B02"/>
    <w:rPr>
      <w:color w:val="365F91"/>
      <w:lang w:bidi="he-IL"/>
    </w:rPr>
    <w:tblPr>
      <w:tblStyleRowBandSize w:val="1"/>
      <w:tblStyleColBandSize w:val="1"/>
      <w:tblInd w:w="0" w:type="dxa"/>
      <w:tblBorders>
        <w:top w:val="single" w:sz="4" w:space="0" w:color="4F81BD"/>
        <w:bottom w:val="single" w:sz="4" w:space="0" w:color="4F81BD"/>
      </w:tblBorders>
      <w:tblCellMar>
        <w:top w:w="0" w:type="dxa"/>
        <w:left w:w="108" w:type="dxa"/>
        <w:bottom w:w="0" w:type="dxa"/>
        <w:right w:w="108" w:type="dxa"/>
      </w:tblCellMar>
    </w:tblPr>
  </w:style>
  <w:style w:type="table" w:customStyle="1" w:styleId="6-21">
    <w:name w:val="טבלת רשימה 6 צבעונית - הדגשה 21"/>
    <w:rsid w:val="00605B02"/>
    <w:rPr>
      <w:color w:val="943634"/>
      <w:lang w:bidi="he-IL"/>
    </w:rPr>
    <w:tblPr>
      <w:tblStyleRowBandSize w:val="1"/>
      <w:tblStyleColBandSize w:val="1"/>
      <w:tblInd w:w="0" w:type="dxa"/>
      <w:tblBorders>
        <w:top w:val="single" w:sz="4" w:space="0" w:color="C0504D"/>
        <w:bottom w:val="single" w:sz="4" w:space="0" w:color="C0504D"/>
      </w:tblBorders>
      <w:tblCellMar>
        <w:top w:w="0" w:type="dxa"/>
        <w:left w:w="108" w:type="dxa"/>
        <w:bottom w:w="0" w:type="dxa"/>
        <w:right w:w="108" w:type="dxa"/>
      </w:tblCellMar>
    </w:tblPr>
  </w:style>
  <w:style w:type="table" w:customStyle="1" w:styleId="6-31">
    <w:name w:val="טבלת רשימה 6 צבעונית - הדגשה 31"/>
    <w:rsid w:val="00605B02"/>
    <w:rPr>
      <w:color w:val="76923C"/>
      <w:lang w:bidi="he-IL"/>
    </w:rPr>
    <w:tblPr>
      <w:tblStyleRowBandSize w:val="1"/>
      <w:tblStyleColBandSize w:val="1"/>
      <w:tblInd w:w="0" w:type="dxa"/>
      <w:tblBorders>
        <w:top w:val="single" w:sz="4" w:space="0" w:color="9BBB59"/>
        <w:bottom w:val="single" w:sz="4" w:space="0" w:color="9BBB59"/>
      </w:tblBorders>
      <w:tblCellMar>
        <w:top w:w="0" w:type="dxa"/>
        <w:left w:w="108" w:type="dxa"/>
        <w:bottom w:w="0" w:type="dxa"/>
        <w:right w:w="108" w:type="dxa"/>
      </w:tblCellMar>
    </w:tblPr>
  </w:style>
  <w:style w:type="table" w:customStyle="1" w:styleId="6-41">
    <w:name w:val="טבלת רשימה 6 צבעונית - הדגשה 41"/>
    <w:rsid w:val="00605B02"/>
    <w:rPr>
      <w:color w:val="5F497A"/>
      <w:lang w:bidi="he-IL"/>
    </w:rPr>
    <w:tblPr>
      <w:tblStyleRowBandSize w:val="1"/>
      <w:tblStyleColBandSize w:val="1"/>
      <w:tblInd w:w="0" w:type="dxa"/>
      <w:tblBorders>
        <w:top w:val="single" w:sz="4" w:space="0" w:color="8064A2"/>
        <w:bottom w:val="single" w:sz="4" w:space="0" w:color="8064A2"/>
      </w:tblBorders>
      <w:tblCellMar>
        <w:top w:w="0" w:type="dxa"/>
        <w:left w:w="108" w:type="dxa"/>
        <w:bottom w:w="0" w:type="dxa"/>
        <w:right w:w="108" w:type="dxa"/>
      </w:tblCellMar>
    </w:tblPr>
  </w:style>
  <w:style w:type="table" w:customStyle="1" w:styleId="6-51">
    <w:name w:val="טבלת רשימה 6 צבעונית - הדגשה 51"/>
    <w:rsid w:val="00605B02"/>
    <w:rPr>
      <w:color w:val="31849B"/>
      <w:lang w:bidi="he-IL"/>
    </w:rPr>
    <w:tblPr>
      <w:tblStyleRowBandSize w:val="1"/>
      <w:tblStyleColBandSize w:val="1"/>
      <w:tblInd w:w="0" w:type="dxa"/>
      <w:tblBorders>
        <w:top w:val="single" w:sz="4" w:space="0" w:color="4BACC6"/>
        <w:bottom w:val="single" w:sz="4" w:space="0" w:color="4BACC6"/>
      </w:tblBorders>
      <w:tblCellMar>
        <w:top w:w="0" w:type="dxa"/>
        <w:left w:w="108" w:type="dxa"/>
        <w:bottom w:w="0" w:type="dxa"/>
        <w:right w:w="108" w:type="dxa"/>
      </w:tblCellMar>
    </w:tblPr>
  </w:style>
  <w:style w:type="table" w:customStyle="1" w:styleId="6-61">
    <w:name w:val="טבלת רשימה 6 צבעונית - הדגשה 61"/>
    <w:rsid w:val="00605B02"/>
    <w:rPr>
      <w:color w:val="E36C0A"/>
      <w:lang w:bidi="he-IL"/>
    </w:rPr>
    <w:tblPr>
      <w:tblStyleRowBandSize w:val="1"/>
      <w:tblStyleColBandSize w:val="1"/>
      <w:tblInd w:w="0" w:type="dxa"/>
      <w:tblBorders>
        <w:top w:val="single" w:sz="4" w:space="0" w:color="F79646"/>
        <w:bottom w:val="single" w:sz="4" w:space="0" w:color="F79646"/>
      </w:tblBorders>
      <w:tblCellMar>
        <w:top w:w="0" w:type="dxa"/>
        <w:left w:w="108" w:type="dxa"/>
        <w:bottom w:w="0" w:type="dxa"/>
        <w:right w:w="108" w:type="dxa"/>
      </w:tblCellMar>
    </w:tblPr>
  </w:style>
  <w:style w:type="table" w:customStyle="1" w:styleId="71">
    <w:name w:val="טבלת רשימה 7 צבעונית1"/>
    <w:rsid w:val="00605B02"/>
    <w:rPr>
      <w:color w:val="000000"/>
      <w:lang w:bidi="he-IL"/>
    </w:rPr>
    <w:tblPr>
      <w:tblStyleRowBandSize w:val="1"/>
      <w:tblStyleColBandSize w:val="1"/>
      <w:tblInd w:w="0" w:type="dxa"/>
      <w:tblCellMar>
        <w:top w:w="0" w:type="dxa"/>
        <w:left w:w="108" w:type="dxa"/>
        <w:bottom w:w="0" w:type="dxa"/>
        <w:right w:w="108" w:type="dxa"/>
      </w:tblCellMar>
    </w:tblPr>
  </w:style>
  <w:style w:type="table" w:customStyle="1" w:styleId="7-11">
    <w:name w:val="טבלת רשימה 7 צבעונית - הדגשה 11"/>
    <w:rsid w:val="00605B02"/>
    <w:rPr>
      <w:color w:val="365F91"/>
      <w:lang w:bidi="he-IL"/>
    </w:rPr>
    <w:tblPr>
      <w:tblStyleRowBandSize w:val="1"/>
      <w:tblStyleColBandSize w:val="1"/>
      <w:tblInd w:w="0" w:type="dxa"/>
      <w:tblCellMar>
        <w:top w:w="0" w:type="dxa"/>
        <w:left w:w="108" w:type="dxa"/>
        <w:bottom w:w="0" w:type="dxa"/>
        <w:right w:w="108" w:type="dxa"/>
      </w:tblCellMar>
    </w:tblPr>
  </w:style>
  <w:style w:type="table" w:customStyle="1" w:styleId="7-21">
    <w:name w:val="טבלת רשימה 7 צבעונית - הדגשה 21"/>
    <w:rsid w:val="00605B02"/>
    <w:rPr>
      <w:color w:val="943634"/>
      <w:lang w:bidi="he-IL"/>
    </w:rPr>
    <w:tblPr>
      <w:tblStyleRowBandSize w:val="1"/>
      <w:tblStyleColBandSize w:val="1"/>
      <w:tblInd w:w="0" w:type="dxa"/>
      <w:tblCellMar>
        <w:top w:w="0" w:type="dxa"/>
        <w:left w:w="108" w:type="dxa"/>
        <w:bottom w:w="0" w:type="dxa"/>
        <w:right w:w="108" w:type="dxa"/>
      </w:tblCellMar>
    </w:tblPr>
  </w:style>
  <w:style w:type="table" w:customStyle="1" w:styleId="7-31">
    <w:name w:val="טבלת רשימה 7 צבעונית - הדגשה 31"/>
    <w:rsid w:val="00605B02"/>
    <w:rPr>
      <w:color w:val="76923C"/>
      <w:lang w:bidi="he-IL"/>
    </w:rPr>
    <w:tblPr>
      <w:tblStyleRowBandSize w:val="1"/>
      <w:tblStyleColBandSize w:val="1"/>
      <w:tblInd w:w="0" w:type="dxa"/>
      <w:tblCellMar>
        <w:top w:w="0" w:type="dxa"/>
        <w:left w:w="108" w:type="dxa"/>
        <w:bottom w:w="0" w:type="dxa"/>
        <w:right w:w="108" w:type="dxa"/>
      </w:tblCellMar>
    </w:tblPr>
  </w:style>
  <w:style w:type="table" w:customStyle="1" w:styleId="7-41">
    <w:name w:val="טבלת רשימה 7 צבעונית - הדגשה 41"/>
    <w:rsid w:val="00605B02"/>
    <w:rPr>
      <w:color w:val="5F497A"/>
      <w:lang w:bidi="he-IL"/>
    </w:rPr>
    <w:tblPr>
      <w:tblStyleRowBandSize w:val="1"/>
      <w:tblStyleColBandSize w:val="1"/>
      <w:tblInd w:w="0" w:type="dxa"/>
      <w:tblCellMar>
        <w:top w:w="0" w:type="dxa"/>
        <w:left w:w="108" w:type="dxa"/>
        <w:bottom w:w="0" w:type="dxa"/>
        <w:right w:w="108" w:type="dxa"/>
      </w:tblCellMar>
    </w:tblPr>
  </w:style>
  <w:style w:type="table" w:customStyle="1" w:styleId="7-51">
    <w:name w:val="טבלת רשימה 7 צבעונית - הדגשה 51"/>
    <w:rsid w:val="00605B02"/>
    <w:rPr>
      <w:color w:val="31849B"/>
      <w:lang w:bidi="he-IL"/>
    </w:rPr>
    <w:tblPr>
      <w:tblStyleRowBandSize w:val="1"/>
      <w:tblStyleColBandSize w:val="1"/>
      <w:tblInd w:w="0" w:type="dxa"/>
      <w:tblCellMar>
        <w:top w:w="0" w:type="dxa"/>
        <w:left w:w="108" w:type="dxa"/>
        <w:bottom w:w="0" w:type="dxa"/>
        <w:right w:w="108" w:type="dxa"/>
      </w:tblCellMar>
    </w:tblPr>
  </w:style>
  <w:style w:type="table" w:customStyle="1" w:styleId="7-61">
    <w:name w:val="טבלת רשימה 7 צבעונית - הדגשה 61"/>
    <w:rsid w:val="00605B02"/>
    <w:rPr>
      <w:color w:val="E36C0A"/>
      <w:lang w:bidi="he-IL"/>
    </w:rPr>
    <w:tblPr>
      <w:tblStyleRowBandSize w:val="1"/>
      <w:tblStyleColBandSize w:val="1"/>
      <w:tblInd w:w="0" w:type="dxa"/>
      <w:tblCellMar>
        <w:top w:w="0" w:type="dxa"/>
        <w:left w:w="108" w:type="dxa"/>
        <w:bottom w:w="0" w:type="dxa"/>
        <w:right w:w="108" w:type="dxa"/>
      </w:tblCellMar>
    </w:tblPr>
  </w:style>
  <w:style w:type="table" w:customStyle="1" w:styleId="113">
    <w:name w:val="טבלת רשת 1 בהירה1"/>
    <w:rsid w:val="00605B02"/>
    <w:rPr>
      <w:lang w:bidi="he-IL"/>
    </w:rPr>
    <w:tblPr>
      <w:tblStyleRowBandSize w:val="1"/>
      <w:tblStyleColBandSize w:val="1"/>
      <w:tblInd w:w="0" w:type="dxa"/>
      <w:tblBorders>
        <w:top w:val="single" w:sz="4" w:space="0" w:color="999999"/>
        <w:left w:val="single" w:sz="4" w:space="0" w:color="999999"/>
        <w:bottom w:val="single" w:sz="4" w:space="0" w:color="999999"/>
        <w:right w:val="single" w:sz="4" w:space="0" w:color="999999"/>
        <w:insideH w:val="single" w:sz="4" w:space="0" w:color="999999"/>
        <w:insideV w:val="single" w:sz="4" w:space="0" w:color="999999"/>
      </w:tblBorders>
      <w:tblCellMar>
        <w:top w:w="0" w:type="dxa"/>
        <w:left w:w="108" w:type="dxa"/>
        <w:bottom w:w="0" w:type="dxa"/>
        <w:right w:w="108" w:type="dxa"/>
      </w:tblCellMar>
    </w:tblPr>
  </w:style>
  <w:style w:type="table" w:customStyle="1" w:styleId="1-111">
    <w:name w:val="טבלת רשת 1 בהירה - הדגשה 11"/>
    <w:rsid w:val="00605B02"/>
    <w:rPr>
      <w:lang w:bidi="he-IL"/>
    </w:rPr>
    <w:tblPr>
      <w:tblStyleRowBandSize w:val="1"/>
      <w:tblStyleColBandSize w:val="1"/>
      <w:tblInd w:w="0" w:type="dxa"/>
      <w:tblBorders>
        <w:top w:val="single" w:sz="4" w:space="0" w:color="B8CCE4"/>
        <w:left w:val="single" w:sz="4" w:space="0" w:color="B8CCE4"/>
        <w:bottom w:val="single" w:sz="4" w:space="0" w:color="B8CCE4"/>
        <w:right w:val="single" w:sz="4" w:space="0" w:color="B8CCE4"/>
        <w:insideH w:val="single" w:sz="4" w:space="0" w:color="B8CCE4"/>
        <w:insideV w:val="single" w:sz="4" w:space="0" w:color="B8CCE4"/>
      </w:tblBorders>
      <w:tblCellMar>
        <w:top w:w="0" w:type="dxa"/>
        <w:left w:w="108" w:type="dxa"/>
        <w:bottom w:w="0" w:type="dxa"/>
        <w:right w:w="108" w:type="dxa"/>
      </w:tblCellMar>
    </w:tblPr>
  </w:style>
  <w:style w:type="table" w:customStyle="1" w:styleId="1-211">
    <w:name w:val="טבלת רשת 1 בהירה - הדגשה 21"/>
    <w:rsid w:val="00605B02"/>
    <w:rPr>
      <w:lang w:bidi="he-IL"/>
    </w:rPr>
    <w:tblPr>
      <w:tblStyleRowBandSize w:val="1"/>
      <w:tblStyleColBandSize w:val="1"/>
      <w:tblInd w:w="0" w:type="dxa"/>
      <w:tblBorders>
        <w:top w:val="single" w:sz="4" w:space="0" w:color="E5B8B7"/>
        <w:left w:val="single" w:sz="4" w:space="0" w:color="E5B8B7"/>
        <w:bottom w:val="single" w:sz="4" w:space="0" w:color="E5B8B7"/>
        <w:right w:val="single" w:sz="4" w:space="0" w:color="E5B8B7"/>
        <w:insideH w:val="single" w:sz="4" w:space="0" w:color="E5B8B7"/>
        <w:insideV w:val="single" w:sz="4" w:space="0" w:color="E5B8B7"/>
      </w:tblBorders>
      <w:tblCellMar>
        <w:top w:w="0" w:type="dxa"/>
        <w:left w:w="108" w:type="dxa"/>
        <w:bottom w:w="0" w:type="dxa"/>
        <w:right w:w="108" w:type="dxa"/>
      </w:tblCellMar>
    </w:tblPr>
  </w:style>
  <w:style w:type="table" w:customStyle="1" w:styleId="1-311">
    <w:name w:val="טבלת רשת 1 בהירה - הדגשה 31"/>
    <w:rsid w:val="00605B02"/>
    <w:rPr>
      <w:lang w:bidi="he-IL"/>
    </w:rPr>
    <w:tblPr>
      <w:tblStyleRowBandSize w:val="1"/>
      <w:tblStyleColBandSize w:val="1"/>
      <w:tblInd w:w="0" w:type="dxa"/>
      <w:tblBorders>
        <w:top w:val="single" w:sz="4" w:space="0" w:color="D6E3BC"/>
        <w:left w:val="single" w:sz="4" w:space="0" w:color="D6E3BC"/>
        <w:bottom w:val="single" w:sz="4" w:space="0" w:color="D6E3BC"/>
        <w:right w:val="single" w:sz="4" w:space="0" w:color="D6E3BC"/>
        <w:insideH w:val="single" w:sz="4" w:space="0" w:color="D6E3BC"/>
        <w:insideV w:val="single" w:sz="4" w:space="0" w:color="D6E3BC"/>
      </w:tblBorders>
      <w:tblCellMar>
        <w:top w:w="0" w:type="dxa"/>
        <w:left w:w="108" w:type="dxa"/>
        <w:bottom w:w="0" w:type="dxa"/>
        <w:right w:w="108" w:type="dxa"/>
      </w:tblCellMar>
    </w:tblPr>
  </w:style>
  <w:style w:type="table" w:customStyle="1" w:styleId="1-411">
    <w:name w:val="טבלת רשת 1 בהירה - הדגשה 41"/>
    <w:rsid w:val="00605B02"/>
    <w:rPr>
      <w:lang w:bidi="he-IL"/>
    </w:rPr>
    <w:tblPr>
      <w:tblStyleRowBandSize w:val="1"/>
      <w:tblStyleColBandSize w:val="1"/>
      <w:tblInd w:w="0" w:type="dxa"/>
      <w:tblBorders>
        <w:top w:val="single" w:sz="4" w:space="0" w:color="CCC0D9"/>
        <w:left w:val="single" w:sz="4" w:space="0" w:color="CCC0D9"/>
        <w:bottom w:val="single" w:sz="4" w:space="0" w:color="CCC0D9"/>
        <w:right w:val="single" w:sz="4" w:space="0" w:color="CCC0D9"/>
        <w:insideH w:val="single" w:sz="4" w:space="0" w:color="CCC0D9"/>
        <w:insideV w:val="single" w:sz="4" w:space="0" w:color="CCC0D9"/>
      </w:tblBorders>
      <w:tblCellMar>
        <w:top w:w="0" w:type="dxa"/>
        <w:left w:w="108" w:type="dxa"/>
        <w:bottom w:w="0" w:type="dxa"/>
        <w:right w:w="108" w:type="dxa"/>
      </w:tblCellMar>
    </w:tblPr>
  </w:style>
  <w:style w:type="table" w:customStyle="1" w:styleId="1-511">
    <w:name w:val="טבלת רשת 1 בהירה - הדגשה 51"/>
    <w:rsid w:val="00605B02"/>
    <w:rPr>
      <w:lang w:bidi="he-IL"/>
    </w:rPr>
    <w:tblPr>
      <w:tblStyleRowBandSize w:val="1"/>
      <w:tblStyleColBandSize w:val="1"/>
      <w:tblInd w:w="0" w:type="dxa"/>
      <w:tblBorders>
        <w:top w:val="single" w:sz="4" w:space="0" w:color="B6DDE8"/>
        <w:left w:val="single" w:sz="4" w:space="0" w:color="B6DDE8"/>
        <w:bottom w:val="single" w:sz="4" w:space="0" w:color="B6DDE8"/>
        <w:right w:val="single" w:sz="4" w:space="0" w:color="B6DDE8"/>
        <w:insideH w:val="single" w:sz="4" w:space="0" w:color="B6DDE8"/>
        <w:insideV w:val="single" w:sz="4" w:space="0" w:color="B6DDE8"/>
      </w:tblBorders>
      <w:tblCellMar>
        <w:top w:w="0" w:type="dxa"/>
        <w:left w:w="108" w:type="dxa"/>
        <w:bottom w:w="0" w:type="dxa"/>
        <w:right w:w="108" w:type="dxa"/>
      </w:tblCellMar>
    </w:tblPr>
  </w:style>
  <w:style w:type="table" w:customStyle="1" w:styleId="1-611">
    <w:name w:val="טבלת רשת 1 בהירה - הדגשה 61"/>
    <w:rsid w:val="00605B02"/>
    <w:rPr>
      <w:lang w:bidi="he-IL"/>
    </w:rPr>
    <w:tblPr>
      <w:tblStyleRowBandSize w:val="1"/>
      <w:tblStyleColBandSize w:val="1"/>
      <w:tblInd w:w="0" w:type="dxa"/>
      <w:tblBorders>
        <w:top w:val="single" w:sz="4" w:space="0" w:color="FBD4B4"/>
        <w:left w:val="single" w:sz="4" w:space="0" w:color="FBD4B4"/>
        <w:bottom w:val="single" w:sz="4" w:space="0" w:color="FBD4B4"/>
        <w:right w:val="single" w:sz="4" w:space="0" w:color="FBD4B4"/>
        <w:insideH w:val="single" w:sz="4" w:space="0" w:color="FBD4B4"/>
        <w:insideV w:val="single" w:sz="4" w:space="0" w:color="FBD4B4"/>
      </w:tblBorders>
      <w:tblCellMar>
        <w:top w:w="0" w:type="dxa"/>
        <w:left w:w="108" w:type="dxa"/>
        <w:bottom w:w="0" w:type="dxa"/>
        <w:right w:w="108" w:type="dxa"/>
      </w:tblCellMar>
    </w:tblPr>
  </w:style>
  <w:style w:type="table" w:customStyle="1" w:styleId="213">
    <w:name w:val="טבלת רשת 21"/>
    <w:rsid w:val="00605B02"/>
    <w:rPr>
      <w:lang w:bidi="he-IL"/>
    </w:rPr>
    <w:tblPr>
      <w:tblStyleRowBandSize w:val="1"/>
      <w:tblStyleColBandSize w:val="1"/>
      <w:tblInd w:w="0" w:type="dxa"/>
      <w:tblBorders>
        <w:top w:val="single" w:sz="2" w:space="0" w:color="666666"/>
        <w:bottom w:val="single" w:sz="2" w:space="0" w:color="666666"/>
        <w:insideH w:val="single" w:sz="2" w:space="0" w:color="666666"/>
        <w:insideV w:val="single" w:sz="2" w:space="0" w:color="666666"/>
      </w:tblBorders>
      <w:tblCellMar>
        <w:top w:w="0" w:type="dxa"/>
        <w:left w:w="108" w:type="dxa"/>
        <w:bottom w:w="0" w:type="dxa"/>
        <w:right w:w="108" w:type="dxa"/>
      </w:tblCellMar>
    </w:tblPr>
  </w:style>
  <w:style w:type="table" w:customStyle="1" w:styleId="2-111">
    <w:name w:val="טבלת רשת 2 - הדגשה 11"/>
    <w:rsid w:val="00605B02"/>
    <w:rPr>
      <w:lang w:bidi="he-IL"/>
    </w:rPr>
    <w:tblPr>
      <w:tblStyleRowBandSize w:val="1"/>
      <w:tblStyleColBandSize w:val="1"/>
      <w:tblInd w:w="0" w:type="dxa"/>
      <w:tblBorders>
        <w:top w:val="single" w:sz="2" w:space="0" w:color="95B3D7"/>
        <w:bottom w:val="single" w:sz="2" w:space="0" w:color="95B3D7"/>
        <w:insideH w:val="single" w:sz="2" w:space="0" w:color="95B3D7"/>
        <w:insideV w:val="single" w:sz="2" w:space="0" w:color="95B3D7"/>
      </w:tblBorders>
      <w:tblCellMar>
        <w:top w:w="0" w:type="dxa"/>
        <w:left w:w="108" w:type="dxa"/>
        <w:bottom w:w="0" w:type="dxa"/>
        <w:right w:w="108" w:type="dxa"/>
      </w:tblCellMar>
    </w:tblPr>
  </w:style>
  <w:style w:type="table" w:customStyle="1" w:styleId="2-211">
    <w:name w:val="טבלת רשת 2 - הדגשה 21"/>
    <w:rsid w:val="00605B02"/>
    <w:rPr>
      <w:lang w:bidi="he-IL"/>
    </w:rPr>
    <w:tblPr>
      <w:tblStyleRowBandSize w:val="1"/>
      <w:tblStyleColBandSize w:val="1"/>
      <w:tblInd w:w="0" w:type="dxa"/>
      <w:tblBorders>
        <w:top w:val="single" w:sz="2" w:space="0" w:color="D99594"/>
        <w:bottom w:val="single" w:sz="2" w:space="0" w:color="D99594"/>
        <w:insideH w:val="single" w:sz="2" w:space="0" w:color="D99594"/>
        <w:insideV w:val="single" w:sz="2" w:space="0" w:color="D99594"/>
      </w:tblBorders>
      <w:tblCellMar>
        <w:top w:w="0" w:type="dxa"/>
        <w:left w:w="108" w:type="dxa"/>
        <w:bottom w:w="0" w:type="dxa"/>
        <w:right w:w="108" w:type="dxa"/>
      </w:tblCellMar>
    </w:tblPr>
  </w:style>
  <w:style w:type="table" w:customStyle="1" w:styleId="2-311">
    <w:name w:val="טבלת רשת 2 - הדגשה 31"/>
    <w:rsid w:val="00605B02"/>
    <w:rPr>
      <w:lang w:bidi="he-IL"/>
    </w:rPr>
    <w:tblPr>
      <w:tblStyleRowBandSize w:val="1"/>
      <w:tblStyleColBandSize w:val="1"/>
      <w:tblInd w:w="0" w:type="dxa"/>
      <w:tblBorders>
        <w:top w:val="single" w:sz="2" w:space="0" w:color="C2D69B"/>
        <w:bottom w:val="single" w:sz="2" w:space="0" w:color="C2D69B"/>
        <w:insideH w:val="single" w:sz="2" w:space="0" w:color="C2D69B"/>
        <w:insideV w:val="single" w:sz="2" w:space="0" w:color="C2D69B"/>
      </w:tblBorders>
      <w:tblCellMar>
        <w:top w:w="0" w:type="dxa"/>
        <w:left w:w="108" w:type="dxa"/>
        <w:bottom w:w="0" w:type="dxa"/>
        <w:right w:w="108" w:type="dxa"/>
      </w:tblCellMar>
    </w:tblPr>
  </w:style>
  <w:style w:type="table" w:customStyle="1" w:styleId="2-410">
    <w:name w:val="טבלת רשת 2 - הדגשה 41"/>
    <w:rsid w:val="00605B02"/>
    <w:rPr>
      <w:lang w:bidi="he-IL"/>
    </w:rPr>
    <w:tblPr>
      <w:tblStyleRowBandSize w:val="1"/>
      <w:tblStyleColBandSize w:val="1"/>
      <w:tblInd w:w="0" w:type="dxa"/>
      <w:tblBorders>
        <w:top w:val="single" w:sz="2" w:space="0" w:color="B2A1C7"/>
        <w:bottom w:val="single" w:sz="2" w:space="0" w:color="B2A1C7"/>
        <w:insideH w:val="single" w:sz="2" w:space="0" w:color="B2A1C7"/>
        <w:insideV w:val="single" w:sz="2" w:space="0" w:color="B2A1C7"/>
      </w:tblBorders>
      <w:tblCellMar>
        <w:top w:w="0" w:type="dxa"/>
        <w:left w:w="108" w:type="dxa"/>
        <w:bottom w:w="0" w:type="dxa"/>
        <w:right w:w="108" w:type="dxa"/>
      </w:tblCellMar>
    </w:tblPr>
  </w:style>
  <w:style w:type="table" w:customStyle="1" w:styleId="2-511">
    <w:name w:val="טבלת רשת 2 - הדגשה 51"/>
    <w:rsid w:val="00605B02"/>
    <w:rPr>
      <w:lang w:bidi="he-IL"/>
    </w:rPr>
    <w:tblPr>
      <w:tblStyleRowBandSize w:val="1"/>
      <w:tblStyleColBandSize w:val="1"/>
      <w:tblInd w:w="0" w:type="dxa"/>
      <w:tblBorders>
        <w:top w:val="single" w:sz="2" w:space="0" w:color="92CDDC"/>
        <w:bottom w:val="single" w:sz="2" w:space="0" w:color="92CDDC"/>
        <w:insideH w:val="single" w:sz="2" w:space="0" w:color="92CDDC"/>
        <w:insideV w:val="single" w:sz="2" w:space="0" w:color="92CDDC"/>
      </w:tblBorders>
      <w:tblCellMar>
        <w:top w:w="0" w:type="dxa"/>
        <w:left w:w="108" w:type="dxa"/>
        <w:bottom w:w="0" w:type="dxa"/>
        <w:right w:w="108" w:type="dxa"/>
      </w:tblCellMar>
    </w:tblPr>
  </w:style>
  <w:style w:type="table" w:customStyle="1" w:styleId="2-611">
    <w:name w:val="טבלת רשת 2 - הדגשה 61"/>
    <w:rsid w:val="00605B02"/>
    <w:rPr>
      <w:lang w:bidi="he-IL"/>
    </w:rPr>
    <w:tblPr>
      <w:tblStyleRowBandSize w:val="1"/>
      <w:tblStyleColBandSize w:val="1"/>
      <w:tblInd w:w="0" w:type="dxa"/>
      <w:tblBorders>
        <w:top w:val="single" w:sz="2" w:space="0" w:color="FABF8F"/>
        <w:bottom w:val="single" w:sz="2" w:space="0" w:color="FABF8F"/>
        <w:insideH w:val="single" w:sz="2" w:space="0" w:color="FABF8F"/>
        <w:insideV w:val="single" w:sz="2" w:space="0" w:color="FABF8F"/>
      </w:tblBorders>
      <w:tblCellMar>
        <w:top w:w="0" w:type="dxa"/>
        <w:left w:w="108" w:type="dxa"/>
        <w:bottom w:w="0" w:type="dxa"/>
        <w:right w:w="108" w:type="dxa"/>
      </w:tblCellMar>
    </w:tblPr>
  </w:style>
  <w:style w:type="table" w:customStyle="1" w:styleId="312">
    <w:name w:val="טבלת רשת 31"/>
    <w:rsid w:val="00605B02"/>
    <w:rPr>
      <w:lang w:bidi="he-IL"/>
    </w:rPr>
    <w:tblPr>
      <w:tblStyleRowBandSize w:val="1"/>
      <w:tblStyleColBandSize w:val="1"/>
      <w:tblInd w:w="0" w:type="dxa"/>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CellMar>
        <w:top w:w="0" w:type="dxa"/>
        <w:left w:w="108" w:type="dxa"/>
        <w:bottom w:w="0" w:type="dxa"/>
        <w:right w:w="108" w:type="dxa"/>
      </w:tblCellMar>
    </w:tblPr>
  </w:style>
  <w:style w:type="table" w:customStyle="1" w:styleId="3-110">
    <w:name w:val="טבלת רשת 3 - הדגשה 11"/>
    <w:rsid w:val="00605B02"/>
    <w:rPr>
      <w:lang w:bidi="he-IL"/>
    </w:rPr>
    <w:tblPr>
      <w:tblStyleRowBandSize w:val="1"/>
      <w:tblStyleColBandSize w:val="1"/>
      <w:tblInd w:w="0" w:type="dxa"/>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CellMar>
        <w:top w:w="0" w:type="dxa"/>
        <w:left w:w="108" w:type="dxa"/>
        <w:bottom w:w="0" w:type="dxa"/>
        <w:right w:w="108" w:type="dxa"/>
      </w:tblCellMar>
    </w:tblPr>
  </w:style>
  <w:style w:type="table" w:customStyle="1" w:styleId="3-210">
    <w:name w:val="טבלת רשת 3 - הדגשה 21"/>
    <w:rsid w:val="00605B02"/>
    <w:rPr>
      <w:lang w:bidi="he-IL"/>
    </w:rPr>
    <w:tblPr>
      <w:tblStyleRowBandSize w:val="1"/>
      <w:tblStyleColBandSize w:val="1"/>
      <w:tblInd w:w="0" w:type="dxa"/>
      <w:tblBorders>
        <w:top w:val="single" w:sz="4" w:space="0" w:color="D99594"/>
        <w:left w:val="single" w:sz="4" w:space="0" w:color="D99594"/>
        <w:bottom w:val="single" w:sz="4" w:space="0" w:color="D99594"/>
        <w:right w:val="single" w:sz="4" w:space="0" w:color="D99594"/>
        <w:insideH w:val="single" w:sz="4" w:space="0" w:color="D99594"/>
        <w:insideV w:val="single" w:sz="4" w:space="0" w:color="D99594"/>
      </w:tblBorders>
      <w:tblCellMar>
        <w:top w:w="0" w:type="dxa"/>
        <w:left w:w="108" w:type="dxa"/>
        <w:bottom w:w="0" w:type="dxa"/>
        <w:right w:w="108" w:type="dxa"/>
      </w:tblCellMar>
    </w:tblPr>
  </w:style>
  <w:style w:type="table" w:customStyle="1" w:styleId="3-310">
    <w:name w:val="טבלת רשת 3 - הדגשה 31"/>
    <w:rsid w:val="00605B02"/>
    <w:rPr>
      <w:lang w:bidi="he-IL"/>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style>
  <w:style w:type="table" w:customStyle="1" w:styleId="3-410">
    <w:name w:val="טבלת רשת 3 - הדגשה 41"/>
    <w:rsid w:val="00605B02"/>
    <w:rPr>
      <w:lang w:bidi="he-IL"/>
    </w:rPr>
    <w:tblPr>
      <w:tblStyleRowBandSize w:val="1"/>
      <w:tblStyleColBandSize w:val="1"/>
      <w:tblInd w:w="0" w:type="dxa"/>
      <w:tblBorders>
        <w:top w:val="single" w:sz="4" w:space="0" w:color="B2A1C7"/>
        <w:left w:val="single" w:sz="4" w:space="0" w:color="B2A1C7"/>
        <w:bottom w:val="single" w:sz="4" w:space="0" w:color="B2A1C7"/>
        <w:right w:val="single" w:sz="4" w:space="0" w:color="B2A1C7"/>
        <w:insideH w:val="single" w:sz="4" w:space="0" w:color="B2A1C7"/>
        <w:insideV w:val="single" w:sz="4" w:space="0" w:color="B2A1C7"/>
      </w:tblBorders>
      <w:tblCellMar>
        <w:top w:w="0" w:type="dxa"/>
        <w:left w:w="108" w:type="dxa"/>
        <w:bottom w:w="0" w:type="dxa"/>
        <w:right w:w="108" w:type="dxa"/>
      </w:tblCellMar>
    </w:tblPr>
  </w:style>
  <w:style w:type="table" w:customStyle="1" w:styleId="3-510">
    <w:name w:val="טבלת רשת 3 - הדגשה 51"/>
    <w:rsid w:val="00605B02"/>
    <w:rPr>
      <w:lang w:bidi="he-IL"/>
    </w:rPr>
    <w:tblPr>
      <w:tblStyleRowBandSize w:val="1"/>
      <w:tblStyleColBandSize w:val="1"/>
      <w:tblInd w:w="0" w:type="dxa"/>
      <w:tblBorders>
        <w:top w:val="single" w:sz="4" w:space="0" w:color="92CDDC"/>
        <w:left w:val="single" w:sz="4" w:space="0" w:color="92CDDC"/>
        <w:bottom w:val="single" w:sz="4" w:space="0" w:color="92CDDC"/>
        <w:right w:val="single" w:sz="4" w:space="0" w:color="92CDDC"/>
        <w:insideH w:val="single" w:sz="4" w:space="0" w:color="92CDDC"/>
        <w:insideV w:val="single" w:sz="4" w:space="0" w:color="92CDDC"/>
      </w:tblBorders>
      <w:tblCellMar>
        <w:top w:w="0" w:type="dxa"/>
        <w:left w:w="108" w:type="dxa"/>
        <w:bottom w:w="0" w:type="dxa"/>
        <w:right w:w="108" w:type="dxa"/>
      </w:tblCellMar>
    </w:tblPr>
  </w:style>
  <w:style w:type="table" w:customStyle="1" w:styleId="3-610">
    <w:name w:val="טבלת רשת 3 - הדגשה 61"/>
    <w:rsid w:val="00605B02"/>
    <w:rPr>
      <w:lang w:bidi="he-IL"/>
    </w:rPr>
    <w:tblPr>
      <w:tblStyleRowBandSize w:val="1"/>
      <w:tblStyleColBandSize w:val="1"/>
      <w:tblInd w:w="0" w:type="dxa"/>
      <w:tblBorders>
        <w:top w:val="single" w:sz="4" w:space="0" w:color="FABF8F"/>
        <w:left w:val="single" w:sz="4" w:space="0" w:color="FABF8F"/>
        <w:bottom w:val="single" w:sz="4" w:space="0" w:color="FABF8F"/>
        <w:right w:val="single" w:sz="4" w:space="0" w:color="FABF8F"/>
        <w:insideH w:val="single" w:sz="4" w:space="0" w:color="FABF8F"/>
        <w:insideV w:val="single" w:sz="4" w:space="0" w:color="FABF8F"/>
      </w:tblBorders>
      <w:tblCellMar>
        <w:top w:w="0" w:type="dxa"/>
        <w:left w:w="108" w:type="dxa"/>
        <w:bottom w:w="0" w:type="dxa"/>
        <w:right w:w="108" w:type="dxa"/>
      </w:tblCellMar>
    </w:tblPr>
  </w:style>
  <w:style w:type="table" w:customStyle="1" w:styleId="412">
    <w:name w:val="טבלת רשת 41"/>
    <w:rsid w:val="00605B02"/>
    <w:rPr>
      <w:lang w:bidi="he-IL"/>
    </w:rPr>
    <w:tblPr>
      <w:tblStyleRowBandSize w:val="1"/>
      <w:tblStyleColBandSize w:val="1"/>
      <w:tblInd w:w="0" w:type="dxa"/>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CellMar>
        <w:top w:w="0" w:type="dxa"/>
        <w:left w:w="108" w:type="dxa"/>
        <w:bottom w:w="0" w:type="dxa"/>
        <w:right w:w="108" w:type="dxa"/>
      </w:tblCellMar>
    </w:tblPr>
  </w:style>
  <w:style w:type="table" w:customStyle="1" w:styleId="4-110">
    <w:name w:val="טבלת רשת 4 - הדגשה 11"/>
    <w:rsid w:val="00605B02"/>
    <w:rPr>
      <w:lang w:bidi="he-IL"/>
    </w:rPr>
    <w:tblPr>
      <w:tblStyleRowBandSize w:val="1"/>
      <w:tblStyleColBandSize w:val="1"/>
      <w:tblInd w:w="0" w:type="dxa"/>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CellMar>
        <w:top w:w="0" w:type="dxa"/>
        <w:left w:w="108" w:type="dxa"/>
        <w:bottom w:w="0" w:type="dxa"/>
        <w:right w:w="108" w:type="dxa"/>
      </w:tblCellMar>
    </w:tblPr>
  </w:style>
  <w:style w:type="table" w:customStyle="1" w:styleId="4-210">
    <w:name w:val="טבלת רשת 4 - הדגשה 21"/>
    <w:rsid w:val="00605B02"/>
    <w:rPr>
      <w:lang w:bidi="he-IL"/>
    </w:rPr>
    <w:tblPr>
      <w:tblStyleRowBandSize w:val="1"/>
      <w:tblStyleColBandSize w:val="1"/>
      <w:tblInd w:w="0" w:type="dxa"/>
      <w:tblBorders>
        <w:top w:val="single" w:sz="4" w:space="0" w:color="D99594"/>
        <w:left w:val="single" w:sz="4" w:space="0" w:color="D99594"/>
        <w:bottom w:val="single" w:sz="4" w:space="0" w:color="D99594"/>
        <w:right w:val="single" w:sz="4" w:space="0" w:color="D99594"/>
        <w:insideH w:val="single" w:sz="4" w:space="0" w:color="D99594"/>
        <w:insideV w:val="single" w:sz="4" w:space="0" w:color="D99594"/>
      </w:tblBorders>
      <w:tblCellMar>
        <w:top w:w="0" w:type="dxa"/>
        <w:left w:w="108" w:type="dxa"/>
        <w:bottom w:w="0" w:type="dxa"/>
        <w:right w:w="108" w:type="dxa"/>
      </w:tblCellMar>
    </w:tblPr>
  </w:style>
  <w:style w:type="table" w:customStyle="1" w:styleId="4-310">
    <w:name w:val="טבלת רשת 4 - הדגשה 31"/>
    <w:rsid w:val="00605B02"/>
    <w:rPr>
      <w:lang w:bidi="he-IL"/>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style>
  <w:style w:type="table" w:customStyle="1" w:styleId="4-410">
    <w:name w:val="טבלת רשת 4 - הדגשה 41"/>
    <w:rsid w:val="00605B02"/>
    <w:rPr>
      <w:lang w:bidi="he-IL"/>
    </w:rPr>
    <w:tblPr>
      <w:tblStyleRowBandSize w:val="1"/>
      <w:tblStyleColBandSize w:val="1"/>
      <w:tblInd w:w="0" w:type="dxa"/>
      <w:tblBorders>
        <w:top w:val="single" w:sz="4" w:space="0" w:color="B2A1C7"/>
        <w:left w:val="single" w:sz="4" w:space="0" w:color="B2A1C7"/>
        <w:bottom w:val="single" w:sz="4" w:space="0" w:color="B2A1C7"/>
        <w:right w:val="single" w:sz="4" w:space="0" w:color="B2A1C7"/>
        <w:insideH w:val="single" w:sz="4" w:space="0" w:color="B2A1C7"/>
        <w:insideV w:val="single" w:sz="4" w:space="0" w:color="B2A1C7"/>
      </w:tblBorders>
      <w:tblCellMar>
        <w:top w:w="0" w:type="dxa"/>
        <w:left w:w="108" w:type="dxa"/>
        <w:bottom w:w="0" w:type="dxa"/>
        <w:right w:w="108" w:type="dxa"/>
      </w:tblCellMar>
    </w:tblPr>
  </w:style>
  <w:style w:type="table" w:customStyle="1" w:styleId="4-510">
    <w:name w:val="טבלת רשת 4 - הדגשה 51"/>
    <w:rsid w:val="00605B02"/>
    <w:rPr>
      <w:lang w:bidi="he-IL"/>
    </w:rPr>
    <w:tblPr>
      <w:tblStyleRowBandSize w:val="1"/>
      <w:tblStyleColBandSize w:val="1"/>
      <w:tblInd w:w="0" w:type="dxa"/>
      <w:tblBorders>
        <w:top w:val="single" w:sz="4" w:space="0" w:color="92CDDC"/>
        <w:left w:val="single" w:sz="4" w:space="0" w:color="92CDDC"/>
        <w:bottom w:val="single" w:sz="4" w:space="0" w:color="92CDDC"/>
        <w:right w:val="single" w:sz="4" w:space="0" w:color="92CDDC"/>
        <w:insideH w:val="single" w:sz="4" w:space="0" w:color="92CDDC"/>
        <w:insideV w:val="single" w:sz="4" w:space="0" w:color="92CDDC"/>
      </w:tblBorders>
      <w:tblCellMar>
        <w:top w:w="0" w:type="dxa"/>
        <w:left w:w="108" w:type="dxa"/>
        <w:bottom w:w="0" w:type="dxa"/>
        <w:right w:w="108" w:type="dxa"/>
      </w:tblCellMar>
    </w:tblPr>
  </w:style>
  <w:style w:type="table" w:customStyle="1" w:styleId="4-610">
    <w:name w:val="טבלת רשת 4 - הדגשה 61"/>
    <w:rsid w:val="00605B02"/>
    <w:rPr>
      <w:lang w:bidi="he-IL"/>
    </w:rPr>
    <w:tblPr>
      <w:tblStyleRowBandSize w:val="1"/>
      <w:tblStyleColBandSize w:val="1"/>
      <w:tblInd w:w="0" w:type="dxa"/>
      <w:tblBorders>
        <w:top w:val="single" w:sz="4" w:space="0" w:color="FABF8F"/>
        <w:left w:val="single" w:sz="4" w:space="0" w:color="FABF8F"/>
        <w:bottom w:val="single" w:sz="4" w:space="0" w:color="FABF8F"/>
        <w:right w:val="single" w:sz="4" w:space="0" w:color="FABF8F"/>
        <w:insideH w:val="single" w:sz="4" w:space="0" w:color="FABF8F"/>
        <w:insideV w:val="single" w:sz="4" w:space="0" w:color="FABF8F"/>
      </w:tblBorders>
      <w:tblCellMar>
        <w:top w:w="0" w:type="dxa"/>
        <w:left w:w="108" w:type="dxa"/>
        <w:bottom w:w="0" w:type="dxa"/>
        <w:right w:w="108" w:type="dxa"/>
      </w:tblCellMar>
    </w:tblPr>
  </w:style>
  <w:style w:type="table" w:customStyle="1" w:styleId="512">
    <w:name w:val="טבלת רשת 5 כהה1"/>
    <w:rsid w:val="00605B02"/>
    <w:rPr>
      <w:lang w:bidi="he-IL"/>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cPr>
      <w:shd w:val="clear" w:color="auto" w:fill="CCCCCC"/>
    </w:tcPr>
  </w:style>
  <w:style w:type="table" w:customStyle="1" w:styleId="5-110">
    <w:name w:val="טבלת רשת 5 כהה - הדגשה 11"/>
    <w:rsid w:val="00605B02"/>
    <w:rPr>
      <w:lang w:bidi="he-IL"/>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cPr>
      <w:shd w:val="clear" w:color="auto" w:fill="DBE5F1"/>
    </w:tcPr>
  </w:style>
  <w:style w:type="table" w:customStyle="1" w:styleId="5-210">
    <w:name w:val="טבלת רשת 5 כהה - הדגשה 21"/>
    <w:rsid w:val="00605B02"/>
    <w:rPr>
      <w:lang w:bidi="he-IL"/>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cPr>
      <w:shd w:val="clear" w:color="auto" w:fill="F2DBDB"/>
    </w:tcPr>
  </w:style>
  <w:style w:type="table" w:customStyle="1" w:styleId="5-310">
    <w:name w:val="טבלת רשת 5 כהה - הדגשה 31"/>
    <w:rsid w:val="00605B02"/>
    <w:rPr>
      <w:lang w:bidi="he-IL"/>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cPr>
      <w:shd w:val="clear" w:color="auto" w:fill="EAF1DD"/>
    </w:tcPr>
  </w:style>
  <w:style w:type="table" w:customStyle="1" w:styleId="5-410">
    <w:name w:val="טבלת רשת 5 כהה - הדגשה 41"/>
    <w:rsid w:val="00605B02"/>
    <w:rPr>
      <w:lang w:bidi="he-IL"/>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cPr>
      <w:shd w:val="clear" w:color="auto" w:fill="E5DFEC"/>
    </w:tcPr>
  </w:style>
  <w:style w:type="table" w:customStyle="1" w:styleId="5-510">
    <w:name w:val="טבלת רשת 5 כהה - הדגשה 51"/>
    <w:rsid w:val="00605B02"/>
    <w:rPr>
      <w:lang w:bidi="he-IL"/>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cPr>
      <w:shd w:val="clear" w:color="auto" w:fill="DAEEF3"/>
    </w:tcPr>
  </w:style>
  <w:style w:type="table" w:customStyle="1" w:styleId="5-610">
    <w:name w:val="טבלת רשת 5 כהה - הדגשה 61"/>
    <w:rsid w:val="00605B02"/>
    <w:rPr>
      <w:lang w:bidi="he-IL"/>
    </w:rPr>
    <w:tblPr>
      <w:tblStyleRowBandSize w:val="1"/>
      <w:tblStyleColBandSize w:val="1"/>
      <w:tblInd w:w="0" w:type="dxa"/>
      <w:tblBorders>
        <w:top w:val="single" w:sz="4" w:space="0" w:color="FFFFFF"/>
        <w:left w:val="single" w:sz="4" w:space="0" w:color="FFFFFF"/>
        <w:bottom w:val="single" w:sz="4" w:space="0" w:color="FFFFFF"/>
        <w:right w:val="single" w:sz="4" w:space="0" w:color="FFFFFF"/>
        <w:insideH w:val="single" w:sz="4" w:space="0" w:color="FFFFFF"/>
        <w:insideV w:val="single" w:sz="4" w:space="0" w:color="FFFFFF"/>
      </w:tblBorders>
      <w:tblCellMar>
        <w:top w:w="0" w:type="dxa"/>
        <w:left w:w="108" w:type="dxa"/>
        <w:bottom w:w="0" w:type="dxa"/>
        <w:right w:w="108" w:type="dxa"/>
      </w:tblCellMar>
    </w:tblPr>
    <w:tcPr>
      <w:shd w:val="clear" w:color="auto" w:fill="FDE9D9"/>
    </w:tcPr>
  </w:style>
  <w:style w:type="table" w:customStyle="1" w:styleId="610">
    <w:name w:val="טבלת רשת 6 צבעונית1"/>
    <w:rsid w:val="00605B02"/>
    <w:rPr>
      <w:color w:val="000000"/>
      <w:lang w:bidi="he-IL"/>
    </w:rPr>
    <w:tblPr>
      <w:tblStyleRowBandSize w:val="1"/>
      <w:tblStyleColBandSize w:val="1"/>
      <w:tblInd w:w="0" w:type="dxa"/>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CellMar>
        <w:top w:w="0" w:type="dxa"/>
        <w:left w:w="108" w:type="dxa"/>
        <w:bottom w:w="0" w:type="dxa"/>
        <w:right w:w="108" w:type="dxa"/>
      </w:tblCellMar>
    </w:tblPr>
  </w:style>
  <w:style w:type="table" w:customStyle="1" w:styleId="6-110">
    <w:name w:val="טבלת רשת 6 צבעונית - הדגשה 11"/>
    <w:rsid w:val="00605B02"/>
    <w:rPr>
      <w:color w:val="365F91"/>
      <w:lang w:bidi="he-IL"/>
    </w:rPr>
    <w:tblPr>
      <w:tblStyleRowBandSize w:val="1"/>
      <w:tblStyleColBandSize w:val="1"/>
      <w:tblInd w:w="0" w:type="dxa"/>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CellMar>
        <w:top w:w="0" w:type="dxa"/>
        <w:left w:w="108" w:type="dxa"/>
        <w:bottom w:w="0" w:type="dxa"/>
        <w:right w:w="108" w:type="dxa"/>
      </w:tblCellMar>
    </w:tblPr>
  </w:style>
  <w:style w:type="table" w:customStyle="1" w:styleId="6-210">
    <w:name w:val="טבלת רשת 6 צבעונית - הדגשה 21"/>
    <w:rsid w:val="00605B02"/>
    <w:rPr>
      <w:color w:val="943634"/>
      <w:lang w:bidi="he-IL"/>
    </w:rPr>
    <w:tblPr>
      <w:tblStyleRowBandSize w:val="1"/>
      <w:tblStyleColBandSize w:val="1"/>
      <w:tblInd w:w="0" w:type="dxa"/>
      <w:tblBorders>
        <w:top w:val="single" w:sz="4" w:space="0" w:color="D99594"/>
        <w:left w:val="single" w:sz="4" w:space="0" w:color="D99594"/>
        <w:bottom w:val="single" w:sz="4" w:space="0" w:color="D99594"/>
        <w:right w:val="single" w:sz="4" w:space="0" w:color="D99594"/>
        <w:insideH w:val="single" w:sz="4" w:space="0" w:color="D99594"/>
        <w:insideV w:val="single" w:sz="4" w:space="0" w:color="D99594"/>
      </w:tblBorders>
      <w:tblCellMar>
        <w:top w:w="0" w:type="dxa"/>
        <w:left w:w="108" w:type="dxa"/>
        <w:bottom w:w="0" w:type="dxa"/>
        <w:right w:w="108" w:type="dxa"/>
      </w:tblCellMar>
    </w:tblPr>
  </w:style>
  <w:style w:type="table" w:customStyle="1" w:styleId="6-310">
    <w:name w:val="טבלת רשת 6 צבעונית - הדגשה 31"/>
    <w:rsid w:val="00605B02"/>
    <w:rPr>
      <w:color w:val="76923C"/>
      <w:lang w:bidi="he-IL"/>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style>
  <w:style w:type="table" w:customStyle="1" w:styleId="6-410">
    <w:name w:val="טבלת רשת 6 צבעונית - הדגשה 41"/>
    <w:rsid w:val="00605B02"/>
    <w:rPr>
      <w:color w:val="5F497A"/>
      <w:lang w:bidi="he-IL"/>
    </w:rPr>
    <w:tblPr>
      <w:tblStyleRowBandSize w:val="1"/>
      <w:tblStyleColBandSize w:val="1"/>
      <w:tblInd w:w="0" w:type="dxa"/>
      <w:tblBorders>
        <w:top w:val="single" w:sz="4" w:space="0" w:color="B2A1C7"/>
        <w:left w:val="single" w:sz="4" w:space="0" w:color="B2A1C7"/>
        <w:bottom w:val="single" w:sz="4" w:space="0" w:color="B2A1C7"/>
        <w:right w:val="single" w:sz="4" w:space="0" w:color="B2A1C7"/>
        <w:insideH w:val="single" w:sz="4" w:space="0" w:color="B2A1C7"/>
        <w:insideV w:val="single" w:sz="4" w:space="0" w:color="B2A1C7"/>
      </w:tblBorders>
      <w:tblCellMar>
        <w:top w:w="0" w:type="dxa"/>
        <w:left w:w="108" w:type="dxa"/>
        <w:bottom w:w="0" w:type="dxa"/>
        <w:right w:w="108" w:type="dxa"/>
      </w:tblCellMar>
    </w:tblPr>
  </w:style>
  <w:style w:type="table" w:customStyle="1" w:styleId="6-510">
    <w:name w:val="טבלת רשת 6 צבעונית - הדגשה 51"/>
    <w:rsid w:val="00605B02"/>
    <w:rPr>
      <w:color w:val="31849B"/>
      <w:lang w:bidi="he-IL"/>
    </w:rPr>
    <w:tblPr>
      <w:tblStyleRowBandSize w:val="1"/>
      <w:tblStyleColBandSize w:val="1"/>
      <w:tblInd w:w="0" w:type="dxa"/>
      <w:tblBorders>
        <w:top w:val="single" w:sz="4" w:space="0" w:color="92CDDC"/>
        <w:left w:val="single" w:sz="4" w:space="0" w:color="92CDDC"/>
        <w:bottom w:val="single" w:sz="4" w:space="0" w:color="92CDDC"/>
        <w:right w:val="single" w:sz="4" w:space="0" w:color="92CDDC"/>
        <w:insideH w:val="single" w:sz="4" w:space="0" w:color="92CDDC"/>
        <w:insideV w:val="single" w:sz="4" w:space="0" w:color="92CDDC"/>
      </w:tblBorders>
      <w:tblCellMar>
        <w:top w:w="0" w:type="dxa"/>
        <w:left w:w="108" w:type="dxa"/>
        <w:bottom w:w="0" w:type="dxa"/>
        <w:right w:w="108" w:type="dxa"/>
      </w:tblCellMar>
    </w:tblPr>
  </w:style>
  <w:style w:type="table" w:customStyle="1" w:styleId="6-610">
    <w:name w:val="טבלת רשת 6 צבעונית - הדגשה 61"/>
    <w:rsid w:val="00605B02"/>
    <w:rPr>
      <w:color w:val="E36C0A"/>
      <w:lang w:bidi="he-IL"/>
    </w:rPr>
    <w:tblPr>
      <w:tblStyleRowBandSize w:val="1"/>
      <w:tblStyleColBandSize w:val="1"/>
      <w:tblInd w:w="0" w:type="dxa"/>
      <w:tblBorders>
        <w:top w:val="single" w:sz="4" w:space="0" w:color="FABF8F"/>
        <w:left w:val="single" w:sz="4" w:space="0" w:color="FABF8F"/>
        <w:bottom w:val="single" w:sz="4" w:space="0" w:color="FABF8F"/>
        <w:right w:val="single" w:sz="4" w:space="0" w:color="FABF8F"/>
        <w:insideH w:val="single" w:sz="4" w:space="0" w:color="FABF8F"/>
        <w:insideV w:val="single" w:sz="4" w:space="0" w:color="FABF8F"/>
      </w:tblBorders>
      <w:tblCellMar>
        <w:top w:w="0" w:type="dxa"/>
        <w:left w:w="108" w:type="dxa"/>
        <w:bottom w:w="0" w:type="dxa"/>
        <w:right w:w="108" w:type="dxa"/>
      </w:tblCellMar>
    </w:tblPr>
  </w:style>
  <w:style w:type="table" w:customStyle="1" w:styleId="710">
    <w:name w:val="טבלת רשת 7 צבעונית1"/>
    <w:rsid w:val="00605B02"/>
    <w:rPr>
      <w:color w:val="000000"/>
      <w:lang w:bidi="he-IL"/>
    </w:rPr>
    <w:tblPr>
      <w:tblStyleRowBandSize w:val="1"/>
      <w:tblStyleColBandSize w:val="1"/>
      <w:tblInd w:w="0" w:type="dxa"/>
      <w:tblBorders>
        <w:top w:val="single" w:sz="4" w:space="0" w:color="666666"/>
        <w:left w:val="single" w:sz="4" w:space="0" w:color="666666"/>
        <w:bottom w:val="single" w:sz="4" w:space="0" w:color="666666"/>
        <w:right w:val="single" w:sz="4" w:space="0" w:color="666666"/>
        <w:insideH w:val="single" w:sz="4" w:space="0" w:color="666666"/>
        <w:insideV w:val="single" w:sz="4" w:space="0" w:color="666666"/>
      </w:tblBorders>
      <w:tblCellMar>
        <w:top w:w="0" w:type="dxa"/>
        <w:left w:w="108" w:type="dxa"/>
        <w:bottom w:w="0" w:type="dxa"/>
        <w:right w:w="108" w:type="dxa"/>
      </w:tblCellMar>
    </w:tblPr>
  </w:style>
  <w:style w:type="table" w:customStyle="1" w:styleId="7-110">
    <w:name w:val="טבלת רשת 7 צבעונית - הדגשה 11"/>
    <w:rsid w:val="00605B02"/>
    <w:rPr>
      <w:color w:val="365F91"/>
      <w:lang w:bidi="he-IL"/>
    </w:rPr>
    <w:tblPr>
      <w:tblStyleRowBandSize w:val="1"/>
      <w:tblStyleColBandSize w:val="1"/>
      <w:tblInd w:w="0" w:type="dxa"/>
      <w:tblBorders>
        <w:top w:val="single" w:sz="4" w:space="0" w:color="95B3D7"/>
        <w:left w:val="single" w:sz="4" w:space="0" w:color="95B3D7"/>
        <w:bottom w:val="single" w:sz="4" w:space="0" w:color="95B3D7"/>
        <w:right w:val="single" w:sz="4" w:space="0" w:color="95B3D7"/>
        <w:insideH w:val="single" w:sz="4" w:space="0" w:color="95B3D7"/>
        <w:insideV w:val="single" w:sz="4" w:space="0" w:color="95B3D7"/>
      </w:tblBorders>
      <w:tblCellMar>
        <w:top w:w="0" w:type="dxa"/>
        <w:left w:w="108" w:type="dxa"/>
        <w:bottom w:w="0" w:type="dxa"/>
        <w:right w:w="108" w:type="dxa"/>
      </w:tblCellMar>
    </w:tblPr>
  </w:style>
  <w:style w:type="table" w:customStyle="1" w:styleId="7-210">
    <w:name w:val="טבלת רשת 7 צבעונית - הדגשה 21"/>
    <w:rsid w:val="00605B02"/>
    <w:rPr>
      <w:color w:val="943634"/>
      <w:lang w:bidi="he-IL"/>
    </w:rPr>
    <w:tblPr>
      <w:tblStyleRowBandSize w:val="1"/>
      <w:tblStyleColBandSize w:val="1"/>
      <w:tblInd w:w="0" w:type="dxa"/>
      <w:tblBorders>
        <w:top w:val="single" w:sz="4" w:space="0" w:color="D99594"/>
        <w:left w:val="single" w:sz="4" w:space="0" w:color="D99594"/>
        <w:bottom w:val="single" w:sz="4" w:space="0" w:color="D99594"/>
        <w:right w:val="single" w:sz="4" w:space="0" w:color="D99594"/>
        <w:insideH w:val="single" w:sz="4" w:space="0" w:color="D99594"/>
        <w:insideV w:val="single" w:sz="4" w:space="0" w:color="D99594"/>
      </w:tblBorders>
      <w:tblCellMar>
        <w:top w:w="0" w:type="dxa"/>
        <w:left w:w="108" w:type="dxa"/>
        <w:bottom w:w="0" w:type="dxa"/>
        <w:right w:w="108" w:type="dxa"/>
      </w:tblCellMar>
    </w:tblPr>
  </w:style>
  <w:style w:type="table" w:customStyle="1" w:styleId="7-310">
    <w:name w:val="טבלת רשת 7 צבעונית - הדגשה 31"/>
    <w:rsid w:val="00605B02"/>
    <w:rPr>
      <w:color w:val="76923C"/>
      <w:lang w:bidi="he-IL"/>
    </w:rPr>
    <w:tblPr>
      <w:tblStyleRowBandSize w:val="1"/>
      <w:tblStyleColBandSize w:val="1"/>
      <w:tblInd w:w="0" w:type="dxa"/>
      <w:tblBorders>
        <w:top w:val="single" w:sz="4" w:space="0" w:color="C2D69B"/>
        <w:left w:val="single" w:sz="4" w:space="0" w:color="C2D69B"/>
        <w:bottom w:val="single" w:sz="4" w:space="0" w:color="C2D69B"/>
        <w:right w:val="single" w:sz="4" w:space="0" w:color="C2D69B"/>
        <w:insideH w:val="single" w:sz="4" w:space="0" w:color="C2D69B"/>
        <w:insideV w:val="single" w:sz="4" w:space="0" w:color="C2D69B"/>
      </w:tblBorders>
      <w:tblCellMar>
        <w:top w:w="0" w:type="dxa"/>
        <w:left w:w="108" w:type="dxa"/>
        <w:bottom w:w="0" w:type="dxa"/>
        <w:right w:w="108" w:type="dxa"/>
      </w:tblCellMar>
    </w:tblPr>
  </w:style>
  <w:style w:type="table" w:customStyle="1" w:styleId="7-410">
    <w:name w:val="טבלת רשת 7 צבעונית - הדגשה 41"/>
    <w:rsid w:val="00605B02"/>
    <w:rPr>
      <w:color w:val="5F497A"/>
      <w:lang w:bidi="he-IL"/>
    </w:rPr>
    <w:tblPr>
      <w:tblStyleRowBandSize w:val="1"/>
      <w:tblStyleColBandSize w:val="1"/>
      <w:tblInd w:w="0" w:type="dxa"/>
      <w:tblBorders>
        <w:top w:val="single" w:sz="4" w:space="0" w:color="B2A1C7"/>
        <w:left w:val="single" w:sz="4" w:space="0" w:color="B2A1C7"/>
        <w:bottom w:val="single" w:sz="4" w:space="0" w:color="B2A1C7"/>
        <w:right w:val="single" w:sz="4" w:space="0" w:color="B2A1C7"/>
        <w:insideH w:val="single" w:sz="4" w:space="0" w:color="B2A1C7"/>
        <w:insideV w:val="single" w:sz="4" w:space="0" w:color="B2A1C7"/>
      </w:tblBorders>
      <w:tblCellMar>
        <w:top w:w="0" w:type="dxa"/>
        <w:left w:w="108" w:type="dxa"/>
        <w:bottom w:w="0" w:type="dxa"/>
        <w:right w:w="108" w:type="dxa"/>
      </w:tblCellMar>
    </w:tblPr>
  </w:style>
  <w:style w:type="table" w:customStyle="1" w:styleId="7-510">
    <w:name w:val="טבלת רשת 7 צבעונית - הדגשה 51"/>
    <w:rsid w:val="00605B02"/>
    <w:rPr>
      <w:color w:val="31849B"/>
      <w:lang w:bidi="he-IL"/>
    </w:rPr>
    <w:tblPr>
      <w:tblStyleRowBandSize w:val="1"/>
      <w:tblStyleColBandSize w:val="1"/>
      <w:tblInd w:w="0" w:type="dxa"/>
      <w:tblBorders>
        <w:top w:val="single" w:sz="4" w:space="0" w:color="92CDDC"/>
        <w:left w:val="single" w:sz="4" w:space="0" w:color="92CDDC"/>
        <w:bottom w:val="single" w:sz="4" w:space="0" w:color="92CDDC"/>
        <w:right w:val="single" w:sz="4" w:space="0" w:color="92CDDC"/>
        <w:insideH w:val="single" w:sz="4" w:space="0" w:color="92CDDC"/>
        <w:insideV w:val="single" w:sz="4" w:space="0" w:color="92CDDC"/>
      </w:tblBorders>
      <w:tblCellMar>
        <w:top w:w="0" w:type="dxa"/>
        <w:left w:w="108" w:type="dxa"/>
        <w:bottom w:w="0" w:type="dxa"/>
        <w:right w:w="108" w:type="dxa"/>
      </w:tblCellMar>
    </w:tblPr>
  </w:style>
  <w:style w:type="table" w:customStyle="1" w:styleId="7-610">
    <w:name w:val="טבלת רשת 7 צבעונית - הדגשה 61"/>
    <w:rsid w:val="00605B02"/>
    <w:rPr>
      <w:color w:val="E36C0A"/>
      <w:lang w:bidi="he-IL"/>
    </w:rPr>
    <w:tblPr>
      <w:tblStyleRowBandSize w:val="1"/>
      <w:tblStyleColBandSize w:val="1"/>
      <w:tblInd w:w="0" w:type="dxa"/>
      <w:tblBorders>
        <w:top w:val="single" w:sz="4" w:space="0" w:color="FABF8F"/>
        <w:left w:val="single" w:sz="4" w:space="0" w:color="FABF8F"/>
        <w:bottom w:val="single" w:sz="4" w:space="0" w:color="FABF8F"/>
        <w:right w:val="single" w:sz="4" w:space="0" w:color="FABF8F"/>
        <w:insideH w:val="single" w:sz="4" w:space="0" w:color="FABF8F"/>
        <w:insideV w:val="single" w:sz="4" w:space="0" w:color="FABF8F"/>
      </w:tblBorders>
      <w:tblCellMar>
        <w:top w:w="0" w:type="dxa"/>
        <w:left w:w="108" w:type="dxa"/>
        <w:bottom w:w="0" w:type="dxa"/>
        <w:right w:w="108" w:type="dxa"/>
      </w:tblCellMar>
    </w:tblPr>
  </w:style>
  <w:style w:type="paragraph" w:styleId="aff0">
    <w:name w:val="Block Text"/>
    <w:basedOn w:val="a1"/>
    <w:semiHidden/>
    <w:locked/>
    <w:rsid w:val="00605B02"/>
    <w:pPr>
      <w:pBdr>
        <w:top w:val="single" w:sz="2" w:space="10" w:color="4F81BD"/>
        <w:left w:val="single" w:sz="2" w:space="10" w:color="4F81BD"/>
        <w:bottom w:val="single" w:sz="2" w:space="10" w:color="4F81BD"/>
        <w:right w:val="single" w:sz="2" w:space="10" w:color="4F81BD"/>
      </w:pBdr>
      <w:ind w:left="1152" w:right="1152"/>
    </w:pPr>
    <w:rPr>
      <w:rFonts w:ascii="Calibri" w:hAnsi="Calibri" w:cs="Arial"/>
      <w:i/>
      <w:iCs/>
      <w:color w:val="4F81BD"/>
    </w:rPr>
  </w:style>
  <w:style w:type="paragraph" w:styleId="aff1">
    <w:name w:val="endnote text"/>
    <w:basedOn w:val="a1"/>
    <w:link w:val="aff2"/>
    <w:semiHidden/>
    <w:locked/>
    <w:rsid w:val="00605B02"/>
    <w:rPr>
      <w:sz w:val="20"/>
      <w:szCs w:val="20"/>
    </w:rPr>
  </w:style>
  <w:style w:type="character" w:customStyle="1" w:styleId="aff2">
    <w:name w:val="טקסט הערת סיום תו"/>
    <w:link w:val="aff1"/>
    <w:semiHidden/>
    <w:locked/>
    <w:rsid w:val="00605B02"/>
  </w:style>
  <w:style w:type="paragraph" w:styleId="aff3">
    <w:name w:val="footnote text"/>
    <w:basedOn w:val="a1"/>
    <w:link w:val="aff4"/>
    <w:semiHidden/>
    <w:locked/>
    <w:rsid w:val="00605B02"/>
    <w:rPr>
      <w:sz w:val="20"/>
      <w:szCs w:val="20"/>
    </w:rPr>
  </w:style>
  <w:style w:type="character" w:customStyle="1" w:styleId="aff4">
    <w:name w:val="טקסט הערת שוליים תו"/>
    <w:link w:val="aff3"/>
    <w:semiHidden/>
    <w:locked/>
    <w:rsid w:val="00605B02"/>
  </w:style>
  <w:style w:type="paragraph" w:styleId="aff5">
    <w:name w:val="macro"/>
    <w:link w:val="aff6"/>
    <w:semiHidden/>
    <w:locked/>
    <w:rsid w:val="00605B02"/>
    <w:pPr>
      <w:tabs>
        <w:tab w:val="left" w:pos="480"/>
        <w:tab w:val="left" w:pos="960"/>
        <w:tab w:val="left" w:pos="1440"/>
        <w:tab w:val="left" w:pos="1920"/>
        <w:tab w:val="left" w:pos="2400"/>
        <w:tab w:val="left" w:pos="2880"/>
        <w:tab w:val="left" w:pos="3360"/>
        <w:tab w:val="left" w:pos="3840"/>
        <w:tab w:val="left" w:pos="4320"/>
      </w:tabs>
      <w:bidi/>
    </w:pPr>
    <w:rPr>
      <w:rFonts w:ascii="Consolas" w:hAnsi="Consolas" w:cs="David"/>
      <w:lang w:bidi="he-IL"/>
    </w:rPr>
  </w:style>
  <w:style w:type="character" w:customStyle="1" w:styleId="aff6">
    <w:name w:val="טקסט מאקרו תו"/>
    <w:link w:val="aff5"/>
    <w:semiHidden/>
    <w:locked/>
    <w:rsid w:val="00605B02"/>
    <w:rPr>
      <w:rFonts w:ascii="Consolas" w:hAnsi="Consolas"/>
    </w:rPr>
  </w:style>
  <w:style w:type="paragraph" w:styleId="aff7">
    <w:name w:val="Plain Text"/>
    <w:basedOn w:val="a1"/>
    <w:link w:val="aff8"/>
    <w:semiHidden/>
    <w:locked/>
    <w:rsid w:val="00605B02"/>
    <w:rPr>
      <w:rFonts w:ascii="Consolas" w:hAnsi="Consolas"/>
      <w:sz w:val="21"/>
      <w:szCs w:val="21"/>
    </w:rPr>
  </w:style>
  <w:style w:type="character" w:customStyle="1" w:styleId="aff8">
    <w:name w:val="טקסט רגיל תו"/>
    <w:link w:val="aff7"/>
    <w:semiHidden/>
    <w:locked/>
    <w:rsid w:val="00605B02"/>
    <w:rPr>
      <w:rFonts w:ascii="Consolas" w:hAnsi="Consolas"/>
      <w:sz w:val="21"/>
    </w:rPr>
  </w:style>
  <w:style w:type="character" w:customStyle="1" w:styleId="1f1">
    <w:name w:val="כותר הספר1"/>
    <w:qFormat/>
    <w:rsid w:val="00605B02"/>
    <w:rPr>
      <w:b/>
      <w:i/>
      <w:spacing w:val="5"/>
    </w:rPr>
  </w:style>
  <w:style w:type="character" w:customStyle="1" w:styleId="10">
    <w:name w:val="כותרת 1 תו"/>
    <w:link w:val="1"/>
    <w:locked/>
    <w:rsid w:val="00605B02"/>
    <w:rPr>
      <w:rFonts w:ascii="Cambria" w:hAnsi="Cambria"/>
      <w:color w:val="365F91"/>
      <w:sz w:val="32"/>
    </w:rPr>
  </w:style>
  <w:style w:type="character" w:customStyle="1" w:styleId="22">
    <w:name w:val="כותרת 2 תו"/>
    <w:link w:val="21"/>
    <w:semiHidden/>
    <w:locked/>
    <w:rsid w:val="00605B02"/>
    <w:rPr>
      <w:rFonts w:ascii="Cambria" w:hAnsi="Cambria"/>
      <w:color w:val="365F91"/>
      <w:sz w:val="26"/>
    </w:rPr>
  </w:style>
  <w:style w:type="character" w:customStyle="1" w:styleId="52">
    <w:name w:val="כותרת 5 תו"/>
    <w:link w:val="51"/>
    <w:semiHidden/>
    <w:locked/>
    <w:rsid w:val="00605B02"/>
    <w:rPr>
      <w:rFonts w:ascii="Cambria" w:hAnsi="Cambria"/>
      <w:color w:val="365F91"/>
      <w:sz w:val="24"/>
    </w:rPr>
  </w:style>
  <w:style w:type="character" w:customStyle="1" w:styleId="60">
    <w:name w:val="כותרת 6 תו"/>
    <w:link w:val="6"/>
    <w:semiHidden/>
    <w:locked/>
    <w:rsid w:val="00605B02"/>
    <w:rPr>
      <w:rFonts w:ascii="Cambria" w:hAnsi="Cambria"/>
      <w:color w:val="243F60"/>
      <w:sz w:val="24"/>
    </w:rPr>
  </w:style>
  <w:style w:type="character" w:customStyle="1" w:styleId="70">
    <w:name w:val="כותרת 7 תו"/>
    <w:link w:val="7"/>
    <w:semiHidden/>
    <w:locked/>
    <w:rsid w:val="00605B02"/>
    <w:rPr>
      <w:rFonts w:ascii="Cambria" w:hAnsi="Cambria"/>
      <w:i/>
      <w:color w:val="243F60"/>
      <w:sz w:val="24"/>
    </w:rPr>
  </w:style>
  <w:style w:type="character" w:customStyle="1" w:styleId="80">
    <w:name w:val="כותרת 8 תו"/>
    <w:link w:val="8"/>
    <w:semiHidden/>
    <w:locked/>
    <w:rsid w:val="00605B02"/>
    <w:rPr>
      <w:rFonts w:ascii="Cambria" w:hAnsi="Cambria"/>
      <w:color w:val="272727"/>
      <w:sz w:val="21"/>
    </w:rPr>
  </w:style>
  <w:style w:type="character" w:customStyle="1" w:styleId="90">
    <w:name w:val="כותרת 9 תו"/>
    <w:link w:val="9"/>
    <w:semiHidden/>
    <w:locked/>
    <w:rsid w:val="00605B02"/>
    <w:rPr>
      <w:rFonts w:ascii="Cambria" w:hAnsi="Cambria"/>
      <w:i/>
      <w:color w:val="272727"/>
      <w:sz w:val="21"/>
    </w:rPr>
  </w:style>
  <w:style w:type="paragraph" w:styleId="aff9">
    <w:name w:val="index heading"/>
    <w:basedOn w:val="a1"/>
    <w:next w:val="Index1"/>
    <w:semiHidden/>
    <w:locked/>
    <w:rsid w:val="00605B02"/>
    <w:rPr>
      <w:rFonts w:ascii="Cambria" w:hAnsi="Cambria" w:cs="Times New Roman"/>
      <w:b/>
      <w:bCs/>
    </w:rPr>
  </w:style>
  <w:style w:type="paragraph" w:styleId="affa">
    <w:name w:val="Note Heading"/>
    <w:basedOn w:val="a1"/>
    <w:next w:val="a1"/>
    <w:link w:val="affb"/>
    <w:semiHidden/>
    <w:locked/>
    <w:rsid w:val="00605B02"/>
  </w:style>
  <w:style w:type="character" w:customStyle="1" w:styleId="affb">
    <w:name w:val="כותרת הערות תו"/>
    <w:link w:val="affa"/>
    <w:semiHidden/>
    <w:locked/>
    <w:rsid w:val="00605B02"/>
    <w:rPr>
      <w:sz w:val="24"/>
    </w:rPr>
  </w:style>
  <w:style w:type="paragraph" w:styleId="affc">
    <w:name w:val="Title"/>
    <w:basedOn w:val="a1"/>
    <w:next w:val="a1"/>
    <w:link w:val="affd"/>
    <w:qFormat/>
    <w:locked/>
    <w:rsid w:val="00605B02"/>
    <w:pPr>
      <w:contextualSpacing/>
    </w:pPr>
    <w:rPr>
      <w:rFonts w:ascii="Cambria" w:hAnsi="Cambria" w:cs="Times New Roman"/>
      <w:spacing w:val="-10"/>
      <w:kern w:val="28"/>
      <w:sz w:val="56"/>
      <w:szCs w:val="56"/>
    </w:rPr>
  </w:style>
  <w:style w:type="character" w:customStyle="1" w:styleId="affd">
    <w:name w:val="כותרת טקסט תו"/>
    <w:link w:val="affc"/>
    <w:locked/>
    <w:rsid w:val="00605B02"/>
    <w:rPr>
      <w:rFonts w:ascii="Cambria" w:hAnsi="Cambria"/>
      <w:spacing w:val="-10"/>
      <w:kern w:val="28"/>
      <w:sz w:val="56"/>
    </w:rPr>
  </w:style>
  <w:style w:type="paragraph" w:styleId="affe">
    <w:name w:val="Subtitle"/>
    <w:basedOn w:val="a1"/>
    <w:next w:val="a1"/>
    <w:link w:val="afff"/>
    <w:qFormat/>
    <w:locked/>
    <w:rsid w:val="00605B02"/>
    <w:pPr>
      <w:numPr>
        <w:ilvl w:val="1"/>
      </w:numPr>
      <w:spacing w:after="160"/>
    </w:pPr>
    <w:rPr>
      <w:rFonts w:ascii="Calibri" w:hAnsi="Calibri" w:cs="Arial"/>
      <w:color w:val="5A5A5A"/>
      <w:spacing w:val="15"/>
      <w:sz w:val="22"/>
      <w:szCs w:val="22"/>
    </w:rPr>
  </w:style>
  <w:style w:type="character" w:customStyle="1" w:styleId="afff">
    <w:name w:val="כותרת משנה תו"/>
    <w:link w:val="affe"/>
    <w:locked/>
    <w:rsid w:val="00605B02"/>
    <w:rPr>
      <w:rFonts w:ascii="Calibri" w:hAnsi="Calibri"/>
      <w:color w:val="5A5A5A"/>
      <w:spacing w:val="15"/>
      <w:sz w:val="22"/>
    </w:rPr>
  </w:style>
  <w:style w:type="paragraph" w:styleId="afff0">
    <w:name w:val="Message Header"/>
    <w:basedOn w:val="a1"/>
    <w:link w:val="afff1"/>
    <w:semiHidden/>
    <w:locked/>
    <w:rsid w:val="00605B02"/>
    <w:pPr>
      <w:pBdr>
        <w:top w:val="single" w:sz="6" w:space="1" w:color="auto"/>
        <w:left w:val="single" w:sz="6" w:space="1" w:color="auto"/>
        <w:bottom w:val="single" w:sz="6" w:space="1" w:color="auto"/>
        <w:right w:val="single" w:sz="6" w:space="1" w:color="auto"/>
      </w:pBdr>
      <w:shd w:val="pct20" w:color="auto" w:fill="auto"/>
      <w:ind w:left="1134" w:hanging="1134"/>
    </w:pPr>
    <w:rPr>
      <w:rFonts w:ascii="Cambria" w:hAnsi="Cambria" w:cs="Times New Roman"/>
    </w:rPr>
  </w:style>
  <w:style w:type="character" w:customStyle="1" w:styleId="afff1">
    <w:name w:val="כותרת עליונה של הודעה תו"/>
    <w:link w:val="afff0"/>
    <w:semiHidden/>
    <w:locked/>
    <w:rsid w:val="00605B02"/>
    <w:rPr>
      <w:rFonts w:ascii="Cambria" w:hAnsi="Cambria"/>
      <w:sz w:val="24"/>
      <w:shd w:val="pct20" w:color="auto" w:fill="auto"/>
    </w:rPr>
  </w:style>
  <w:style w:type="paragraph" w:styleId="afff2">
    <w:name w:val="toa heading"/>
    <w:basedOn w:val="a1"/>
    <w:next w:val="a1"/>
    <w:semiHidden/>
    <w:locked/>
    <w:rsid w:val="00605B02"/>
    <w:pPr>
      <w:spacing w:before="120"/>
    </w:pPr>
    <w:rPr>
      <w:rFonts w:ascii="Cambria" w:hAnsi="Cambria" w:cs="Times New Roman"/>
      <w:b/>
      <w:bCs/>
    </w:rPr>
  </w:style>
  <w:style w:type="paragraph" w:customStyle="1" w:styleId="1f2">
    <w:name w:val="כותרת תוכן עניינים1"/>
    <w:basedOn w:val="1"/>
    <w:next w:val="a1"/>
    <w:qFormat/>
    <w:rsid w:val="00605B02"/>
    <w:pPr>
      <w:outlineLvl w:val="9"/>
    </w:pPr>
  </w:style>
  <w:style w:type="paragraph" w:styleId="afff3">
    <w:name w:val="caption"/>
    <w:basedOn w:val="a1"/>
    <w:next w:val="a1"/>
    <w:qFormat/>
    <w:locked/>
    <w:rsid w:val="00605B02"/>
    <w:pPr>
      <w:spacing w:after="200"/>
    </w:pPr>
    <w:rPr>
      <w:i/>
      <w:iCs/>
      <w:color w:val="1F497D"/>
      <w:sz w:val="18"/>
      <w:szCs w:val="18"/>
    </w:rPr>
  </w:style>
  <w:style w:type="paragraph" w:styleId="afff4">
    <w:name w:val="Body Text Indent"/>
    <w:basedOn w:val="a1"/>
    <w:link w:val="afff5"/>
    <w:semiHidden/>
    <w:locked/>
    <w:rsid w:val="00605B02"/>
    <w:pPr>
      <w:spacing w:after="120"/>
      <w:ind w:left="283"/>
    </w:pPr>
  </w:style>
  <w:style w:type="character" w:customStyle="1" w:styleId="afff5">
    <w:name w:val="כניסה בגוף טקסט תו"/>
    <w:link w:val="afff4"/>
    <w:semiHidden/>
    <w:locked/>
    <w:rsid w:val="00605B02"/>
    <w:rPr>
      <w:sz w:val="24"/>
    </w:rPr>
  </w:style>
  <w:style w:type="paragraph" w:styleId="2b">
    <w:name w:val="Body Text Indent 2"/>
    <w:basedOn w:val="a1"/>
    <w:link w:val="2c"/>
    <w:semiHidden/>
    <w:locked/>
    <w:rsid w:val="00605B02"/>
    <w:pPr>
      <w:spacing w:after="120" w:line="480" w:lineRule="auto"/>
      <w:ind w:left="283"/>
    </w:pPr>
  </w:style>
  <w:style w:type="character" w:customStyle="1" w:styleId="2c">
    <w:name w:val="כניסה בגוף טקסט 2 תו"/>
    <w:link w:val="2b"/>
    <w:semiHidden/>
    <w:locked/>
    <w:rsid w:val="00605B02"/>
    <w:rPr>
      <w:sz w:val="24"/>
    </w:rPr>
  </w:style>
  <w:style w:type="paragraph" w:styleId="3a">
    <w:name w:val="Body Text Indent 3"/>
    <w:basedOn w:val="a1"/>
    <w:link w:val="3b"/>
    <w:semiHidden/>
    <w:locked/>
    <w:rsid w:val="00605B02"/>
    <w:pPr>
      <w:spacing w:after="120"/>
      <w:ind w:left="283"/>
    </w:pPr>
    <w:rPr>
      <w:sz w:val="16"/>
      <w:szCs w:val="16"/>
    </w:rPr>
  </w:style>
  <w:style w:type="character" w:customStyle="1" w:styleId="3b">
    <w:name w:val="כניסה בגוף טקסט 3 תו"/>
    <w:link w:val="3a"/>
    <w:semiHidden/>
    <w:locked/>
    <w:rsid w:val="00605B02"/>
    <w:rPr>
      <w:sz w:val="16"/>
    </w:rPr>
  </w:style>
  <w:style w:type="paragraph" w:styleId="afff6">
    <w:name w:val="Normal Indent"/>
    <w:basedOn w:val="a1"/>
    <w:semiHidden/>
    <w:locked/>
    <w:rsid w:val="00605B02"/>
    <w:pPr>
      <w:ind w:left="720"/>
    </w:pPr>
  </w:style>
  <w:style w:type="paragraph" w:styleId="afff7">
    <w:name w:val="Body Text First Indent"/>
    <w:basedOn w:val="af2"/>
    <w:link w:val="afff8"/>
    <w:rsid w:val="00605B02"/>
    <w:pPr>
      <w:spacing w:after="0"/>
      <w:ind w:firstLine="360"/>
    </w:pPr>
  </w:style>
  <w:style w:type="character" w:customStyle="1" w:styleId="afff8">
    <w:name w:val="כניסת שורה ראשונה בגוף טקסט תו"/>
    <w:link w:val="afff7"/>
    <w:locked/>
    <w:rsid w:val="00605B02"/>
    <w:rPr>
      <w:sz w:val="24"/>
    </w:rPr>
  </w:style>
  <w:style w:type="paragraph" w:styleId="2d">
    <w:name w:val="Body Text First Indent 2"/>
    <w:basedOn w:val="afff4"/>
    <w:link w:val="2e"/>
    <w:semiHidden/>
    <w:locked/>
    <w:rsid w:val="00605B02"/>
    <w:pPr>
      <w:spacing w:after="0"/>
      <w:ind w:left="360" w:firstLine="360"/>
    </w:pPr>
  </w:style>
  <w:style w:type="character" w:customStyle="1" w:styleId="2e">
    <w:name w:val="כניסת שורה ראשונה בגוף טקסט 2 תו"/>
    <w:link w:val="2d"/>
    <w:semiHidden/>
    <w:locked/>
    <w:rsid w:val="00605B02"/>
    <w:rPr>
      <w:sz w:val="24"/>
    </w:rPr>
  </w:style>
  <w:style w:type="paragraph" w:styleId="HTML2">
    <w:name w:val="HTML Address"/>
    <w:basedOn w:val="a1"/>
    <w:link w:val="HTML3"/>
    <w:semiHidden/>
    <w:locked/>
    <w:rsid w:val="00605B02"/>
    <w:rPr>
      <w:i/>
      <w:iCs/>
    </w:rPr>
  </w:style>
  <w:style w:type="character" w:customStyle="1" w:styleId="HTML3">
    <w:name w:val="כתובת HTML תו"/>
    <w:link w:val="HTML2"/>
    <w:semiHidden/>
    <w:locked/>
    <w:rsid w:val="00605B02"/>
    <w:rPr>
      <w:i/>
      <w:sz w:val="24"/>
    </w:rPr>
  </w:style>
  <w:style w:type="paragraph" w:styleId="afff9">
    <w:name w:val="envelope address"/>
    <w:basedOn w:val="a1"/>
    <w:semiHidden/>
    <w:locked/>
    <w:rsid w:val="00605B02"/>
    <w:pPr>
      <w:framePr w:w="7920" w:h="1980" w:hRule="exact" w:hSpace="180" w:wrap="auto" w:hAnchor="page" w:xAlign="center" w:yAlign="bottom"/>
      <w:ind w:left="2880"/>
    </w:pPr>
    <w:rPr>
      <w:rFonts w:ascii="Cambria" w:hAnsi="Cambria" w:cs="Times New Roman"/>
    </w:rPr>
  </w:style>
  <w:style w:type="paragraph" w:styleId="afffa">
    <w:name w:val="envelope return"/>
    <w:basedOn w:val="a1"/>
    <w:semiHidden/>
    <w:locked/>
    <w:rsid w:val="00605B02"/>
    <w:rPr>
      <w:rFonts w:ascii="Cambria" w:hAnsi="Cambria" w:cs="Times New Roman"/>
      <w:sz w:val="20"/>
      <w:szCs w:val="20"/>
    </w:rPr>
  </w:style>
  <w:style w:type="paragraph" w:customStyle="1" w:styleId="1f3">
    <w:name w:val="ללא מרווח1"/>
    <w:qFormat/>
    <w:rsid w:val="00605B02"/>
    <w:pPr>
      <w:bidi/>
    </w:pPr>
    <w:rPr>
      <w:rFonts w:cs="David"/>
      <w:sz w:val="24"/>
      <w:szCs w:val="24"/>
      <w:lang w:bidi="he-IL"/>
    </w:rPr>
  </w:style>
  <w:style w:type="character" w:styleId="HTML4">
    <w:name w:val="HTML Typewriter"/>
    <w:semiHidden/>
    <w:locked/>
    <w:rsid w:val="00605B02"/>
    <w:rPr>
      <w:rFonts w:ascii="Consolas" w:hAnsi="Consolas"/>
      <w:sz w:val="20"/>
    </w:rPr>
  </w:style>
  <w:style w:type="paragraph" w:styleId="afffb">
    <w:name w:val="Document Map"/>
    <w:basedOn w:val="a1"/>
    <w:link w:val="afffc"/>
    <w:semiHidden/>
    <w:locked/>
    <w:rsid w:val="00605B02"/>
    <w:rPr>
      <w:rFonts w:ascii="Tahoma" w:hAnsi="Tahoma" w:cs="Tahoma"/>
      <w:sz w:val="16"/>
      <w:szCs w:val="16"/>
    </w:rPr>
  </w:style>
  <w:style w:type="character" w:customStyle="1" w:styleId="afffc">
    <w:name w:val="מפת מסמך תו"/>
    <w:link w:val="afffb"/>
    <w:semiHidden/>
    <w:locked/>
    <w:rsid w:val="00605B02"/>
    <w:rPr>
      <w:rFonts w:ascii="Tahoma" w:hAnsi="Tahoma"/>
      <w:sz w:val="16"/>
    </w:rPr>
  </w:style>
  <w:style w:type="character" w:styleId="HTML5">
    <w:name w:val="HTML Keyboard"/>
    <w:semiHidden/>
    <w:locked/>
    <w:rsid w:val="00605B02"/>
    <w:rPr>
      <w:rFonts w:ascii="Consolas" w:hAnsi="Consolas"/>
      <w:sz w:val="20"/>
    </w:rPr>
  </w:style>
  <w:style w:type="paragraph" w:styleId="afffd">
    <w:name w:val="annotation subject"/>
    <w:basedOn w:val="a9"/>
    <w:next w:val="a9"/>
    <w:link w:val="afffe"/>
    <w:semiHidden/>
    <w:locked/>
    <w:rsid w:val="00605B02"/>
    <w:rPr>
      <w:rFonts w:cs="David"/>
      <w:b/>
      <w:bCs/>
      <w:sz w:val="20"/>
      <w:szCs w:val="20"/>
    </w:rPr>
  </w:style>
  <w:style w:type="character" w:customStyle="1" w:styleId="aa">
    <w:name w:val="טקסט הערה תו"/>
    <w:link w:val="a9"/>
    <w:semiHidden/>
    <w:locked/>
    <w:rsid w:val="00605B02"/>
    <w:rPr>
      <w:sz w:val="24"/>
    </w:rPr>
  </w:style>
  <w:style w:type="character" w:customStyle="1" w:styleId="afffe">
    <w:name w:val="נושא הערה תו"/>
    <w:link w:val="afffd"/>
    <w:semiHidden/>
    <w:locked/>
    <w:rsid w:val="00605B02"/>
    <w:rPr>
      <w:b/>
      <w:sz w:val="24"/>
    </w:rPr>
  </w:style>
  <w:style w:type="table" w:styleId="affff">
    <w:name w:val="Table Theme"/>
    <w:basedOn w:val="a3"/>
    <w:semiHidden/>
    <w:locked/>
    <w:rsid w:val="00605B02"/>
    <w:pPr>
      <w:bidi/>
    </w:pPr>
    <w:rPr>
      <w:lang w:bidi="he-I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ffff0">
    <w:name w:val="Closing"/>
    <w:basedOn w:val="a1"/>
    <w:link w:val="affff1"/>
    <w:semiHidden/>
    <w:locked/>
    <w:rsid w:val="00605B02"/>
    <w:pPr>
      <w:ind w:left="4252"/>
    </w:pPr>
  </w:style>
  <w:style w:type="character" w:customStyle="1" w:styleId="affff1">
    <w:name w:val="סיום תו"/>
    <w:link w:val="affff0"/>
    <w:semiHidden/>
    <w:locked/>
    <w:rsid w:val="00605B02"/>
    <w:rPr>
      <w:sz w:val="24"/>
    </w:rPr>
  </w:style>
  <w:style w:type="table" w:styleId="1f4">
    <w:name w:val="Table Columns 1"/>
    <w:basedOn w:val="a3"/>
    <w:semiHidden/>
    <w:locked/>
    <w:rsid w:val="00605B02"/>
    <w:pPr>
      <w:bidi/>
    </w:pPr>
    <w:rPr>
      <w:b/>
      <w:bCs/>
      <w:lang w:bidi="he-IL"/>
    </w:rPr>
    <w:tblPr>
      <w:tblStyleColBandSize w:val="1"/>
      <w:tblBorders>
        <w:top w:val="single" w:sz="12" w:space="0" w:color="000000"/>
        <w:left w:val="single" w:sz="12" w:space="0" w:color="000000"/>
        <w:bottom w:val="single" w:sz="12" w:space="0" w:color="000000"/>
        <w:right w:val="single" w:sz="12" w:space="0" w:color="000000"/>
      </w:tblBorders>
    </w:tblPr>
    <w:tblStylePr w:type="firstRow">
      <w:rPr>
        <w:rFonts w:cs="Times New Roman"/>
        <w:b w:val="0"/>
        <w:bCs w:val="0"/>
      </w:rPr>
      <w:tblPr/>
      <w:tcPr>
        <w:tcBorders>
          <w:bottom w:val="double" w:sz="6" w:space="0" w:color="000000"/>
          <w:tl2br w:val="none" w:sz="0" w:space="0" w:color="auto"/>
          <w:tr2bl w:val="none" w:sz="0" w:space="0" w:color="auto"/>
        </w:tcBorders>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25" w:color="000000" w:fill="FFFFFF"/>
      </w:tcPr>
    </w:tblStylePr>
    <w:tblStylePr w:type="band2Vert">
      <w:rPr>
        <w:rFonts w:cs="Times New Roman"/>
        <w:color w:val="auto"/>
      </w:rPr>
      <w:tblPr/>
      <w:tcPr>
        <w:shd w:val="pct25" w:color="FF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
    <w:name w:val="Table Columns 2"/>
    <w:basedOn w:val="a3"/>
    <w:semiHidden/>
    <w:locked/>
    <w:rsid w:val="00605B02"/>
    <w:pPr>
      <w:bidi/>
    </w:pPr>
    <w:rPr>
      <w:b/>
      <w:bCs/>
      <w:lang w:bidi="he-IL"/>
    </w:rPr>
    <w:tblPr>
      <w:tblStyleColBandSize w:val="1"/>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l2br w:val="none" w:sz="0" w:space="0" w:color="auto"/>
          <w:tr2bl w:val="none" w:sz="0" w:space="0" w:color="auto"/>
        </w:tcBorders>
      </w:tcPr>
    </w:tblStylePr>
    <w:tblStylePr w:type="firstCol">
      <w:rPr>
        <w:rFonts w:cs="Times New Roman"/>
        <w:b w:val="0"/>
        <w:bCs w:val="0"/>
        <w:color w:val="00000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pct30" w:color="000000" w:fill="FFFFFF"/>
      </w:tcPr>
    </w:tblStylePr>
    <w:tblStylePr w:type="band2Vert">
      <w:rPr>
        <w:rFonts w:cs="Times New Roman"/>
        <w:color w:val="auto"/>
      </w:rPr>
      <w:tblPr/>
      <w:tcPr>
        <w:shd w:val="pct25" w:color="00FF00" w:fill="FFFFFF"/>
      </w:tcPr>
    </w:tblStylePr>
    <w:tblStylePr w:type="neCell">
      <w:rPr>
        <w:rFonts w:cs="Times New Roman"/>
        <w:b/>
        <w:bCs/>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c">
    <w:name w:val="Table Columns 3"/>
    <w:basedOn w:val="a3"/>
    <w:semiHidden/>
    <w:locked/>
    <w:rsid w:val="00605B02"/>
    <w:pPr>
      <w:bidi/>
    </w:pPr>
    <w:rPr>
      <w:b/>
      <w:bCs/>
      <w:lang w:bidi="he-IL"/>
    </w:rPr>
    <w:tblPr>
      <w:tblStyleColBandSize w:val="1"/>
      <w:tblBorders>
        <w:top w:val="single" w:sz="6" w:space="0" w:color="000080"/>
        <w:left w:val="single" w:sz="6" w:space="0" w:color="000080"/>
        <w:bottom w:val="single" w:sz="6" w:space="0" w:color="000080"/>
        <w:right w:val="single" w:sz="6" w:space="0" w:color="000080"/>
        <w:insideV w:val="single" w:sz="6" w:space="0" w:color="000080"/>
      </w:tblBorders>
    </w:tblPr>
    <w:tblStylePr w:type="firstRow">
      <w:rPr>
        <w:rFonts w:cs="Times New Roman"/>
        <w:color w:val="FFFFFF"/>
      </w:rPr>
      <w:tblPr/>
      <w:tcPr>
        <w:tcBorders>
          <w:tl2br w:val="none" w:sz="0" w:space="0" w:color="auto"/>
          <w:tr2bl w:val="none" w:sz="0" w:space="0" w:color="auto"/>
        </w:tcBorders>
        <w:shd w:val="solid" w:color="000080" w:fill="FFFFFF"/>
      </w:tcPr>
    </w:tblStylePr>
    <w:tblStylePr w:type="lastRow">
      <w:rPr>
        <w:rFonts w:cs="Times New Roman"/>
        <w:b w:val="0"/>
        <w:bCs w:val="0"/>
      </w:rPr>
      <w:tblPr/>
      <w:tcPr>
        <w:tcBorders>
          <w:top w:val="single" w:sz="6" w:space="0" w:color="00008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Pr/>
      <w:tcPr>
        <w:shd w:val="pct10" w:color="000000" w:fill="FFFFFF"/>
      </w:tcPr>
    </w:tblStylePr>
    <w:tblStylePr w:type="neCell">
      <w:rPr>
        <w:rFonts w:cs="Times New Roman"/>
        <w:b/>
        <w:bCs/>
      </w:rPr>
      <w:tblPr/>
      <w:tcPr>
        <w:tcBorders>
          <w:tl2br w:val="none" w:sz="0" w:space="0" w:color="auto"/>
          <w:tr2bl w:val="none" w:sz="0" w:space="0" w:color="auto"/>
        </w:tcBorders>
      </w:tcPr>
    </w:tblStylePr>
  </w:style>
  <w:style w:type="table" w:styleId="44">
    <w:name w:val="Table Columns 4"/>
    <w:basedOn w:val="a3"/>
    <w:semiHidden/>
    <w:locked/>
    <w:rsid w:val="00605B02"/>
    <w:pPr>
      <w:bidi/>
    </w:pPr>
    <w:rPr>
      <w:lang w:bidi="he-IL"/>
    </w:rPr>
    <w:tblPr>
      <w:tblStyleColBandSize w:val="1"/>
    </w:tblPr>
    <w:tblStylePr w:type="firstRow">
      <w:rPr>
        <w:rFonts w:cs="Times New Roman"/>
        <w:color w:val="FFFFFF"/>
      </w:rPr>
      <w:tblPr/>
      <w:tcPr>
        <w:tcBorders>
          <w:tl2br w:val="none" w:sz="0" w:space="0" w:color="auto"/>
          <w:tr2bl w:val="none" w:sz="0" w:space="0" w:color="auto"/>
        </w:tcBorders>
        <w:shd w:val="solid" w:color="0000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pct50" w:color="008080" w:fill="FFFFFF"/>
      </w:tcPr>
    </w:tblStylePr>
    <w:tblStylePr w:type="band2Vert">
      <w:rPr>
        <w:rFonts w:cs="Times New Roman"/>
        <w:color w:val="auto"/>
      </w:rPr>
      <w:tblPr/>
      <w:tcPr>
        <w:shd w:val="pct10" w:color="000000" w:fill="FFFFFF"/>
      </w:tcPr>
    </w:tblStylePr>
  </w:style>
  <w:style w:type="table" w:styleId="54">
    <w:name w:val="Table Columns 5"/>
    <w:basedOn w:val="a3"/>
    <w:semiHidden/>
    <w:locked/>
    <w:rsid w:val="00605B02"/>
    <w:pPr>
      <w:bidi/>
    </w:pPr>
    <w:rPr>
      <w:lang w:bidi="he-IL"/>
    </w:rPr>
    <w:tblPr>
      <w:tblStyleColBandSize w:val="1"/>
      <w:tblBorders>
        <w:top w:val="single" w:sz="12" w:space="0" w:color="808080"/>
        <w:left w:val="single" w:sz="12" w:space="0" w:color="808080"/>
        <w:bottom w:val="single" w:sz="12" w:space="0" w:color="808080"/>
        <w:right w:val="single" w:sz="12" w:space="0" w:color="808080"/>
        <w:insideV w:val="single" w:sz="6" w:space="0" w:color="C0C0C0"/>
      </w:tblBorders>
    </w:tblPr>
    <w:tblStylePr w:type="firstRow">
      <w:rPr>
        <w:rFonts w:cs="Times New Roman"/>
        <w:b/>
        <w:bCs/>
        <w:i/>
        <w:iCs/>
      </w:rPr>
      <w:tblPr/>
      <w:tcPr>
        <w:tcBorders>
          <w:bottom w:val="single" w:sz="6" w:space="0" w:color="808080"/>
          <w:tl2br w:val="none" w:sz="0" w:space="0" w:color="auto"/>
          <w:tr2bl w:val="none" w:sz="0" w:space="0" w:color="auto"/>
        </w:tcBorders>
      </w:tcPr>
    </w:tblStylePr>
    <w:tblStylePr w:type="lastRow">
      <w:rPr>
        <w:rFonts w:cs="Times New Roman"/>
        <w:b/>
        <w:bCs/>
      </w:rPr>
      <w:tblPr/>
      <w:tcPr>
        <w:tcBorders>
          <w:top w:val="single" w:sz="6" w:space="0" w:color="80808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Vert">
      <w:rPr>
        <w:rFonts w:cs="Times New Roman"/>
        <w:color w:val="auto"/>
      </w:rPr>
      <w:tblPr/>
      <w:tcPr>
        <w:shd w:val="solid" w:color="C0C0C0" w:fill="FFFFFF"/>
      </w:tcPr>
    </w:tblStylePr>
    <w:tblStylePr w:type="band2Vert">
      <w:rPr>
        <w:rFonts w:cs="Times New Roman"/>
        <w:color w:val="auto"/>
      </w:rPr>
    </w:tblStylePr>
  </w:style>
  <w:style w:type="paragraph" w:customStyle="1" w:styleId="1f5">
    <w:name w:val="פיסקת רשימה1"/>
    <w:basedOn w:val="a1"/>
    <w:qFormat/>
    <w:rsid w:val="00605B02"/>
    <w:pPr>
      <w:ind w:left="720"/>
      <w:contextualSpacing/>
    </w:pPr>
  </w:style>
  <w:style w:type="paragraph" w:customStyle="1" w:styleId="1f6">
    <w:name w:val="ציטוט1"/>
    <w:basedOn w:val="a1"/>
    <w:next w:val="a1"/>
    <w:link w:val="QuoteChar"/>
    <w:qFormat/>
    <w:rsid w:val="00605B02"/>
    <w:pPr>
      <w:spacing w:before="200" w:after="160"/>
      <w:ind w:left="864" w:right="864"/>
      <w:jc w:val="center"/>
    </w:pPr>
    <w:rPr>
      <w:i/>
      <w:iCs/>
      <w:color w:val="404040"/>
    </w:rPr>
  </w:style>
  <w:style w:type="character" w:customStyle="1" w:styleId="QuoteChar">
    <w:name w:val="Quote Char"/>
    <w:link w:val="1f6"/>
    <w:locked/>
    <w:rsid w:val="00605B02"/>
    <w:rPr>
      <w:i/>
      <w:color w:val="404040"/>
      <w:sz w:val="24"/>
    </w:rPr>
  </w:style>
  <w:style w:type="paragraph" w:customStyle="1" w:styleId="1f7">
    <w:name w:val="ציטוט חזק1"/>
    <w:basedOn w:val="a1"/>
    <w:next w:val="a1"/>
    <w:link w:val="IntenseQuoteChar"/>
    <w:qFormat/>
    <w:rsid w:val="00605B02"/>
    <w:pPr>
      <w:pBdr>
        <w:top w:val="single" w:sz="4" w:space="10" w:color="4F81BD"/>
        <w:bottom w:val="single" w:sz="4" w:space="10" w:color="4F81BD"/>
      </w:pBdr>
      <w:spacing w:before="360" w:after="360"/>
      <w:ind w:left="864" w:right="864"/>
      <w:jc w:val="center"/>
    </w:pPr>
    <w:rPr>
      <w:i/>
      <w:iCs/>
      <w:color w:val="4F81BD"/>
    </w:rPr>
  </w:style>
  <w:style w:type="character" w:customStyle="1" w:styleId="IntenseQuoteChar">
    <w:name w:val="Intense Quote Char"/>
    <w:link w:val="1f7"/>
    <w:locked/>
    <w:rsid w:val="00605B02"/>
    <w:rPr>
      <w:i/>
      <w:color w:val="4F81BD"/>
      <w:sz w:val="24"/>
    </w:rPr>
  </w:style>
  <w:style w:type="character" w:customStyle="1" w:styleId="1f8">
    <w:name w:val="קישור חכם1"/>
    <w:semiHidden/>
    <w:rsid w:val="00605B02"/>
    <w:rPr>
      <w:color w:val="0000FF"/>
      <w:u w:val="single"/>
      <w:shd w:val="clear" w:color="auto" w:fill="F3F2F1"/>
    </w:rPr>
  </w:style>
  <w:style w:type="character" w:styleId="HTML6">
    <w:name w:val="HTML Acronym"/>
    <w:basedOn w:val="a2"/>
    <w:semiHidden/>
    <w:locked/>
    <w:rsid w:val="00605B02"/>
  </w:style>
  <w:style w:type="paragraph" w:styleId="affff2">
    <w:name w:val="List"/>
    <w:basedOn w:val="a1"/>
    <w:semiHidden/>
    <w:locked/>
    <w:rsid w:val="00605B02"/>
    <w:pPr>
      <w:ind w:left="283" w:hanging="283"/>
      <w:contextualSpacing/>
    </w:pPr>
  </w:style>
  <w:style w:type="paragraph" w:styleId="2f0">
    <w:name w:val="List 2"/>
    <w:basedOn w:val="a1"/>
    <w:semiHidden/>
    <w:locked/>
    <w:rsid w:val="00605B02"/>
    <w:pPr>
      <w:ind w:left="566" w:hanging="283"/>
      <w:contextualSpacing/>
    </w:pPr>
  </w:style>
  <w:style w:type="paragraph" w:styleId="3d">
    <w:name w:val="List 3"/>
    <w:basedOn w:val="a1"/>
    <w:semiHidden/>
    <w:locked/>
    <w:rsid w:val="00605B02"/>
    <w:pPr>
      <w:ind w:left="849" w:hanging="283"/>
      <w:contextualSpacing/>
    </w:pPr>
  </w:style>
  <w:style w:type="paragraph" w:styleId="45">
    <w:name w:val="List 4"/>
    <w:basedOn w:val="a1"/>
    <w:rsid w:val="00605B02"/>
    <w:pPr>
      <w:ind w:left="1132" w:hanging="283"/>
      <w:contextualSpacing/>
    </w:pPr>
  </w:style>
  <w:style w:type="paragraph" w:styleId="55">
    <w:name w:val="List 5"/>
    <w:basedOn w:val="a1"/>
    <w:rsid w:val="00605B02"/>
    <w:pPr>
      <w:ind w:left="1415" w:hanging="283"/>
      <w:contextualSpacing/>
    </w:pPr>
  </w:style>
  <w:style w:type="table" w:customStyle="1" w:styleId="1f9">
    <w:name w:val="רשימה בהירה1"/>
    <w:semiHidden/>
    <w:rsid w:val="00605B02"/>
    <w:rPr>
      <w:lang w:bidi="he-IL"/>
    </w:rPr>
    <w:tblPr>
      <w:tblStyleRowBandSize w:val="1"/>
      <w:tblStyleColBandSize w:val="1"/>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111">
    <w:name w:val="רשימה בהירה - הדגשה 11"/>
    <w:semiHidden/>
    <w:rsid w:val="00605B02"/>
    <w:rPr>
      <w:lang w:bidi="he-IL"/>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style>
  <w:style w:type="table" w:customStyle="1" w:styleId="-211">
    <w:name w:val="רשימה בהירה - הדגשה 21"/>
    <w:semiHidden/>
    <w:rsid w:val="00605B02"/>
    <w:rPr>
      <w:lang w:bidi="he-IL"/>
    </w:rPr>
    <w:tblPr>
      <w:tblStyleRowBandSize w:val="1"/>
      <w:tblStyleColBandSize w:val="1"/>
      <w:tblInd w:w="0" w:type="dxa"/>
      <w:tblBorders>
        <w:top w:val="single" w:sz="8" w:space="0" w:color="C0504D"/>
        <w:left w:val="single" w:sz="8" w:space="0" w:color="C0504D"/>
        <w:bottom w:val="single" w:sz="8" w:space="0" w:color="C0504D"/>
        <w:right w:val="single" w:sz="8" w:space="0" w:color="C0504D"/>
      </w:tblBorders>
      <w:tblCellMar>
        <w:top w:w="0" w:type="dxa"/>
        <w:left w:w="108" w:type="dxa"/>
        <w:bottom w:w="0" w:type="dxa"/>
        <w:right w:w="108" w:type="dxa"/>
      </w:tblCellMar>
    </w:tblPr>
  </w:style>
  <w:style w:type="table" w:customStyle="1" w:styleId="-311">
    <w:name w:val="רשימה בהירה - הדגשה 31"/>
    <w:semiHidden/>
    <w:rsid w:val="00605B02"/>
    <w:rPr>
      <w:lang w:bidi="he-IL"/>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style>
  <w:style w:type="table" w:customStyle="1" w:styleId="-412">
    <w:name w:val="רשימה בהירה - הדגשה 41"/>
    <w:semiHidden/>
    <w:rsid w:val="00605B02"/>
    <w:rPr>
      <w:lang w:bidi="he-IL"/>
    </w:rPr>
    <w:tblPr>
      <w:tblStyleRowBandSize w:val="1"/>
      <w:tblStyleColBandSize w:val="1"/>
      <w:tblInd w:w="0" w:type="dxa"/>
      <w:tblBorders>
        <w:top w:val="single" w:sz="8" w:space="0" w:color="8064A2"/>
        <w:left w:val="single" w:sz="8" w:space="0" w:color="8064A2"/>
        <w:bottom w:val="single" w:sz="8" w:space="0" w:color="8064A2"/>
        <w:right w:val="single" w:sz="8" w:space="0" w:color="8064A2"/>
      </w:tblBorders>
      <w:tblCellMar>
        <w:top w:w="0" w:type="dxa"/>
        <w:left w:w="108" w:type="dxa"/>
        <w:bottom w:w="0" w:type="dxa"/>
        <w:right w:w="108" w:type="dxa"/>
      </w:tblCellMar>
    </w:tblPr>
  </w:style>
  <w:style w:type="table" w:customStyle="1" w:styleId="-511">
    <w:name w:val="רשימה בהירה - הדגשה 51"/>
    <w:semiHidden/>
    <w:rsid w:val="00605B02"/>
    <w:rPr>
      <w:lang w:bidi="he-IL"/>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style>
  <w:style w:type="table" w:customStyle="1" w:styleId="-611">
    <w:name w:val="רשימה בהירה - הדגשה 61"/>
    <w:semiHidden/>
    <w:rsid w:val="00605B02"/>
    <w:rPr>
      <w:lang w:bidi="he-IL"/>
    </w:rPr>
    <w:tblPr>
      <w:tblStyleRowBandSize w:val="1"/>
      <w:tblStyleColBandSize w:val="1"/>
      <w:tblInd w:w="0" w:type="dxa"/>
      <w:tblBorders>
        <w:top w:val="single" w:sz="8" w:space="0" w:color="F79646"/>
        <w:left w:val="single" w:sz="8" w:space="0" w:color="F79646"/>
        <w:bottom w:val="single" w:sz="8" w:space="0" w:color="F79646"/>
        <w:right w:val="single" w:sz="8" w:space="0" w:color="F79646"/>
      </w:tblBorders>
      <w:tblCellMar>
        <w:top w:w="0" w:type="dxa"/>
        <w:left w:w="108" w:type="dxa"/>
        <w:bottom w:w="0" w:type="dxa"/>
        <w:right w:w="108" w:type="dxa"/>
      </w:tblCellMar>
    </w:tblPr>
  </w:style>
  <w:style w:type="table" w:styleId="1fa">
    <w:name w:val="Table List 1"/>
    <w:basedOn w:val="a3"/>
    <w:semiHidden/>
    <w:locked/>
    <w:rsid w:val="00605B02"/>
    <w:pPr>
      <w:bidi/>
    </w:pPr>
    <w:rPr>
      <w:lang w:bidi="he-IL"/>
    </w:rPr>
    <w:tblPr>
      <w:tblStyleRowBandSize w:val="1"/>
      <w:tblBorders>
        <w:top w:val="single" w:sz="12" w:space="0" w:color="008080"/>
        <w:left w:val="single" w:sz="6" w:space="0" w:color="008080"/>
        <w:bottom w:val="single" w:sz="12" w:space="0" w:color="008080"/>
        <w:right w:val="single" w:sz="6" w:space="0" w:color="008080"/>
      </w:tblBorders>
    </w:tblPr>
    <w:tblStylePr w:type="firstRow">
      <w:rPr>
        <w:rFonts w:cs="Times New Roman"/>
        <w:b/>
        <w:bCs/>
        <w:i/>
        <w:iCs/>
        <w:color w:val="800000"/>
      </w:rPr>
      <w:tblPr/>
      <w:tcPr>
        <w:tcBorders>
          <w:bottom w:val="single" w:sz="6" w:space="0" w:color="000000"/>
          <w:tl2br w:val="none" w:sz="0" w:space="0" w:color="auto"/>
          <w:tr2bl w:val="none" w:sz="0" w:space="0" w:color="auto"/>
        </w:tcBorders>
        <w:shd w:val="solid" w:color="C0C0C0" w:fill="FFFFFF"/>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solid" w:color="C0C0C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2f1">
    <w:name w:val="Table List 2"/>
    <w:basedOn w:val="a3"/>
    <w:semiHidden/>
    <w:locked/>
    <w:rsid w:val="00605B02"/>
    <w:pPr>
      <w:bidi/>
    </w:pPr>
    <w:rPr>
      <w:lang w:bidi="he-IL"/>
    </w:rPr>
    <w:tblPr>
      <w:tblStyleRowBandSize w:val="2"/>
      <w:tblBorders>
        <w:bottom w:val="single" w:sz="12" w:space="0" w:color="808080"/>
      </w:tblBorders>
    </w:tblPr>
    <w:tblStylePr w:type="firstRow">
      <w:rPr>
        <w:rFonts w:cs="Times New Roman"/>
        <w:b/>
        <w:bCs/>
        <w:color w:val="FFFFFF"/>
      </w:rPr>
      <w:tblPr/>
      <w:tcPr>
        <w:tcBorders>
          <w:bottom w:val="single" w:sz="6" w:space="0" w:color="000000"/>
          <w:tl2br w:val="none" w:sz="0" w:space="0" w:color="auto"/>
          <w:tr2bl w:val="none" w:sz="0" w:space="0" w:color="auto"/>
        </w:tcBorders>
        <w:shd w:val="pct75" w:color="008080" w:fill="008000"/>
      </w:tcPr>
    </w:tblStylePr>
    <w:tblStylePr w:type="lastRow">
      <w:rPr>
        <w:rFonts w:cs="Times New Roman"/>
      </w:rPr>
      <w:tblPr/>
      <w:tcPr>
        <w:tcBorders>
          <w:top w:val="single" w:sz="6" w:space="0" w:color="000000"/>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FF00" w:fill="FFFFFF"/>
      </w:tcPr>
    </w:tblStylePr>
    <w:tblStylePr w:type="band2Horz">
      <w:rPr>
        <w:rFonts w:cs="Times New Roman"/>
        <w:color w:val="auto"/>
      </w:rPr>
      <w:tblPr/>
      <w:tcPr>
        <w:tcBorders>
          <w:tl2br w:val="none" w:sz="0" w:space="0" w:color="auto"/>
          <w:tr2bl w:val="none" w:sz="0" w:space="0" w:color="auto"/>
        </w:tcBorders>
      </w:tcPr>
    </w:tblStylePr>
    <w:tblStylePr w:type="swCell">
      <w:rPr>
        <w:rFonts w:cs="Times New Roman"/>
        <w:b/>
        <w:bCs/>
      </w:rPr>
      <w:tblPr/>
      <w:tcPr>
        <w:tcBorders>
          <w:tl2br w:val="none" w:sz="0" w:space="0" w:color="auto"/>
          <w:tr2bl w:val="none" w:sz="0" w:space="0" w:color="auto"/>
        </w:tcBorders>
      </w:tcPr>
    </w:tblStylePr>
  </w:style>
  <w:style w:type="table" w:styleId="3e">
    <w:name w:val="Table List 3"/>
    <w:basedOn w:val="a3"/>
    <w:semiHidden/>
    <w:locked/>
    <w:rsid w:val="00605B02"/>
    <w:pPr>
      <w:bidi/>
    </w:pPr>
    <w:rPr>
      <w:lang w:bidi="he-IL"/>
    </w:rPr>
    <w:tblPr>
      <w:tblBorders>
        <w:top w:val="single" w:sz="12" w:space="0" w:color="000000"/>
        <w:bottom w:val="single" w:sz="12" w:space="0" w:color="000000"/>
        <w:insideH w:val="single" w:sz="6" w:space="0" w:color="000000"/>
      </w:tblBorders>
    </w:tblPr>
    <w:tblStylePr w:type="firstRow">
      <w:rPr>
        <w:rFonts w:cs="Times New Roman"/>
        <w:b/>
        <w:bCs/>
        <w:color w:val="000080"/>
      </w:rPr>
      <w:tblPr/>
      <w:tcPr>
        <w:tcBorders>
          <w:bottom w:val="single" w:sz="12" w:space="0" w:color="000000"/>
          <w:tl2br w:val="none" w:sz="0" w:space="0" w:color="auto"/>
          <w:tr2bl w:val="none" w:sz="0" w:space="0" w:color="auto"/>
        </w:tcBorders>
      </w:tcPr>
    </w:tblStylePr>
    <w:tblStylePr w:type="lastRow">
      <w:rPr>
        <w:rFonts w:cs="Times New Roman"/>
      </w:rPr>
      <w:tblPr/>
      <w:tcPr>
        <w:tcBorders>
          <w:top w:val="single" w:sz="12" w:space="0" w:color="000000"/>
          <w:tl2br w:val="none" w:sz="0" w:space="0" w:color="auto"/>
          <w:tr2bl w:val="none" w:sz="0" w:space="0" w:color="auto"/>
        </w:tcBorders>
      </w:tcPr>
    </w:tblStylePr>
    <w:tblStylePr w:type="swCell">
      <w:rPr>
        <w:rFonts w:cs="Times New Roman"/>
        <w:i/>
        <w:iCs/>
        <w:color w:val="000080"/>
      </w:rPr>
      <w:tblPr/>
      <w:tcPr>
        <w:tcBorders>
          <w:tl2br w:val="none" w:sz="0" w:space="0" w:color="auto"/>
          <w:tr2bl w:val="none" w:sz="0" w:space="0" w:color="auto"/>
        </w:tcBorders>
      </w:tcPr>
    </w:tblStylePr>
  </w:style>
  <w:style w:type="table" w:styleId="46">
    <w:name w:val="Table List 4"/>
    <w:basedOn w:val="a3"/>
    <w:semiHidden/>
    <w:locked/>
    <w:rsid w:val="00605B02"/>
    <w:pPr>
      <w:bidi/>
    </w:pPr>
    <w:rPr>
      <w:lang w:bidi="he-IL"/>
    </w:rPr>
    <w:tblPr>
      <w:tblBorders>
        <w:top w:val="single" w:sz="12" w:space="0" w:color="000000"/>
        <w:left w:val="single" w:sz="12" w:space="0" w:color="000000"/>
        <w:bottom w:val="single" w:sz="12" w:space="0" w:color="000000"/>
        <w:right w:val="single" w:sz="12" w:space="0" w:color="000000"/>
        <w:insideH w:val="single" w:sz="6" w:space="0" w:color="000000"/>
      </w:tblBorders>
    </w:tblPr>
    <w:tblStylePr w:type="firstRow">
      <w:rPr>
        <w:rFonts w:cs="Times New Roman"/>
        <w:b/>
        <w:bCs/>
        <w:color w:val="FFFFFF"/>
      </w:rPr>
      <w:tblPr/>
      <w:tcPr>
        <w:tcBorders>
          <w:bottom w:val="single" w:sz="12" w:space="0" w:color="000000"/>
          <w:tl2br w:val="none" w:sz="0" w:space="0" w:color="auto"/>
          <w:tr2bl w:val="none" w:sz="0" w:space="0" w:color="auto"/>
        </w:tcBorders>
        <w:shd w:val="solid" w:color="808080" w:fill="FFFFFF"/>
      </w:tcPr>
    </w:tblStylePr>
  </w:style>
  <w:style w:type="table" w:styleId="56">
    <w:name w:val="Table List 5"/>
    <w:basedOn w:val="a3"/>
    <w:semiHidden/>
    <w:locked/>
    <w:rsid w:val="00605B02"/>
    <w:pPr>
      <w:bidi/>
    </w:pPr>
    <w:rPr>
      <w:lang w:bidi="he-IL"/>
    </w:rPr>
    <w:tblPr>
      <w:tblBorders>
        <w:top w:val="single" w:sz="6" w:space="0" w:color="000000"/>
        <w:left w:val="single" w:sz="6" w:space="0" w:color="000000"/>
        <w:bottom w:val="single" w:sz="6" w:space="0" w:color="000000"/>
        <w:right w:val="single" w:sz="6" w:space="0" w:color="000000"/>
        <w:insideH w:val="single" w:sz="6" w:space="0" w:color="000000"/>
      </w:tblBorders>
    </w:tbl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style>
  <w:style w:type="table" w:styleId="62">
    <w:name w:val="Table List 6"/>
    <w:basedOn w:val="a3"/>
    <w:semiHidden/>
    <w:locked/>
    <w:rsid w:val="00605B02"/>
    <w:pPr>
      <w:bidi/>
    </w:pPr>
    <w:rPr>
      <w:lang w:bidi="he-IL"/>
    </w:rPr>
    <w:tblPr>
      <w:tblStyleRowBandSize w:val="1"/>
      <w:tblBorders>
        <w:top w:val="single" w:sz="6" w:space="0" w:color="000000"/>
        <w:left w:val="single" w:sz="6" w:space="0" w:color="000000"/>
        <w:bottom w:val="single" w:sz="6" w:space="0" w:color="000000"/>
        <w:right w:val="single" w:sz="6" w:space="0" w:color="000000"/>
      </w:tblBorders>
    </w:tblPr>
    <w:tcPr>
      <w:shd w:val="pct50" w:color="000000" w:fill="FFFFFF"/>
    </w:tcPr>
    <w:tblStylePr w:type="firstRow">
      <w:rPr>
        <w:rFonts w:cs="Times New Roman"/>
        <w:b/>
        <w:bCs/>
      </w:rPr>
      <w:tblPr/>
      <w:tcPr>
        <w:tcBorders>
          <w:bottom w:val="single" w:sz="12" w:space="0" w:color="000000"/>
          <w:tl2br w:val="none" w:sz="0" w:space="0" w:color="auto"/>
          <w:tr2bl w:val="none" w:sz="0" w:space="0" w:color="auto"/>
        </w:tcBorders>
      </w:tcPr>
    </w:tblStylePr>
    <w:tblStylePr w:type="firstCol">
      <w:rPr>
        <w:rFonts w:cs="Times New Roman"/>
        <w:b/>
        <w:bCs/>
      </w:rPr>
      <w:tblPr/>
      <w:tcPr>
        <w:tcBorders>
          <w:right w:val="single" w:sz="12" w:space="0" w:color="000000"/>
          <w:tl2br w:val="none" w:sz="0" w:space="0" w:color="auto"/>
          <w:tr2bl w:val="none" w:sz="0" w:space="0" w:color="auto"/>
        </w:tcBorders>
      </w:tcPr>
    </w:tblStylePr>
    <w:tblStylePr w:type="band1Horz">
      <w:rPr>
        <w:rFonts w:cs="Times New Roman"/>
      </w:rPr>
      <w:tblPr/>
      <w:tcPr>
        <w:tcBorders>
          <w:tl2br w:val="none" w:sz="0" w:space="0" w:color="auto"/>
          <w:tr2bl w:val="none" w:sz="0" w:space="0" w:color="auto"/>
        </w:tcBorders>
        <w:shd w:val="pct25" w:color="000000" w:fill="FFFFFF"/>
      </w:tcPr>
    </w:tblStylePr>
  </w:style>
  <w:style w:type="table" w:styleId="72">
    <w:name w:val="Table List 7"/>
    <w:basedOn w:val="a3"/>
    <w:semiHidden/>
    <w:locked/>
    <w:rsid w:val="00605B02"/>
    <w:pPr>
      <w:bidi/>
    </w:pPr>
    <w:rPr>
      <w:lang w:bidi="he-IL"/>
    </w:rPr>
    <w:tblPr>
      <w:tblStyleRowBandSize w:val="1"/>
      <w:tblBorders>
        <w:top w:val="single" w:sz="12" w:space="0" w:color="008000"/>
        <w:left w:val="single" w:sz="6" w:space="0" w:color="008000"/>
        <w:bottom w:val="single" w:sz="12" w:space="0" w:color="008000"/>
        <w:right w:val="single" w:sz="6" w:space="0" w:color="008000"/>
        <w:insideH w:val="single" w:sz="6" w:space="0" w:color="000000"/>
      </w:tblBorders>
    </w:tblPr>
    <w:tblStylePr w:type="firstRow">
      <w:rPr>
        <w:rFonts w:cs="Times New Roman"/>
        <w:b/>
        <w:bCs/>
      </w:rPr>
      <w:tblPr/>
      <w:tcPr>
        <w:tcBorders>
          <w:bottom w:val="single" w:sz="12" w:space="0" w:color="008000"/>
          <w:tl2br w:val="none" w:sz="0" w:space="0" w:color="auto"/>
          <w:tr2bl w:val="none" w:sz="0" w:space="0" w:color="auto"/>
        </w:tcBorders>
        <w:shd w:val="solid" w:color="C0C0C0" w:fill="FFFFFF"/>
      </w:tcPr>
    </w:tblStylePr>
    <w:tblStylePr w:type="lastRow">
      <w:rPr>
        <w:rFonts w:cs="Times New Roman"/>
        <w:b/>
        <w:bCs/>
      </w:rPr>
      <w:tblPr/>
      <w:tcPr>
        <w:tcBorders>
          <w:top w:val="single" w:sz="12" w:space="0" w:color="008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0" w:color="000000" w:fill="FFFFFF"/>
      </w:tcPr>
    </w:tblStylePr>
    <w:tblStylePr w:type="band2Horz">
      <w:rPr>
        <w:rFonts w:cs="Times New Roman"/>
      </w:rPr>
      <w:tblPr/>
      <w:tcPr>
        <w:tcBorders>
          <w:tl2br w:val="none" w:sz="0" w:space="0" w:color="auto"/>
          <w:tr2bl w:val="none" w:sz="0" w:space="0" w:color="auto"/>
        </w:tcBorders>
        <w:shd w:val="pct25" w:color="FFFF00" w:fill="FFFFFF"/>
      </w:tcPr>
    </w:tblStylePr>
  </w:style>
  <w:style w:type="table" w:styleId="81">
    <w:name w:val="Table List 8"/>
    <w:basedOn w:val="a3"/>
    <w:semiHidden/>
    <w:locked/>
    <w:rsid w:val="00605B02"/>
    <w:pPr>
      <w:bidi/>
    </w:pPr>
    <w:rPr>
      <w:lang w:bidi="he-IL"/>
    </w:rPr>
    <w:tblPr>
      <w:tblStyleRowBandSize w:val="1"/>
      <w:tblBorders>
        <w:top w:val="single" w:sz="6" w:space="0" w:color="000000"/>
        <w:left w:val="single" w:sz="6" w:space="0" w:color="000000"/>
        <w:bottom w:val="single" w:sz="6" w:space="0" w:color="000000"/>
        <w:right w:val="single" w:sz="6" w:space="0" w:color="000000"/>
        <w:insideV w:val="single" w:sz="6" w:space="0" w:color="000000"/>
      </w:tblBorders>
    </w:tblPr>
    <w:tblStylePr w:type="firstRow">
      <w:rPr>
        <w:rFonts w:cs="Times New Roman"/>
        <w:b/>
        <w:bCs/>
        <w:i/>
        <w:iCs/>
      </w:rPr>
      <w:tblPr/>
      <w:tcPr>
        <w:tcBorders>
          <w:bottom w:val="single" w:sz="6" w:space="0" w:color="000000"/>
          <w:tl2br w:val="none" w:sz="0" w:space="0" w:color="auto"/>
          <w:tr2bl w:val="none" w:sz="0" w:space="0" w:color="auto"/>
        </w:tcBorders>
        <w:shd w:val="solid" w:color="FFFF00" w:fill="FFFFFF"/>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band1Horz">
      <w:rPr>
        <w:rFonts w:cs="Times New Roman"/>
        <w:color w:val="auto"/>
      </w:rPr>
      <w:tblPr/>
      <w:tcPr>
        <w:tcBorders>
          <w:tl2br w:val="none" w:sz="0" w:space="0" w:color="auto"/>
          <w:tr2bl w:val="none" w:sz="0" w:space="0" w:color="auto"/>
        </w:tcBorders>
        <w:shd w:val="pct25" w:color="FFFF00" w:fill="FFFFFF"/>
      </w:tcPr>
    </w:tblStylePr>
    <w:tblStylePr w:type="band2Horz">
      <w:rPr>
        <w:rFonts w:cs="Times New Roman"/>
      </w:rPr>
      <w:tblPr/>
      <w:tcPr>
        <w:tcBorders>
          <w:tl2br w:val="none" w:sz="0" w:space="0" w:color="auto"/>
          <w:tr2bl w:val="none" w:sz="0" w:space="0" w:color="auto"/>
        </w:tcBorders>
        <w:shd w:val="pct50" w:color="FF0000" w:fill="FFFFFF"/>
      </w:tcPr>
    </w:tblStylePr>
  </w:style>
  <w:style w:type="table" w:customStyle="1" w:styleId="114">
    <w:name w:val="רשימה בינונית 11"/>
    <w:semiHidden/>
    <w:rsid w:val="00605B02"/>
    <w:rPr>
      <w:color w:val="000000"/>
      <w:lang w:bidi="he-IL"/>
    </w:rPr>
    <w:tblPr>
      <w:tblStyleRowBandSize w:val="1"/>
      <w:tblStyleColBandSize w:val="1"/>
      <w:tblInd w:w="0" w:type="dxa"/>
      <w:tblBorders>
        <w:top w:val="single" w:sz="8" w:space="0" w:color="000000"/>
        <w:bottom w:val="single" w:sz="8" w:space="0" w:color="000000"/>
      </w:tblBorders>
      <w:tblCellMar>
        <w:top w:w="0" w:type="dxa"/>
        <w:left w:w="108" w:type="dxa"/>
        <w:bottom w:w="0" w:type="dxa"/>
        <w:right w:w="108" w:type="dxa"/>
      </w:tblCellMar>
    </w:tblPr>
  </w:style>
  <w:style w:type="table" w:customStyle="1" w:styleId="1-112">
    <w:name w:val="רשימה בינונית 1 - הדגשה 11"/>
    <w:semiHidden/>
    <w:rsid w:val="00605B02"/>
    <w:rPr>
      <w:color w:val="000000"/>
      <w:lang w:bidi="he-IL"/>
    </w:rPr>
    <w:tblPr>
      <w:tblStyleRowBandSize w:val="1"/>
      <w:tblStyleColBandSize w:val="1"/>
      <w:tblInd w:w="0" w:type="dxa"/>
      <w:tblBorders>
        <w:top w:val="single" w:sz="8" w:space="0" w:color="4F81BD"/>
        <w:bottom w:val="single" w:sz="8" w:space="0" w:color="4F81BD"/>
      </w:tblBorders>
      <w:tblCellMar>
        <w:top w:w="0" w:type="dxa"/>
        <w:left w:w="108" w:type="dxa"/>
        <w:bottom w:w="0" w:type="dxa"/>
        <w:right w:w="108" w:type="dxa"/>
      </w:tblCellMar>
    </w:tblPr>
  </w:style>
  <w:style w:type="table" w:customStyle="1" w:styleId="1-212">
    <w:name w:val="רשימה בינונית 1 - הדגשה 21"/>
    <w:semiHidden/>
    <w:rsid w:val="00605B02"/>
    <w:rPr>
      <w:color w:val="000000"/>
      <w:lang w:bidi="he-IL"/>
    </w:rPr>
    <w:tblPr>
      <w:tblStyleRowBandSize w:val="1"/>
      <w:tblStyleColBandSize w:val="1"/>
      <w:tblInd w:w="0" w:type="dxa"/>
      <w:tblBorders>
        <w:top w:val="single" w:sz="8" w:space="0" w:color="C0504D"/>
        <w:bottom w:val="single" w:sz="8" w:space="0" w:color="C0504D"/>
      </w:tblBorders>
      <w:tblCellMar>
        <w:top w:w="0" w:type="dxa"/>
        <w:left w:w="108" w:type="dxa"/>
        <w:bottom w:w="0" w:type="dxa"/>
        <w:right w:w="108" w:type="dxa"/>
      </w:tblCellMar>
    </w:tblPr>
  </w:style>
  <w:style w:type="table" w:customStyle="1" w:styleId="1-312">
    <w:name w:val="רשימה בינונית 1 - הדגשה 31"/>
    <w:semiHidden/>
    <w:rsid w:val="00605B02"/>
    <w:rPr>
      <w:color w:val="000000"/>
      <w:lang w:bidi="he-IL"/>
    </w:rPr>
    <w:tblPr>
      <w:tblStyleRowBandSize w:val="1"/>
      <w:tblStyleColBandSize w:val="1"/>
      <w:tblInd w:w="0" w:type="dxa"/>
      <w:tblBorders>
        <w:top w:val="single" w:sz="8" w:space="0" w:color="9BBB59"/>
        <w:bottom w:val="single" w:sz="8" w:space="0" w:color="9BBB59"/>
      </w:tblBorders>
      <w:tblCellMar>
        <w:top w:w="0" w:type="dxa"/>
        <w:left w:w="108" w:type="dxa"/>
        <w:bottom w:w="0" w:type="dxa"/>
        <w:right w:w="108" w:type="dxa"/>
      </w:tblCellMar>
    </w:tblPr>
  </w:style>
  <w:style w:type="table" w:customStyle="1" w:styleId="1-412">
    <w:name w:val="רשימה בינונית 1 - הדגשה 41"/>
    <w:semiHidden/>
    <w:rsid w:val="00605B02"/>
    <w:rPr>
      <w:color w:val="000000"/>
      <w:lang w:bidi="he-IL"/>
    </w:rPr>
    <w:tblPr>
      <w:tblStyleRowBandSize w:val="1"/>
      <w:tblStyleColBandSize w:val="1"/>
      <w:tblInd w:w="0" w:type="dxa"/>
      <w:tblBorders>
        <w:top w:val="single" w:sz="8" w:space="0" w:color="8064A2"/>
        <w:bottom w:val="single" w:sz="8" w:space="0" w:color="8064A2"/>
      </w:tblBorders>
      <w:tblCellMar>
        <w:top w:w="0" w:type="dxa"/>
        <w:left w:w="108" w:type="dxa"/>
        <w:bottom w:w="0" w:type="dxa"/>
        <w:right w:w="108" w:type="dxa"/>
      </w:tblCellMar>
    </w:tblPr>
  </w:style>
  <w:style w:type="table" w:customStyle="1" w:styleId="1-512">
    <w:name w:val="רשימה בינונית 1- הדגשה 51"/>
    <w:semiHidden/>
    <w:rsid w:val="00605B02"/>
    <w:rPr>
      <w:color w:val="000000"/>
      <w:lang w:bidi="he-IL"/>
    </w:rPr>
    <w:tblPr>
      <w:tblStyleRowBandSize w:val="1"/>
      <w:tblStyleColBandSize w:val="1"/>
      <w:tblInd w:w="0" w:type="dxa"/>
      <w:tblBorders>
        <w:top w:val="single" w:sz="8" w:space="0" w:color="4BACC6"/>
        <w:bottom w:val="single" w:sz="8" w:space="0" w:color="4BACC6"/>
      </w:tblBorders>
      <w:tblCellMar>
        <w:top w:w="0" w:type="dxa"/>
        <w:left w:w="108" w:type="dxa"/>
        <w:bottom w:w="0" w:type="dxa"/>
        <w:right w:w="108" w:type="dxa"/>
      </w:tblCellMar>
    </w:tblPr>
  </w:style>
  <w:style w:type="table" w:customStyle="1" w:styleId="1-612">
    <w:name w:val="רשימה בינונית 1- הדגשה 61"/>
    <w:semiHidden/>
    <w:rsid w:val="00605B02"/>
    <w:rPr>
      <w:color w:val="000000"/>
      <w:lang w:bidi="he-IL"/>
    </w:rPr>
    <w:tblPr>
      <w:tblStyleRowBandSize w:val="1"/>
      <w:tblStyleColBandSize w:val="1"/>
      <w:tblInd w:w="0" w:type="dxa"/>
      <w:tblBorders>
        <w:top w:val="single" w:sz="8" w:space="0" w:color="F79646"/>
        <w:bottom w:val="single" w:sz="8" w:space="0" w:color="F79646"/>
      </w:tblBorders>
      <w:tblCellMar>
        <w:top w:w="0" w:type="dxa"/>
        <w:left w:w="108" w:type="dxa"/>
        <w:bottom w:w="0" w:type="dxa"/>
        <w:right w:w="108" w:type="dxa"/>
      </w:tblCellMar>
    </w:tblPr>
  </w:style>
  <w:style w:type="table" w:customStyle="1" w:styleId="214">
    <w:name w:val="רשימה בינונית 21"/>
    <w:semiHidden/>
    <w:rsid w:val="00605B02"/>
    <w:rPr>
      <w:rFonts w:ascii="Cambria" w:hAnsi="Cambria"/>
      <w:color w:val="000000"/>
      <w:lang w:bidi="he-IL"/>
    </w:rPr>
    <w:tblPr>
      <w:tblStyleRowBandSize w:val="1"/>
      <w:tblStyleColBandSize w:val="1"/>
      <w:tblInd w:w="0" w:type="dxa"/>
      <w:tblBorders>
        <w:top w:val="single" w:sz="8" w:space="0" w:color="000000"/>
        <w:left w:val="single" w:sz="8" w:space="0" w:color="000000"/>
        <w:bottom w:val="single" w:sz="8" w:space="0" w:color="000000"/>
        <w:right w:val="single" w:sz="8" w:space="0" w:color="000000"/>
      </w:tblBorders>
      <w:tblCellMar>
        <w:top w:w="0" w:type="dxa"/>
        <w:left w:w="108" w:type="dxa"/>
        <w:bottom w:w="0" w:type="dxa"/>
        <w:right w:w="108" w:type="dxa"/>
      </w:tblCellMar>
    </w:tblPr>
  </w:style>
  <w:style w:type="table" w:customStyle="1" w:styleId="2-112">
    <w:name w:val="רשימה בינונית 2 - הדגשה 11"/>
    <w:semiHidden/>
    <w:rsid w:val="00605B02"/>
    <w:rPr>
      <w:rFonts w:ascii="Cambria" w:hAnsi="Cambria"/>
      <w:color w:val="000000"/>
      <w:lang w:bidi="he-IL"/>
    </w:rPr>
    <w:tblPr>
      <w:tblStyleRowBandSize w:val="1"/>
      <w:tblStyleColBandSize w:val="1"/>
      <w:tblInd w:w="0" w:type="dxa"/>
      <w:tblBorders>
        <w:top w:val="single" w:sz="8" w:space="0" w:color="4F81BD"/>
        <w:left w:val="single" w:sz="8" w:space="0" w:color="4F81BD"/>
        <w:bottom w:val="single" w:sz="8" w:space="0" w:color="4F81BD"/>
        <w:right w:val="single" w:sz="8" w:space="0" w:color="4F81BD"/>
      </w:tblBorders>
      <w:tblCellMar>
        <w:top w:w="0" w:type="dxa"/>
        <w:left w:w="108" w:type="dxa"/>
        <w:bottom w:w="0" w:type="dxa"/>
        <w:right w:w="108" w:type="dxa"/>
      </w:tblCellMar>
    </w:tblPr>
  </w:style>
  <w:style w:type="table" w:customStyle="1" w:styleId="2-212">
    <w:name w:val="רשימה בינונית 2 - הדגשה 21"/>
    <w:semiHidden/>
    <w:rsid w:val="00605B02"/>
    <w:rPr>
      <w:rFonts w:ascii="Cambria" w:hAnsi="Cambria"/>
      <w:color w:val="000000"/>
      <w:lang w:bidi="he-IL"/>
    </w:rPr>
    <w:tblPr>
      <w:tblStyleRowBandSize w:val="1"/>
      <w:tblStyleColBandSize w:val="1"/>
      <w:tblInd w:w="0" w:type="dxa"/>
      <w:tblBorders>
        <w:top w:val="single" w:sz="8" w:space="0" w:color="C0504D"/>
        <w:left w:val="single" w:sz="8" w:space="0" w:color="C0504D"/>
        <w:bottom w:val="single" w:sz="8" w:space="0" w:color="C0504D"/>
        <w:right w:val="single" w:sz="8" w:space="0" w:color="C0504D"/>
      </w:tblBorders>
      <w:tblCellMar>
        <w:top w:w="0" w:type="dxa"/>
        <w:left w:w="108" w:type="dxa"/>
        <w:bottom w:w="0" w:type="dxa"/>
        <w:right w:w="108" w:type="dxa"/>
      </w:tblCellMar>
    </w:tblPr>
  </w:style>
  <w:style w:type="table" w:customStyle="1" w:styleId="2-312">
    <w:name w:val="רשימה בינונית 2 - הדגשה 31"/>
    <w:semiHidden/>
    <w:rsid w:val="00605B02"/>
    <w:rPr>
      <w:rFonts w:ascii="Cambria" w:hAnsi="Cambria"/>
      <w:color w:val="000000"/>
      <w:lang w:bidi="he-IL"/>
    </w:rPr>
    <w:tblPr>
      <w:tblStyleRowBandSize w:val="1"/>
      <w:tblStyleColBandSize w:val="1"/>
      <w:tblInd w:w="0" w:type="dxa"/>
      <w:tblBorders>
        <w:top w:val="single" w:sz="8" w:space="0" w:color="9BBB59"/>
        <w:left w:val="single" w:sz="8" w:space="0" w:color="9BBB59"/>
        <w:bottom w:val="single" w:sz="8" w:space="0" w:color="9BBB59"/>
        <w:right w:val="single" w:sz="8" w:space="0" w:color="9BBB59"/>
      </w:tblBorders>
      <w:tblCellMar>
        <w:top w:w="0" w:type="dxa"/>
        <w:left w:w="108" w:type="dxa"/>
        <w:bottom w:w="0" w:type="dxa"/>
        <w:right w:w="108" w:type="dxa"/>
      </w:tblCellMar>
    </w:tblPr>
  </w:style>
  <w:style w:type="table" w:customStyle="1" w:styleId="2-411">
    <w:name w:val="רשימה בינונית 2 - הדגשה 41"/>
    <w:semiHidden/>
    <w:rsid w:val="00605B02"/>
    <w:rPr>
      <w:rFonts w:ascii="Cambria" w:hAnsi="Cambria"/>
      <w:color w:val="000000"/>
      <w:lang w:bidi="he-IL"/>
    </w:rPr>
    <w:tblPr>
      <w:tblStyleRowBandSize w:val="1"/>
      <w:tblStyleColBandSize w:val="1"/>
      <w:tblInd w:w="0" w:type="dxa"/>
      <w:tblBorders>
        <w:top w:val="single" w:sz="8" w:space="0" w:color="8064A2"/>
        <w:left w:val="single" w:sz="8" w:space="0" w:color="8064A2"/>
        <w:bottom w:val="single" w:sz="8" w:space="0" w:color="8064A2"/>
        <w:right w:val="single" w:sz="8" w:space="0" w:color="8064A2"/>
      </w:tblBorders>
      <w:tblCellMar>
        <w:top w:w="0" w:type="dxa"/>
        <w:left w:w="108" w:type="dxa"/>
        <w:bottom w:w="0" w:type="dxa"/>
        <w:right w:w="108" w:type="dxa"/>
      </w:tblCellMar>
    </w:tblPr>
  </w:style>
  <w:style w:type="table" w:customStyle="1" w:styleId="2-512">
    <w:name w:val="רשימה בינונית 2- הדגשה 51"/>
    <w:semiHidden/>
    <w:rsid w:val="00605B02"/>
    <w:rPr>
      <w:rFonts w:ascii="Cambria" w:hAnsi="Cambria"/>
      <w:color w:val="000000"/>
      <w:lang w:bidi="he-IL"/>
    </w:rPr>
    <w:tblPr>
      <w:tblStyleRowBandSize w:val="1"/>
      <w:tblStyleColBandSize w:val="1"/>
      <w:tblInd w:w="0" w:type="dxa"/>
      <w:tblBorders>
        <w:top w:val="single" w:sz="8" w:space="0" w:color="4BACC6"/>
        <w:left w:val="single" w:sz="8" w:space="0" w:color="4BACC6"/>
        <w:bottom w:val="single" w:sz="8" w:space="0" w:color="4BACC6"/>
        <w:right w:val="single" w:sz="8" w:space="0" w:color="4BACC6"/>
      </w:tblBorders>
      <w:tblCellMar>
        <w:top w:w="0" w:type="dxa"/>
        <w:left w:w="108" w:type="dxa"/>
        <w:bottom w:w="0" w:type="dxa"/>
        <w:right w:w="108" w:type="dxa"/>
      </w:tblCellMar>
    </w:tblPr>
  </w:style>
  <w:style w:type="table" w:customStyle="1" w:styleId="2-612">
    <w:name w:val="רשימה בינונית 2- הדגשה 61"/>
    <w:semiHidden/>
    <w:rsid w:val="00605B02"/>
    <w:rPr>
      <w:rFonts w:ascii="Cambria" w:hAnsi="Cambria"/>
      <w:color w:val="000000"/>
      <w:lang w:bidi="he-IL"/>
    </w:rPr>
    <w:tblPr>
      <w:tblStyleRowBandSize w:val="1"/>
      <w:tblStyleColBandSize w:val="1"/>
      <w:tblInd w:w="0" w:type="dxa"/>
      <w:tblBorders>
        <w:top w:val="single" w:sz="8" w:space="0" w:color="F79646"/>
        <w:left w:val="single" w:sz="8" w:space="0" w:color="F79646"/>
        <w:bottom w:val="single" w:sz="8" w:space="0" w:color="F79646"/>
        <w:right w:val="single" w:sz="8" w:space="0" w:color="F79646"/>
      </w:tblBorders>
      <w:tblCellMar>
        <w:top w:w="0" w:type="dxa"/>
        <w:left w:w="108" w:type="dxa"/>
        <w:bottom w:w="0" w:type="dxa"/>
        <w:right w:w="108" w:type="dxa"/>
      </w:tblCellMar>
    </w:tblPr>
  </w:style>
  <w:style w:type="table" w:customStyle="1" w:styleId="1fb">
    <w:name w:val="רשימה כהה1"/>
    <w:semiHidden/>
    <w:rsid w:val="00605B02"/>
    <w:rPr>
      <w:color w:val="FFFFFF"/>
      <w:lang w:bidi="he-IL"/>
    </w:rPr>
    <w:tblPr>
      <w:tblStyleRowBandSize w:val="1"/>
      <w:tblStyleColBandSize w:val="1"/>
      <w:tblInd w:w="0" w:type="dxa"/>
      <w:tblCellMar>
        <w:top w:w="0" w:type="dxa"/>
        <w:left w:w="108" w:type="dxa"/>
        <w:bottom w:w="0" w:type="dxa"/>
        <w:right w:w="108" w:type="dxa"/>
      </w:tblCellMar>
    </w:tblPr>
    <w:tcPr>
      <w:shd w:val="clear" w:color="auto" w:fill="000000"/>
    </w:tcPr>
  </w:style>
  <w:style w:type="table" w:customStyle="1" w:styleId="-112">
    <w:name w:val="רשימה כהה - הדגשה 11"/>
    <w:semiHidden/>
    <w:rsid w:val="00605B02"/>
    <w:rPr>
      <w:color w:val="FFFFFF"/>
      <w:lang w:bidi="he-IL"/>
    </w:rPr>
    <w:tblPr>
      <w:tblStyleRowBandSize w:val="1"/>
      <w:tblStyleColBandSize w:val="1"/>
      <w:tblInd w:w="0" w:type="dxa"/>
      <w:tblCellMar>
        <w:top w:w="0" w:type="dxa"/>
        <w:left w:w="108" w:type="dxa"/>
        <w:bottom w:w="0" w:type="dxa"/>
        <w:right w:w="108" w:type="dxa"/>
      </w:tblCellMar>
    </w:tblPr>
    <w:tcPr>
      <w:shd w:val="clear" w:color="auto" w:fill="4F81BD"/>
    </w:tcPr>
  </w:style>
  <w:style w:type="table" w:customStyle="1" w:styleId="-212">
    <w:name w:val="רשימה כהה - הדגשה 21"/>
    <w:semiHidden/>
    <w:rsid w:val="00605B02"/>
    <w:rPr>
      <w:color w:val="FFFFFF"/>
      <w:lang w:bidi="he-IL"/>
    </w:rPr>
    <w:tblPr>
      <w:tblStyleRowBandSize w:val="1"/>
      <w:tblStyleColBandSize w:val="1"/>
      <w:tblInd w:w="0" w:type="dxa"/>
      <w:tblCellMar>
        <w:top w:w="0" w:type="dxa"/>
        <w:left w:w="108" w:type="dxa"/>
        <w:bottom w:w="0" w:type="dxa"/>
        <w:right w:w="108" w:type="dxa"/>
      </w:tblCellMar>
    </w:tblPr>
    <w:tcPr>
      <w:shd w:val="clear" w:color="auto" w:fill="C0504D"/>
    </w:tcPr>
  </w:style>
  <w:style w:type="table" w:customStyle="1" w:styleId="-312">
    <w:name w:val="רשימה כהה - הדגשה 31"/>
    <w:semiHidden/>
    <w:rsid w:val="00605B02"/>
    <w:rPr>
      <w:color w:val="FFFFFF"/>
      <w:lang w:bidi="he-IL"/>
    </w:rPr>
    <w:tblPr>
      <w:tblStyleRowBandSize w:val="1"/>
      <w:tblStyleColBandSize w:val="1"/>
      <w:tblInd w:w="0" w:type="dxa"/>
      <w:tblCellMar>
        <w:top w:w="0" w:type="dxa"/>
        <w:left w:w="108" w:type="dxa"/>
        <w:bottom w:w="0" w:type="dxa"/>
        <w:right w:w="108" w:type="dxa"/>
      </w:tblCellMar>
    </w:tblPr>
    <w:tcPr>
      <w:shd w:val="clear" w:color="auto" w:fill="9BBB59"/>
    </w:tcPr>
  </w:style>
  <w:style w:type="table" w:customStyle="1" w:styleId="-413">
    <w:name w:val="רשימה כהה - הדגשה 41"/>
    <w:semiHidden/>
    <w:rsid w:val="00605B02"/>
    <w:rPr>
      <w:color w:val="FFFFFF"/>
      <w:lang w:bidi="he-IL"/>
    </w:rPr>
    <w:tblPr>
      <w:tblStyleRowBandSize w:val="1"/>
      <w:tblStyleColBandSize w:val="1"/>
      <w:tblInd w:w="0" w:type="dxa"/>
      <w:tblCellMar>
        <w:top w:w="0" w:type="dxa"/>
        <w:left w:w="108" w:type="dxa"/>
        <w:bottom w:w="0" w:type="dxa"/>
        <w:right w:w="108" w:type="dxa"/>
      </w:tblCellMar>
    </w:tblPr>
    <w:tcPr>
      <w:shd w:val="clear" w:color="auto" w:fill="8064A2"/>
    </w:tcPr>
  </w:style>
  <w:style w:type="table" w:customStyle="1" w:styleId="-512">
    <w:name w:val="רשימה כהה - הדגשה 51"/>
    <w:semiHidden/>
    <w:rsid w:val="00605B02"/>
    <w:rPr>
      <w:color w:val="FFFFFF"/>
      <w:lang w:bidi="he-IL"/>
    </w:rPr>
    <w:tblPr>
      <w:tblStyleRowBandSize w:val="1"/>
      <w:tblStyleColBandSize w:val="1"/>
      <w:tblInd w:w="0" w:type="dxa"/>
      <w:tblCellMar>
        <w:top w:w="0" w:type="dxa"/>
        <w:left w:w="108" w:type="dxa"/>
        <w:bottom w:w="0" w:type="dxa"/>
        <w:right w:w="108" w:type="dxa"/>
      </w:tblCellMar>
    </w:tblPr>
    <w:tcPr>
      <w:shd w:val="clear" w:color="auto" w:fill="4BACC6"/>
    </w:tcPr>
  </w:style>
  <w:style w:type="table" w:customStyle="1" w:styleId="-612">
    <w:name w:val="רשימה כהה - הדגשה 61"/>
    <w:semiHidden/>
    <w:rsid w:val="00605B02"/>
    <w:rPr>
      <w:color w:val="FFFFFF"/>
      <w:lang w:bidi="he-IL"/>
    </w:rPr>
    <w:tblPr>
      <w:tblStyleRowBandSize w:val="1"/>
      <w:tblStyleColBandSize w:val="1"/>
      <w:tblInd w:w="0" w:type="dxa"/>
      <w:tblCellMar>
        <w:top w:w="0" w:type="dxa"/>
        <w:left w:w="108" w:type="dxa"/>
        <w:bottom w:w="0" w:type="dxa"/>
        <w:right w:w="108" w:type="dxa"/>
      </w:tblCellMar>
    </w:tblPr>
    <w:tcPr>
      <w:shd w:val="clear" w:color="auto" w:fill="F79646"/>
    </w:tcPr>
  </w:style>
  <w:style w:type="paragraph" w:styleId="a">
    <w:name w:val="List Number"/>
    <w:basedOn w:val="a1"/>
    <w:rsid w:val="00605B02"/>
    <w:pPr>
      <w:numPr>
        <w:numId w:val="12"/>
      </w:numPr>
      <w:contextualSpacing/>
    </w:pPr>
  </w:style>
  <w:style w:type="paragraph" w:styleId="2">
    <w:name w:val="List Number 2"/>
    <w:basedOn w:val="a1"/>
    <w:semiHidden/>
    <w:locked/>
    <w:rsid w:val="00605B02"/>
    <w:pPr>
      <w:numPr>
        <w:numId w:val="13"/>
      </w:numPr>
      <w:contextualSpacing/>
    </w:pPr>
  </w:style>
  <w:style w:type="paragraph" w:styleId="3">
    <w:name w:val="List Number 3"/>
    <w:basedOn w:val="a1"/>
    <w:semiHidden/>
    <w:locked/>
    <w:rsid w:val="00605B02"/>
    <w:pPr>
      <w:numPr>
        <w:numId w:val="14"/>
      </w:numPr>
      <w:contextualSpacing/>
    </w:pPr>
  </w:style>
  <w:style w:type="paragraph" w:styleId="4">
    <w:name w:val="List Number 4"/>
    <w:basedOn w:val="a1"/>
    <w:semiHidden/>
    <w:locked/>
    <w:rsid w:val="00605B02"/>
    <w:pPr>
      <w:numPr>
        <w:numId w:val="15"/>
      </w:numPr>
      <w:contextualSpacing/>
    </w:pPr>
  </w:style>
  <w:style w:type="paragraph" w:styleId="5">
    <w:name w:val="List Number 5"/>
    <w:basedOn w:val="a1"/>
    <w:semiHidden/>
    <w:locked/>
    <w:rsid w:val="00605B02"/>
    <w:pPr>
      <w:numPr>
        <w:numId w:val="16"/>
      </w:numPr>
      <w:contextualSpacing/>
    </w:pPr>
  </w:style>
  <w:style w:type="paragraph" w:styleId="a0">
    <w:name w:val="List Bullet"/>
    <w:basedOn w:val="a1"/>
    <w:semiHidden/>
    <w:locked/>
    <w:rsid w:val="00605B02"/>
    <w:pPr>
      <w:numPr>
        <w:numId w:val="17"/>
      </w:numPr>
      <w:contextualSpacing/>
    </w:pPr>
  </w:style>
  <w:style w:type="paragraph" w:styleId="20">
    <w:name w:val="List Bullet 2"/>
    <w:basedOn w:val="a1"/>
    <w:semiHidden/>
    <w:locked/>
    <w:rsid w:val="00605B02"/>
    <w:pPr>
      <w:numPr>
        <w:numId w:val="18"/>
      </w:numPr>
      <w:contextualSpacing/>
    </w:pPr>
  </w:style>
  <w:style w:type="paragraph" w:styleId="30">
    <w:name w:val="List Bullet 3"/>
    <w:basedOn w:val="a1"/>
    <w:semiHidden/>
    <w:locked/>
    <w:rsid w:val="00605B02"/>
    <w:pPr>
      <w:numPr>
        <w:numId w:val="19"/>
      </w:numPr>
      <w:contextualSpacing/>
    </w:pPr>
  </w:style>
  <w:style w:type="paragraph" w:styleId="40">
    <w:name w:val="List Bullet 4"/>
    <w:basedOn w:val="a1"/>
    <w:semiHidden/>
    <w:locked/>
    <w:rsid w:val="00605B02"/>
    <w:pPr>
      <w:numPr>
        <w:numId w:val="20"/>
      </w:numPr>
      <w:contextualSpacing/>
    </w:pPr>
  </w:style>
  <w:style w:type="paragraph" w:styleId="50">
    <w:name w:val="List Bullet 5"/>
    <w:basedOn w:val="a1"/>
    <w:semiHidden/>
    <w:locked/>
    <w:rsid w:val="00605B02"/>
    <w:pPr>
      <w:numPr>
        <w:numId w:val="21"/>
      </w:numPr>
      <w:contextualSpacing/>
    </w:pPr>
  </w:style>
  <w:style w:type="table" w:customStyle="1" w:styleId="1fc">
    <w:name w:val="רשימה צבעונית1"/>
    <w:semiHidden/>
    <w:rsid w:val="00605B02"/>
    <w:rPr>
      <w:color w:val="000000"/>
      <w:lang w:bidi="he-IL"/>
    </w:rPr>
    <w:tblPr>
      <w:tblStyleRowBandSize w:val="1"/>
      <w:tblStyleColBandSize w:val="1"/>
      <w:tblInd w:w="0" w:type="dxa"/>
      <w:tblCellMar>
        <w:top w:w="0" w:type="dxa"/>
        <w:left w:w="108" w:type="dxa"/>
        <w:bottom w:w="0" w:type="dxa"/>
        <w:right w:w="108" w:type="dxa"/>
      </w:tblCellMar>
    </w:tblPr>
    <w:tcPr>
      <w:shd w:val="clear" w:color="auto" w:fill="E6E6E6"/>
    </w:tcPr>
  </w:style>
  <w:style w:type="table" w:customStyle="1" w:styleId="-113">
    <w:name w:val="רשימה צבעונית - הדגשה 11"/>
    <w:semiHidden/>
    <w:rsid w:val="00605B02"/>
    <w:rPr>
      <w:color w:val="000000"/>
      <w:lang w:bidi="he-IL"/>
    </w:rPr>
    <w:tblPr>
      <w:tblStyleRowBandSize w:val="1"/>
      <w:tblStyleColBandSize w:val="1"/>
      <w:tblInd w:w="0" w:type="dxa"/>
      <w:tblCellMar>
        <w:top w:w="0" w:type="dxa"/>
        <w:left w:w="108" w:type="dxa"/>
        <w:bottom w:w="0" w:type="dxa"/>
        <w:right w:w="108" w:type="dxa"/>
      </w:tblCellMar>
    </w:tblPr>
    <w:tcPr>
      <w:shd w:val="clear" w:color="auto" w:fill="EDF2F8"/>
    </w:tcPr>
  </w:style>
  <w:style w:type="table" w:customStyle="1" w:styleId="-213">
    <w:name w:val="רשימה צבעונית - הדגשה 21"/>
    <w:semiHidden/>
    <w:rsid w:val="00605B02"/>
    <w:rPr>
      <w:color w:val="000000"/>
      <w:lang w:bidi="he-IL"/>
    </w:rPr>
    <w:tblPr>
      <w:tblStyleRowBandSize w:val="1"/>
      <w:tblStyleColBandSize w:val="1"/>
      <w:tblInd w:w="0" w:type="dxa"/>
      <w:tblCellMar>
        <w:top w:w="0" w:type="dxa"/>
        <w:left w:w="108" w:type="dxa"/>
        <w:bottom w:w="0" w:type="dxa"/>
        <w:right w:w="108" w:type="dxa"/>
      </w:tblCellMar>
    </w:tblPr>
    <w:tcPr>
      <w:shd w:val="clear" w:color="auto" w:fill="F8EDED"/>
    </w:tcPr>
  </w:style>
  <w:style w:type="table" w:customStyle="1" w:styleId="-313">
    <w:name w:val="רשימה צבעונית - הדגשה 31"/>
    <w:semiHidden/>
    <w:rsid w:val="00605B02"/>
    <w:rPr>
      <w:color w:val="000000"/>
      <w:lang w:bidi="he-IL"/>
    </w:rPr>
    <w:tblPr>
      <w:tblStyleRowBandSize w:val="1"/>
      <w:tblStyleColBandSize w:val="1"/>
      <w:tblInd w:w="0" w:type="dxa"/>
      <w:tblCellMar>
        <w:top w:w="0" w:type="dxa"/>
        <w:left w:w="108" w:type="dxa"/>
        <w:bottom w:w="0" w:type="dxa"/>
        <w:right w:w="108" w:type="dxa"/>
      </w:tblCellMar>
    </w:tblPr>
    <w:tcPr>
      <w:shd w:val="clear" w:color="auto" w:fill="F5F8EE"/>
    </w:tcPr>
  </w:style>
  <w:style w:type="table" w:customStyle="1" w:styleId="-414">
    <w:name w:val="רשימה צבעונית - הדגשה 41"/>
    <w:semiHidden/>
    <w:rsid w:val="00605B02"/>
    <w:rPr>
      <w:color w:val="000000"/>
      <w:lang w:bidi="he-IL"/>
    </w:rPr>
    <w:tblPr>
      <w:tblStyleRowBandSize w:val="1"/>
      <w:tblStyleColBandSize w:val="1"/>
      <w:tblInd w:w="0" w:type="dxa"/>
      <w:tblCellMar>
        <w:top w:w="0" w:type="dxa"/>
        <w:left w:w="108" w:type="dxa"/>
        <w:bottom w:w="0" w:type="dxa"/>
        <w:right w:w="108" w:type="dxa"/>
      </w:tblCellMar>
    </w:tblPr>
    <w:tcPr>
      <w:shd w:val="clear" w:color="auto" w:fill="F2EFF6"/>
    </w:tcPr>
  </w:style>
  <w:style w:type="table" w:customStyle="1" w:styleId="-513">
    <w:name w:val="רשימה צבעונית - הדגשה 51"/>
    <w:semiHidden/>
    <w:rsid w:val="00605B02"/>
    <w:rPr>
      <w:color w:val="000000"/>
      <w:lang w:bidi="he-IL"/>
    </w:rPr>
    <w:tblPr>
      <w:tblStyleRowBandSize w:val="1"/>
      <w:tblStyleColBandSize w:val="1"/>
      <w:tblInd w:w="0" w:type="dxa"/>
      <w:tblCellMar>
        <w:top w:w="0" w:type="dxa"/>
        <w:left w:w="108" w:type="dxa"/>
        <w:bottom w:w="0" w:type="dxa"/>
        <w:right w:w="108" w:type="dxa"/>
      </w:tblCellMar>
    </w:tblPr>
    <w:tcPr>
      <w:shd w:val="clear" w:color="auto" w:fill="EDF6F9"/>
    </w:tcPr>
  </w:style>
  <w:style w:type="table" w:customStyle="1" w:styleId="-613">
    <w:name w:val="רשימה צבעונית - הדגשה 61"/>
    <w:semiHidden/>
    <w:rsid w:val="00605B02"/>
    <w:rPr>
      <w:color w:val="000000"/>
      <w:lang w:bidi="he-IL"/>
    </w:rPr>
    <w:tblPr>
      <w:tblStyleRowBandSize w:val="1"/>
      <w:tblStyleColBandSize w:val="1"/>
      <w:tblInd w:w="0" w:type="dxa"/>
      <w:tblCellMar>
        <w:top w:w="0" w:type="dxa"/>
        <w:left w:w="108" w:type="dxa"/>
        <w:bottom w:w="0" w:type="dxa"/>
        <w:right w:w="108" w:type="dxa"/>
      </w:tblCellMar>
    </w:tblPr>
    <w:tcPr>
      <w:shd w:val="clear" w:color="auto" w:fill="FEF4EC"/>
    </w:tcPr>
  </w:style>
  <w:style w:type="paragraph" w:styleId="affff3">
    <w:name w:val="table of figures"/>
    <w:basedOn w:val="a1"/>
    <w:next w:val="a1"/>
    <w:semiHidden/>
    <w:locked/>
    <w:rsid w:val="00605B02"/>
  </w:style>
  <w:style w:type="paragraph" w:styleId="affff4">
    <w:name w:val="table of authorities"/>
    <w:basedOn w:val="a1"/>
    <w:next w:val="a1"/>
    <w:semiHidden/>
    <w:locked/>
    <w:rsid w:val="00605B02"/>
    <w:pPr>
      <w:ind w:left="240" w:hanging="240"/>
    </w:pPr>
  </w:style>
  <w:style w:type="table" w:customStyle="1" w:styleId="1fd">
    <w:name w:val="רשת בהירה1"/>
    <w:semiHidden/>
    <w:rsid w:val="00605B02"/>
    <w:rPr>
      <w:lang w:bidi="he-IL"/>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style>
  <w:style w:type="table" w:customStyle="1" w:styleId="-114">
    <w:name w:val="רשת בהירה - הדגשה 11"/>
    <w:semiHidden/>
    <w:rsid w:val="00605B02"/>
    <w:rPr>
      <w:lang w:bidi="he-IL"/>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style>
  <w:style w:type="table" w:customStyle="1" w:styleId="-214">
    <w:name w:val="רשת בהירה - הדגשה 21"/>
    <w:semiHidden/>
    <w:rsid w:val="00605B02"/>
    <w:rPr>
      <w:lang w:bidi="he-IL"/>
    </w:rPr>
    <w:tblPr>
      <w:tblStyleRowBandSize w:val="1"/>
      <w:tblStyleColBandSize w:val="1"/>
      <w:tblInd w:w="0" w:type="dxa"/>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CellMar>
        <w:top w:w="0" w:type="dxa"/>
        <w:left w:w="108" w:type="dxa"/>
        <w:bottom w:w="0" w:type="dxa"/>
        <w:right w:w="108" w:type="dxa"/>
      </w:tblCellMar>
    </w:tblPr>
  </w:style>
  <w:style w:type="table" w:customStyle="1" w:styleId="-314">
    <w:name w:val="רשת בהירה - הדגשה 31"/>
    <w:semiHidden/>
    <w:rsid w:val="00605B02"/>
    <w:rPr>
      <w:lang w:bidi="he-IL"/>
    </w:rPr>
    <w:tblPr>
      <w:tblStyleRowBandSize w:val="1"/>
      <w:tblStyleColBandSize w:val="1"/>
      <w:tblInd w:w="0" w:type="dxa"/>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CellMar>
        <w:top w:w="0" w:type="dxa"/>
        <w:left w:w="108" w:type="dxa"/>
        <w:bottom w:w="0" w:type="dxa"/>
        <w:right w:w="108" w:type="dxa"/>
      </w:tblCellMar>
    </w:tblPr>
  </w:style>
  <w:style w:type="table" w:customStyle="1" w:styleId="-415">
    <w:name w:val="רשת בהירה - הדגשה 41"/>
    <w:semiHidden/>
    <w:rsid w:val="00605B02"/>
    <w:rPr>
      <w:lang w:bidi="he-IL"/>
    </w:rPr>
    <w:tblPr>
      <w:tblStyleRowBandSize w:val="1"/>
      <w:tblStyleColBandSize w:val="1"/>
      <w:tblInd w:w="0" w:type="dxa"/>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CellMar>
        <w:top w:w="0" w:type="dxa"/>
        <w:left w:w="108" w:type="dxa"/>
        <w:bottom w:w="0" w:type="dxa"/>
        <w:right w:w="108" w:type="dxa"/>
      </w:tblCellMar>
    </w:tblPr>
  </w:style>
  <w:style w:type="table" w:customStyle="1" w:styleId="-514">
    <w:name w:val="רשת בהירה - הדגשה 51"/>
    <w:semiHidden/>
    <w:rsid w:val="00605B02"/>
    <w:rPr>
      <w:lang w:bidi="he-IL"/>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style>
  <w:style w:type="table" w:customStyle="1" w:styleId="-614">
    <w:name w:val="רשת בהירה - הדגשה 61"/>
    <w:semiHidden/>
    <w:rsid w:val="00605B02"/>
    <w:rPr>
      <w:lang w:bidi="he-IL"/>
    </w:rPr>
    <w:tblPr>
      <w:tblStyleRowBandSize w:val="1"/>
      <w:tblStyleColBandSize w:val="1"/>
      <w:tblInd w:w="0" w:type="dxa"/>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CellMar>
        <w:top w:w="0" w:type="dxa"/>
        <w:left w:w="108" w:type="dxa"/>
        <w:bottom w:w="0" w:type="dxa"/>
        <w:right w:w="108" w:type="dxa"/>
      </w:tblCellMar>
    </w:tblPr>
  </w:style>
  <w:style w:type="table" w:customStyle="1" w:styleId="-115">
    <w:name w:val="רשת בינונית - הדגשה 11"/>
    <w:semiHidden/>
    <w:rsid w:val="00605B02"/>
    <w:rPr>
      <w:lang w:bidi="he-IL"/>
    </w:rPr>
    <w:tblPr>
      <w:tblStyleRowBandSize w:val="1"/>
      <w:tblStyleColBandSize w:val="1"/>
      <w:tblInd w:w="0" w:type="dxa"/>
      <w:tblBorders>
        <w:top w:val="single" w:sz="8" w:space="0" w:color="7BA0CD"/>
        <w:left w:val="single" w:sz="8" w:space="0" w:color="7BA0CD"/>
        <w:bottom w:val="single" w:sz="8" w:space="0" w:color="7BA0CD"/>
        <w:right w:val="single" w:sz="8" w:space="0" w:color="7BA0CD"/>
        <w:insideH w:val="single" w:sz="8" w:space="0" w:color="7BA0CD"/>
        <w:insideV w:val="single" w:sz="8" w:space="0" w:color="7BA0CD"/>
      </w:tblBorders>
      <w:tblCellMar>
        <w:top w:w="0" w:type="dxa"/>
        <w:left w:w="108" w:type="dxa"/>
        <w:bottom w:w="0" w:type="dxa"/>
        <w:right w:w="108" w:type="dxa"/>
      </w:tblCellMar>
    </w:tblPr>
    <w:tcPr>
      <w:shd w:val="clear" w:color="auto" w:fill="D3DFEE"/>
    </w:tcPr>
  </w:style>
  <w:style w:type="table" w:customStyle="1" w:styleId="115">
    <w:name w:val="רשת בינונית 11"/>
    <w:semiHidden/>
    <w:rsid w:val="00605B02"/>
    <w:rPr>
      <w:lang w:bidi="he-IL"/>
    </w:rPr>
    <w:tblPr>
      <w:tblStyleRowBandSize w:val="1"/>
      <w:tblStyleColBandSize w:val="1"/>
      <w:tblInd w:w="0" w:type="dxa"/>
      <w:tblBorders>
        <w:top w:val="single" w:sz="8" w:space="0" w:color="404040"/>
        <w:left w:val="single" w:sz="8" w:space="0" w:color="404040"/>
        <w:bottom w:val="single" w:sz="8" w:space="0" w:color="404040"/>
        <w:right w:val="single" w:sz="8" w:space="0" w:color="404040"/>
        <w:insideH w:val="single" w:sz="8" w:space="0" w:color="404040"/>
        <w:insideV w:val="single" w:sz="8" w:space="0" w:color="404040"/>
      </w:tblBorders>
      <w:tblCellMar>
        <w:top w:w="0" w:type="dxa"/>
        <w:left w:w="108" w:type="dxa"/>
        <w:bottom w:w="0" w:type="dxa"/>
        <w:right w:w="108" w:type="dxa"/>
      </w:tblCellMar>
    </w:tblPr>
    <w:tcPr>
      <w:shd w:val="clear" w:color="auto" w:fill="C0C0C0"/>
    </w:tcPr>
  </w:style>
  <w:style w:type="table" w:customStyle="1" w:styleId="1-213">
    <w:name w:val="רשת בינונית 1 - הדגשה 21"/>
    <w:semiHidden/>
    <w:rsid w:val="00605B02"/>
    <w:rPr>
      <w:lang w:bidi="he-IL"/>
    </w:rPr>
    <w:tblPr>
      <w:tblStyleRowBandSize w:val="1"/>
      <w:tblStyleColBandSize w:val="1"/>
      <w:tblInd w:w="0" w:type="dxa"/>
      <w:tblBorders>
        <w:top w:val="single" w:sz="8" w:space="0" w:color="CF7B79"/>
        <w:left w:val="single" w:sz="8" w:space="0" w:color="CF7B79"/>
        <w:bottom w:val="single" w:sz="8" w:space="0" w:color="CF7B79"/>
        <w:right w:val="single" w:sz="8" w:space="0" w:color="CF7B79"/>
        <w:insideH w:val="single" w:sz="8" w:space="0" w:color="CF7B79"/>
        <w:insideV w:val="single" w:sz="8" w:space="0" w:color="CF7B79"/>
      </w:tblBorders>
      <w:tblCellMar>
        <w:top w:w="0" w:type="dxa"/>
        <w:left w:w="108" w:type="dxa"/>
        <w:bottom w:w="0" w:type="dxa"/>
        <w:right w:w="108" w:type="dxa"/>
      </w:tblCellMar>
    </w:tblPr>
    <w:tcPr>
      <w:shd w:val="clear" w:color="auto" w:fill="EFD3D2"/>
    </w:tcPr>
  </w:style>
  <w:style w:type="table" w:customStyle="1" w:styleId="1-313">
    <w:name w:val="רשת בינונית 1 - הדגשה 31"/>
    <w:semiHidden/>
    <w:rsid w:val="00605B02"/>
    <w:rPr>
      <w:lang w:bidi="he-IL"/>
    </w:rPr>
    <w:tblPr>
      <w:tblStyleRowBandSize w:val="1"/>
      <w:tblStyleColBandSize w:val="1"/>
      <w:tblInd w:w="0" w:type="dxa"/>
      <w:tblBorders>
        <w:top w:val="single" w:sz="8" w:space="0" w:color="B3CC82"/>
        <w:left w:val="single" w:sz="8" w:space="0" w:color="B3CC82"/>
        <w:bottom w:val="single" w:sz="8" w:space="0" w:color="B3CC82"/>
        <w:right w:val="single" w:sz="8" w:space="0" w:color="B3CC82"/>
        <w:insideH w:val="single" w:sz="8" w:space="0" w:color="B3CC82"/>
        <w:insideV w:val="single" w:sz="8" w:space="0" w:color="B3CC82"/>
      </w:tblBorders>
      <w:tblCellMar>
        <w:top w:w="0" w:type="dxa"/>
        <w:left w:w="108" w:type="dxa"/>
        <w:bottom w:w="0" w:type="dxa"/>
        <w:right w:w="108" w:type="dxa"/>
      </w:tblCellMar>
    </w:tblPr>
    <w:tcPr>
      <w:shd w:val="clear" w:color="auto" w:fill="E6EED5"/>
    </w:tcPr>
  </w:style>
  <w:style w:type="table" w:customStyle="1" w:styleId="1-413">
    <w:name w:val="רשת בינונית 1 - הדגשה 41"/>
    <w:semiHidden/>
    <w:rsid w:val="00605B02"/>
    <w:rPr>
      <w:lang w:bidi="he-IL"/>
    </w:rPr>
    <w:tblPr>
      <w:tblStyleRowBandSize w:val="1"/>
      <w:tblStyleColBandSize w:val="1"/>
      <w:tblInd w:w="0" w:type="dxa"/>
      <w:tblBorders>
        <w:top w:val="single" w:sz="8" w:space="0" w:color="9F8AB9"/>
        <w:left w:val="single" w:sz="8" w:space="0" w:color="9F8AB9"/>
        <w:bottom w:val="single" w:sz="8" w:space="0" w:color="9F8AB9"/>
        <w:right w:val="single" w:sz="8" w:space="0" w:color="9F8AB9"/>
        <w:insideH w:val="single" w:sz="8" w:space="0" w:color="9F8AB9"/>
        <w:insideV w:val="single" w:sz="8" w:space="0" w:color="9F8AB9"/>
      </w:tblBorders>
      <w:tblCellMar>
        <w:top w:w="0" w:type="dxa"/>
        <w:left w:w="108" w:type="dxa"/>
        <w:bottom w:w="0" w:type="dxa"/>
        <w:right w:w="108" w:type="dxa"/>
      </w:tblCellMar>
    </w:tblPr>
    <w:tcPr>
      <w:shd w:val="clear" w:color="auto" w:fill="DFD8E8"/>
    </w:tcPr>
  </w:style>
  <w:style w:type="table" w:customStyle="1" w:styleId="1-513">
    <w:name w:val="רשת בינונית 1 - הדגשה 51"/>
    <w:semiHidden/>
    <w:rsid w:val="00605B02"/>
    <w:rPr>
      <w:lang w:bidi="he-IL"/>
    </w:rPr>
    <w:tblPr>
      <w:tblStyleRowBandSize w:val="1"/>
      <w:tblStyleColBandSize w:val="1"/>
      <w:tblInd w:w="0" w:type="dxa"/>
      <w:tblBorders>
        <w:top w:val="single" w:sz="8" w:space="0" w:color="78C0D4"/>
        <w:left w:val="single" w:sz="8" w:space="0" w:color="78C0D4"/>
        <w:bottom w:val="single" w:sz="8" w:space="0" w:color="78C0D4"/>
        <w:right w:val="single" w:sz="8" w:space="0" w:color="78C0D4"/>
        <w:insideH w:val="single" w:sz="8" w:space="0" w:color="78C0D4"/>
        <w:insideV w:val="single" w:sz="8" w:space="0" w:color="78C0D4"/>
      </w:tblBorders>
      <w:tblCellMar>
        <w:top w:w="0" w:type="dxa"/>
        <w:left w:w="108" w:type="dxa"/>
        <w:bottom w:w="0" w:type="dxa"/>
        <w:right w:w="108" w:type="dxa"/>
      </w:tblCellMar>
    </w:tblPr>
    <w:tcPr>
      <w:shd w:val="clear" w:color="auto" w:fill="D2EAF1"/>
    </w:tcPr>
  </w:style>
  <w:style w:type="table" w:customStyle="1" w:styleId="1-613">
    <w:name w:val="רשת בינונית 1 - הדגשה 61"/>
    <w:semiHidden/>
    <w:rsid w:val="00605B02"/>
    <w:rPr>
      <w:lang w:bidi="he-IL"/>
    </w:rPr>
    <w:tblPr>
      <w:tblStyleRowBandSize w:val="1"/>
      <w:tblStyleColBandSize w:val="1"/>
      <w:tblInd w:w="0" w:type="dxa"/>
      <w:tblBorders>
        <w:top w:val="single" w:sz="8" w:space="0" w:color="F9B074"/>
        <w:left w:val="single" w:sz="8" w:space="0" w:color="F9B074"/>
        <w:bottom w:val="single" w:sz="8" w:space="0" w:color="F9B074"/>
        <w:right w:val="single" w:sz="8" w:space="0" w:color="F9B074"/>
        <w:insideH w:val="single" w:sz="8" w:space="0" w:color="F9B074"/>
        <w:insideV w:val="single" w:sz="8" w:space="0" w:color="F9B074"/>
      </w:tblBorders>
      <w:tblCellMar>
        <w:top w:w="0" w:type="dxa"/>
        <w:left w:w="108" w:type="dxa"/>
        <w:bottom w:w="0" w:type="dxa"/>
        <w:right w:w="108" w:type="dxa"/>
      </w:tblCellMar>
    </w:tblPr>
    <w:tcPr>
      <w:shd w:val="clear" w:color="auto" w:fill="FDE4D0"/>
    </w:tcPr>
  </w:style>
  <w:style w:type="table" w:customStyle="1" w:styleId="215">
    <w:name w:val="רשת בינונית 21"/>
    <w:semiHidden/>
    <w:rsid w:val="00605B02"/>
    <w:rPr>
      <w:rFonts w:ascii="Cambria" w:hAnsi="Cambria"/>
      <w:color w:val="000000"/>
      <w:lang w:bidi="he-IL"/>
    </w:rPr>
    <w:tblPr>
      <w:tblStyleRowBandSize w:val="1"/>
      <w:tblStyleColBandSize w:val="1"/>
      <w:tblInd w:w="0" w:type="dxa"/>
      <w:tblBorders>
        <w:top w:val="single" w:sz="8" w:space="0" w:color="000000"/>
        <w:left w:val="single" w:sz="8" w:space="0" w:color="000000"/>
        <w:bottom w:val="single" w:sz="8" w:space="0" w:color="000000"/>
        <w:right w:val="single" w:sz="8" w:space="0" w:color="000000"/>
        <w:insideH w:val="single" w:sz="8" w:space="0" w:color="000000"/>
        <w:insideV w:val="single" w:sz="8" w:space="0" w:color="000000"/>
      </w:tblBorders>
      <w:tblCellMar>
        <w:top w:w="0" w:type="dxa"/>
        <w:left w:w="108" w:type="dxa"/>
        <w:bottom w:w="0" w:type="dxa"/>
        <w:right w:w="108" w:type="dxa"/>
      </w:tblCellMar>
    </w:tblPr>
    <w:tcPr>
      <w:shd w:val="clear" w:color="auto" w:fill="C0C0C0"/>
    </w:tcPr>
  </w:style>
  <w:style w:type="table" w:customStyle="1" w:styleId="2-113">
    <w:name w:val="רשת בינונית 2 - הדגשה 11"/>
    <w:semiHidden/>
    <w:rsid w:val="00605B02"/>
    <w:rPr>
      <w:rFonts w:ascii="Cambria" w:hAnsi="Cambria"/>
      <w:color w:val="000000"/>
      <w:lang w:bidi="he-IL"/>
    </w:rPr>
    <w:tblPr>
      <w:tblStyleRowBandSize w:val="1"/>
      <w:tblStyleColBandSize w:val="1"/>
      <w:tblInd w:w="0" w:type="dxa"/>
      <w:tblBorders>
        <w:top w:val="single" w:sz="8" w:space="0" w:color="4F81BD"/>
        <w:left w:val="single" w:sz="8" w:space="0" w:color="4F81BD"/>
        <w:bottom w:val="single" w:sz="8" w:space="0" w:color="4F81BD"/>
        <w:right w:val="single" w:sz="8" w:space="0" w:color="4F81BD"/>
        <w:insideH w:val="single" w:sz="8" w:space="0" w:color="4F81BD"/>
        <w:insideV w:val="single" w:sz="8" w:space="0" w:color="4F81BD"/>
      </w:tblBorders>
      <w:tblCellMar>
        <w:top w:w="0" w:type="dxa"/>
        <w:left w:w="108" w:type="dxa"/>
        <w:bottom w:w="0" w:type="dxa"/>
        <w:right w:w="108" w:type="dxa"/>
      </w:tblCellMar>
    </w:tblPr>
    <w:tcPr>
      <w:shd w:val="clear" w:color="auto" w:fill="D3DFEE"/>
    </w:tcPr>
  </w:style>
  <w:style w:type="table" w:customStyle="1" w:styleId="2-213">
    <w:name w:val="רשת בינונית 2 - הדגשה 21"/>
    <w:semiHidden/>
    <w:rsid w:val="00605B02"/>
    <w:rPr>
      <w:rFonts w:ascii="Cambria" w:hAnsi="Cambria"/>
      <w:color w:val="000000"/>
      <w:lang w:bidi="he-IL"/>
    </w:rPr>
    <w:tblPr>
      <w:tblStyleRowBandSize w:val="1"/>
      <w:tblStyleColBandSize w:val="1"/>
      <w:tblInd w:w="0" w:type="dxa"/>
      <w:tblBorders>
        <w:top w:val="single" w:sz="8" w:space="0" w:color="C0504D"/>
        <w:left w:val="single" w:sz="8" w:space="0" w:color="C0504D"/>
        <w:bottom w:val="single" w:sz="8" w:space="0" w:color="C0504D"/>
        <w:right w:val="single" w:sz="8" w:space="0" w:color="C0504D"/>
        <w:insideH w:val="single" w:sz="8" w:space="0" w:color="C0504D"/>
        <w:insideV w:val="single" w:sz="8" w:space="0" w:color="C0504D"/>
      </w:tblBorders>
      <w:tblCellMar>
        <w:top w:w="0" w:type="dxa"/>
        <w:left w:w="108" w:type="dxa"/>
        <w:bottom w:w="0" w:type="dxa"/>
        <w:right w:w="108" w:type="dxa"/>
      </w:tblCellMar>
    </w:tblPr>
    <w:tcPr>
      <w:shd w:val="clear" w:color="auto" w:fill="EFD3D2"/>
    </w:tcPr>
  </w:style>
  <w:style w:type="table" w:customStyle="1" w:styleId="2-313">
    <w:name w:val="רשת בינונית 2 - הדגשה 31"/>
    <w:semiHidden/>
    <w:rsid w:val="00605B02"/>
    <w:rPr>
      <w:rFonts w:ascii="Cambria" w:hAnsi="Cambria"/>
      <w:color w:val="000000"/>
      <w:lang w:bidi="he-IL"/>
    </w:rPr>
    <w:tblPr>
      <w:tblStyleRowBandSize w:val="1"/>
      <w:tblStyleColBandSize w:val="1"/>
      <w:tblInd w:w="0" w:type="dxa"/>
      <w:tblBorders>
        <w:top w:val="single" w:sz="8" w:space="0" w:color="9BBB59"/>
        <w:left w:val="single" w:sz="8" w:space="0" w:color="9BBB59"/>
        <w:bottom w:val="single" w:sz="8" w:space="0" w:color="9BBB59"/>
        <w:right w:val="single" w:sz="8" w:space="0" w:color="9BBB59"/>
        <w:insideH w:val="single" w:sz="8" w:space="0" w:color="9BBB59"/>
        <w:insideV w:val="single" w:sz="8" w:space="0" w:color="9BBB59"/>
      </w:tblBorders>
      <w:tblCellMar>
        <w:top w:w="0" w:type="dxa"/>
        <w:left w:w="108" w:type="dxa"/>
        <w:bottom w:w="0" w:type="dxa"/>
        <w:right w:w="108" w:type="dxa"/>
      </w:tblCellMar>
    </w:tblPr>
    <w:tcPr>
      <w:shd w:val="clear" w:color="auto" w:fill="E6EED5"/>
    </w:tcPr>
  </w:style>
  <w:style w:type="table" w:customStyle="1" w:styleId="2-412">
    <w:name w:val="רשת בינונית 2 - הדגשה 41"/>
    <w:semiHidden/>
    <w:rsid w:val="00605B02"/>
    <w:rPr>
      <w:rFonts w:ascii="Cambria" w:hAnsi="Cambria"/>
      <w:color w:val="000000"/>
      <w:lang w:bidi="he-IL"/>
    </w:rPr>
    <w:tblPr>
      <w:tblStyleRowBandSize w:val="1"/>
      <w:tblStyleColBandSize w:val="1"/>
      <w:tblInd w:w="0" w:type="dxa"/>
      <w:tblBorders>
        <w:top w:val="single" w:sz="8" w:space="0" w:color="8064A2"/>
        <w:left w:val="single" w:sz="8" w:space="0" w:color="8064A2"/>
        <w:bottom w:val="single" w:sz="8" w:space="0" w:color="8064A2"/>
        <w:right w:val="single" w:sz="8" w:space="0" w:color="8064A2"/>
        <w:insideH w:val="single" w:sz="8" w:space="0" w:color="8064A2"/>
        <w:insideV w:val="single" w:sz="8" w:space="0" w:color="8064A2"/>
      </w:tblBorders>
      <w:tblCellMar>
        <w:top w:w="0" w:type="dxa"/>
        <w:left w:w="108" w:type="dxa"/>
        <w:bottom w:w="0" w:type="dxa"/>
        <w:right w:w="108" w:type="dxa"/>
      </w:tblCellMar>
    </w:tblPr>
    <w:tcPr>
      <w:shd w:val="clear" w:color="auto" w:fill="DFD8E8"/>
    </w:tcPr>
  </w:style>
  <w:style w:type="table" w:customStyle="1" w:styleId="2-513">
    <w:name w:val="רשת בינונית 2 - הדגשה 51"/>
    <w:semiHidden/>
    <w:rsid w:val="00605B02"/>
    <w:rPr>
      <w:rFonts w:ascii="Cambria" w:hAnsi="Cambria"/>
      <w:color w:val="000000"/>
      <w:lang w:bidi="he-IL"/>
    </w:rPr>
    <w:tblPr>
      <w:tblStyleRowBandSize w:val="1"/>
      <w:tblStyleColBandSize w:val="1"/>
      <w:tblInd w:w="0" w:type="dxa"/>
      <w:tblBorders>
        <w:top w:val="single" w:sz="8" w:space="0" w:color="4BACC6"/>
        <w:left w:val="single" w:sz="8" w:space="0" w:color="4BACC6"/>
        <w:bottom w:val="single" w:sz="8" w:space="0" w:color="4BACC6"/>
        <w:right w:val="single" w:sz="8" w:space="0" w:color="4BACC6"/>
        <w:insideH w:val="single" w:sz="8" w:space="0" w:color="4BACC6"/>
        <w:insideV w:val="single" w:sz="8" w:space="0" w:color="4BACC6"/>
      </w:tblBorders>
      <w:tblCellMar>
        <w:top w:w="0" w:type="dxa"/>
        <w:left w:w="108" w:type="dxa"/>
        <w:bottom w:w="0" w:type="dxa"/>
        <w:right w:w="108" w:type="dxa"/>
      </w:tblCellMar>
    </w:tblPr>
    <w:tcPr>
      <w:shd w:val="clear" w:color="auto" w:fill="D2EAF1"/>
    </w:tcPr>
  </w:style>
  <w:style w:type="table" w:customStyle="1" w:styleId="2-613">
    <w:name w:val="רשת בינונית 2 - הדגשה 61"/>
    <w:semiHidden/>
    <w:rsid w:val="00605B02"/>
    <w:rPr>
      <w:rFonts w:ascii="Cambria" w:hAnsi="Cambria"/>
      <w:color w:val="000000"/>
      <w:lang w:bidi="he-IL"/>
    </w:rPr>
    <w:tblPr>
      <w:tblStyleRowBandSize w:val="1"/>
      <w:tblStyleColBandSize w:val="1"/>
      <w:tblInd w:w="0" w:type="dxa"/>
      <w:tblBorders>
        <w:top w:val="single" w:sz="8" w:space="0" w:color="F79646"/>
        <w:left w:val="single" w:sz="8" w:space="0" w:color="F79646"/>
        <w:bottom w:val="single" w:sz="8" w:space="0" w:color="F79646"/>
        <w:right w:val="single" w:sz="8" w:space="0" w:color="F79646"/>
        <w:insideH w:val="single" w:sz="8" w:space="0" w:color="F79646"/>
        <w:insideV w:val="single" w:sz="8" w:space="0" w:color="F79646"/>
      </w:tblBorders>
      <w:tblCellMar>
        <w:top w:w="0" w:type="dxa"/>
        <w:left w:w="108" w:type="dxa"/>
        <w:bottom w:w="0" w:type="dxa"/>
        <w:right w:w="108" w:type="dxa"/>
      </w:tblCellMar>
    </w:tblPr>
    <w:tcPr>
      <w:shd w:val="clear" w:color="auto" w:fill="FDE4D0"/>
    </w:tcPr>
  </w:style>
  <w:style w:type="table" w:customStyle="1" w:styleId="313">
    <w:name w:val="רשת בינונית 31"/>
    <w:semiHidden/>
    <w:rsid w:val="00605B02"/>
    <w:rPr>
      <w:lang w:bidi="he-I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C0C0C0"/>
    </w:tcPr>
  </w:style>
  <w:style w:type="table" w:customStyle="1" w:styleId="3-111">
    <w:name w:val="רשת בינונית 3 - הדגשה 11"/>
    <w:semiHidden/>
    <w:rsid w:val="00605B02"/>
    <w:rPr>
      <w:lang w:bidi="he-I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3DFEE"/>
    </w:tcPr>
  </w:style>
  <w:style w:type="table" w:customStyle="1" w:styleId="3-211">
    <w:name w:val="רשת בינונית 3 - הדגשה 21"/>
    <w:semiHidden/>
    <w:rsid w:val="00605B02"/>
    <w:rPr>
      <w:lang w:bidi="he-I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FD3D2"/>
    </w:tcPr>
  </w:style>
  <w:style w:type="table" w:customStyle="1" w:styleId="3-311">
    <w:name w:val="רשת בינונית 3 - הדגשה 31"/>
    <w:semiHidden/>
    <w:rsid w:val="00605B02"/>
    <w:rPr>
      <w:lang w:bidi="he-I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E6EED5"/>
    </w:tcPr>
  </w:style>
  <w:style w:type="table" w:customStyle="1" w:styleId="3-411">
    <w:name w:val="רשת בינונית 3 - הדגשה 41"/>
    <w:semiHidden/>
    <w:rsid w:val="00605B02"/>
    <w:rPr>
      <w:lang w:bidi="he-I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FD8E8"/>
    </w:tcPr>
  </w:style>
  <w:style w:type="table" w:customStyle="1" w:styleId="3-511">
    <w:name w:val="רשת בינונית 3 - הדגשה 51"/>
    <w:semiHidden/>
    <w:rsid w:val="00605B02"/>
    <w:rPr>
      <w:lang w:bidi="he-I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D2EAF1"/>
    </w:tcPr>
  </w:style>
  <w:style w:type="table" w:customStyle="1" w:styleId="3-611">
    <w:name w:val="רשת בינונית 3 - הדגשה 61"/>
    <w:semiHidden/>
    <w:rsid w:val="00605B02"/>
    <w:rPr>
      <w:lang w:bidi="he-IL"/>
    </w:rPr>
    <w:tblPr>
      <w:tblStyleRowBandSize w:val="1"/>
      <w:tblStyleColBandSize w:val="1"/>
      <w:tblInd w:w="0" w:type="dxa"/>
      <w:tblBorders>
        <w:top w:val="single" w:sz="8" w:space="0" w:color="FFFFFF"/>
        <w:left w:val="single" w:sz="8" w:space="0" w:color="FFFFFF"/>
        <w:bottom w:val="single" w:sz="8" w:space="0" w:color="FFFFFF"/>
        <w:right w:val="single" w:sz="8" w:space="0" w:color="FFFFFF"/>
        <w:insideH w:val="single" w:sz="6" w:space="0" w:color="FFFFFF"/>
        <w:insideV w:val="single" w:sz="6" w:space="0" w:color="FFFFFF"/>
      </w:tblBorders>
      <w:tblCellMar>
        <w:top w:w="0" w:type="dxa"/>
        <w:left w:w="108" w:type="dxa"/>
        <w:bottom w:w="0" w:type="dxa"/>
        <w:right w:w="108" w:type="dxa"/>
      </w:tblCellMar>
    </w:tblPr>
    <w:tcPr>
      <w:shd w:val="clear" w:color="auto" w:fill="FDE4D0"/>
    </w:tcPr>
  </w:style>
  <w:style w:type="table" w:styleId="1fe">
    <w:name w:val="Table Grid 1"/>
    <w:basedOn w:val="a3"/>
    <w:semiHidden/>
    <w:locked/>
    <w:rsid w:val="00605B02"/>
    <w:pPr>
      <w:bidi/>
    </w:pPr>
    <w:rPr>
      <w:lang w:bidi="he-IL"/>
    </w:rPr>
    <w:tblPr>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Pr>
    <w:tblStylePr w:type="lastRow">
      <w:rPr>
        <w:rFonts w:cs="Times New Roman"/>
        <w:i/>
        <w:iCs/>
      </w:rPr>
      <w:tblPr/>
      <w:tcPr>
        <w:tcBorders>
          <w:tl2br w:val="none" w:sz="0" w:space="0" w:color="auto"/>
          <w:tr2bl w:val="none" w:sz="0" w:space="0" w:color="auto"/>
        </w:tcBorders>
      </w:tcPr>
    </w:tblStylePr>
    <w:tblStylePr w:type="lastCol">
      <w:rPr>
        <w:rFonts w:cs="Times New Roman"/>
        <w:i/>
        <w:iCs/>
      </w:rPr>
      <w:tblPr/>
      <w:tcPr>
        <w:tcBorders>
          <w:tl2br w:val="none" w:sz="0" w:space="0" w:color="auto"/>
          <w:tr2bl w:val="none" w:sz="0" w:space="0" w:color="auto"/>
        </w:tcBorders>
      </w:tcPr>
    </w:tblStylePr>
  </w:style>
  <w:style w:type="table" w:styleId="2f2">
    <w:name w:val="Table Grid 2"/>
    <w:basedOn w:val="a3"/>
    <w:semiHidden/>
    <w:locked/>
    <w:rsid w:val="00605B02"/>
    <w:pPr>
      <w:bidi/>
    </w:pPr>
    <w:rPr>
      <w:lang w:bidi="he-IL"/>
    </w:rPr>
    <w:tblPr>
      <w:tblBorders>
        <w:insideH w:val="single" w:sz="6" w:space="0" w:color="000000"/>
        <w:insideV w:val="single" w:sz="6" w:space="0" w:color="000000"/>
      </w:tblBorders>
    </w:tblPr>
    <w:tblStylePr w:type="firstRow">
      <w:rPr>
        <w:rFonts w:cs="Times New Roman"/>
        <w:b/>
        <w:bCs/>
      </w:rPr>
      <w:tblPr/>
      <w:tcPr>
        <w:tcBorders>
          <w:tl2br w:val="none" w:sz="0" w:space="0" w:color="auto"/>
          <w:tr2bl w:val="none" w:sz="0" w:space="0" w:color="auto"/>
        </w:tcBorders>
      </w:tcPr>
    </w:tblStylePr>
    <w:tblStylePr w:type="lastRow">
      <w:rPr>
        <w:rFonts w:cs="Times New Roman"/>
        <w:b/>
        <w:bCs/>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3f">
    <w:name w:val="Table Grid 3"/>
    <w:basedOn w:val="a3"/>
    <w:semiHidden/>
    <w:locked/>
    <w:rsid w:val="00605B02"/>
    <w:pPr>
      <w:bidi/>
    </w:pPr>
    <w:rPr>
      <w:lang w:bidi="he-IL"/>
    </w:rPr>
    <w:tblPr>
      <w:tblBorders>
        <w:top w:val="single" w:sz="6" w:space="0" w:color="000000"/>
        <w:left w:val="single" w:sz="12" w:space="0" w:color="000000"/>
        <w:bottom w:val="single" w:sz="6" w:space="0" w:color="000000"/>
        <w:right w:val="single" w:sz="12" w:space="0" w:color="000000"/>
        <w:insideV w:val="single" w:sz="6" w:space="0" w:color="000000"/>
      </w:tblBorders>
    </w:tblPr>
    <w:tblStylePr w:type="firstRow">
      <w:rPr>
        <w:rFonts w:cs="Times New Roman"/>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style>
  <w:style w:type="table" w:styleId="47">
    <w:name w:val="Table Grid 4"/>
    <w:basedOn w:val="a3"/>
    <w:semiHidden/>
    <w:locked/>
    <w:rsid w:val="00605B02"/>
    <w:pPr>
      <w:bidi/>
    </w:pPr>
    <w:rPr>
      <w:lang w:bidi="he-IL"/>
    </w:rPr>
    <w:tblPr>
      <w:tblBorders>
        <w:left w:val="single" w:sz="12" w:space="0" w:color="000000"/>
        <w:right w:val="single" w:sz="12" w:space="0" w:color="000000"/>
        <w:insideH w:val="single" w:sz="6" w:space="0" w:color="000000"/>
        <w:insideV w:val="single" w:sz="6" w:space="0" w:color="000000"/>
      </w:tblBorders>
    </w:tblPr>
    <w:tblStylePr w:type="firstRow">
      <w:rPr>
        <w:rFonts w:cs="Times New Roman"/>
        <w:color w:val="auto"/>
      </w:rPr>
      <w:tblPr/>
      <w:tcPr>
        <w:tcBorders>
          <w:bottom w:val="single" w:sz="6" w:space="0" w:color="000000"/>
          <w:tl2br w:val="none" w:sz="0" w:space="0" w:color="auto"/>
          <w:tr2bl w:val="none" w:sz="0" w:space="0" w:color="auto"/>
        </w:tcBorders>
        <w:shd w:val="pct30" w:color="FFFF00" w:fill="FFFFFF"/>
      </w:tcPr>
    </w:tblStylePr>
    <w:tblStylePr w:type="lastRow">
      <w:rPr>
        <w:rFonts w:cs="Times New Roman"/>
        <w:b/>
        <w:bCs/>
        <w:color w:val="auto"/>
      </w:rPr>
      <w:tblPr/>
      <w:tcPr>
        <w:tcBorders>
          <w:top w:val="single" w:sz="6" w:space="0" w:color="000000"/>
          <w:tl2br w:val="none" w:sz="0" w:space="0" w:color="auto"/>
          <w:tr2bl w:val="none" w:sz="0" w:space="0" w:color="auto"/>
        </w:tcBorders>
        <w:shd w:val="pct30" w:color="FFFF00" w:fill="FFFFFF"/>
      </w:tcPr>
    </w:tblStylePr>
    <w:tblStylePr w:type="lastCol">
      <w:rPr>
        <w:rFonts w:cs="Times New Roman"/>
        <w:b/>
        <w:bCs/>
        <w:color w:val="auto"/>
      </w:rPr>
      <w:tblPr/>
      <w:tcPr>
        <w:tcBorders>
          <w:tl2br w:val="none" w:sz="0" w:space="0" w:color="auto"/>
          <w:tr2bl w:val="none" w:sz="0" w:space="0" w:color="auto"/>
        </w:tcBorders>
      </w:tcPr>
    </w:tblStylePr>
  </w:style>
  <w:style w:type="table" w:styleId="57">
    <w:name w:val="Table Grid 5"/>
    <w:basedOn w:val="a3"/>
    <w:semiHidden/>
    <w:locked/>
    <w:rsid w:val="00605B02"/>
    <w:pPr>
      <w:bidi/>
    </w:pPr>
    <w:rPr>
      <w:lang w:bidi="he-IL"/>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rPr>
      <w:tblPr/>
      <w:tcPr>
        <w:tcBorders>
          <w:bottom w:val="single" w:sz="12" w:space="0" w:color="000000"/>
          <w:tl2br w:val="none" w:sz="0" w:space="0" w:color="auto"/>
          <w:tr2bl w:val="none" w:sz="0" w:space="0" w:color="auto"/>
        </w:tcBorders>
      </w:tcPr>
    </w:tblStylePr>
    <w:tblStylePr w:type="lastRow">
      <w:rPr>
        <w:rFonts w:cs="Times New Roman"/>
        <w:b/>
        <w:bCs/>
      </w:rPr>
      <w:tblPr/>
      <w:tcPr>
        <w:tcBorders>
          <w:tl2br w:val="none" w:sz="0" w:space="0" w:color="auto"/>
          <w:tr2bl w:val="none" w:sz="0" w:space="0" w:color="auto"/>
        </w:tcBorders>
      </w:tcPr>
    </w:tblStylePr>
    <w:tblStylePr w:type="la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63">
    <w:name w:val="Table Grid 6"/>
    <w:basedOn w:val="a3"/>
    <w:semiHidden/>
    <w:locked/>
    <w:rsid w:val="00605B02"/>
    <w:pPr>
      <w:bidi/>
    </w:pPr>
    <w:rPr>
      <w:lang w:bidi="he-IL"/>
    </w:rPr>
    <w:tblPr>
      <w:tblBorders>
        <w:top w:val="single" w:sz="12" w:space="0" w:color="000000"/>
        <w:left w:val="single" w:sz="12" w:space="0" w:color="000000"/>
        <w:bottom w:val="single" w:sz="12" w:space="0" w:color="000000"/>
        <w:right w:val="single" w:sz="12" w:space="0" w:color="000000"/>
        <w:insideV w:val="single" w:sz="6" w:space="0" w:color="000000"/>
      </w:tblBorders>
    </w:tblPr>
    <w:tblStylePr w:type="firstRow">
      <w:rPr>
        <w:rFonts w:cs="Times New Roman"/>
        <w:b/>
        <w:bCs/>
      </w:rPr>
      <w:tblPr/>
      <w:tcPr>
        <w:tcBorders>
          <w:bottom w:val="single" w:sz="6" w:space="0" w:color="000000"/>
          <w:tl2br w:val="none" w:sz="0" w:space="0" w:color="auto"/>
          <w:tr2bl w:val="none" w:sz="0" w:space="0" w:color="auto"/>
        </w:tcBorders>
      </w:tcPr>
    </w:tblStylePr>
    <w:tblStylePr w:type="lastRow">
      <w:rPr>
        <w:rFonts w:cs="Times New Roman"/>
        <w:color w:val="auto"/>
      </w:rPr>
      <w:tblPr/>
      <w:tcPr>
        <w:tcBorders>
          <w:top w:val="single" w:sz="6" w:space="0" w:color="000000"/>
          <w:tl2br w:val="none" w:sz="0" w:space="0" w:color="auto"/>
          <w:tr2bl w:val="none" w:sz="0" w:space="0" w:color="auto"/>
        </w:tcBorders>
      </w:tcPr>
    </w:tblStylePr>
    <w:tblStylePr w:type="firstCol">
      <w:rPr>
        <w:rFonts w:cs="Times New Roman"/>
        <w:b/>
        <w:bCs/>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73">
    <w:name w:val="Table Grid 7"/>
    <w:basedOn w:val="a3"/>
    <w:semiHidden/>
    <w:locked/>
    <w:rsid w:val="00605B02"/>
    <w:pPr>
      <w:bidi/>
    </w:pPr>
    <w:rPr>
      <w:b/>
      <w:bCs/>
      <w:lang w:bidi="he-IL"/>
    </w:rPr>
    <w:tblPr>
      <w:tblBorders>
        <w:top w:val="single" w:sz="12" w:space="0" w:color="000000"/>
        <w:left w:val="single" w:sz="12" w:space="0" w:color="000000"/>
        <w:bottom w:val="single" w:sz="12" w:space="0" w:color="000000"/>
        <w:right w:val="single" w:sz="12" w:space="0" w:color="000000"/>
        <w:insideH w:val="single" w:sz="6" w:space="0" w:color="000000"/>
        <w:insideV w:val="single" w:sz="6" w:space="0" w:color="000000"/>
      </w:tblBorders>
    </w:tblPr>
    <w:tblStylePr w:type="firstRow">
      <w:rPr>
        <w:rFonts w:cs="Times New Roman"/>
        <w:b w:val="0"/>
        <w:bCs w:val="0"/>
      </w:rPr>
      <w:tblPr/>
      <w:tcPr>
        <w:tcBorders>
          <w:bottom w:val="single" w:sz="12" w:space="0" w:color="000000"/>
          <w:tl2br w:val="none" w:sz="0" w:space="0" w:color="auto"/>
          <w:tr2bl w:val="none" w:sz="0" w:space="0" w:color="auto"/>
        </w:tcBorders>
      </w:tcPr>
    </w:tblStylePr>
    <w:tblStylePr w:type="lastRow">
      <w:rPr>
        <w:rFonts w:cs="Times New Roman"/>
        <w:b w:val="0"/>
        <w:bCs w:val="0"/>
      </w:rPr>
      <w:tblPr/>
      <w:tcPr>
        <w:tcBorders>
          <w:top w:val="single" w:sz="6" w:space="0" w:color="000000"/>
          <w:tl2br w:val="none" w:sz="0" w:space="0" w:color="auto"/>
          <w:tr2bl w:val="none" w:sz="0" w:space="0" w:color="auto"/>
        </w:tcBorders>
      </w:tcPr>
    </w:tblStylePr>
    <w:tblStylePr w:type="firstCol">
      <w:rPr>
        <w:rFonts w:cs="Times New Roman"/>
        <w:b w:val="0"/>
        <w:bCs w:val="0"/>
      </w:rPr>
      <w:tblPr/>
      <w:tcPr>
        <w:tcBorders>
          <w:tl2br w:val="none" w:sz="0" w:space="0" w:color="auto"/>
          <w:tr2bl w:val="none" w:sz="0" w:space="0" w:color="auto"/>
        </w:tcBorders>
      </w:tcPr>
    </w:tblStylePr>
    <w:tblStylePr w:type="lastCol">
      <w:rPr>
        <w:rFonts w:cs="Times New Roman"/>
        <w:b w:val="0"/>
        <w:bCs w:val="0"/>
      </w:rPr>
      <w:tblPr/>
      <w:tcPr>
        <w:tcBorders>
          <w:tl2br w:val="none" w:sz="0" w:space="0" w:color="auto"/>
          <w:tr2bl w:val="none" w:sz="0" w:space="0" w:color="auto"/>
        </w:tcBorders>
      </w:tcPr>
    </w:tblStylePr>
    <w:tblStylePr w:type="nwCell">
      <w:rPr>
        <w:rFonts w:cs="Times New Roman"/>
      </w:rPr>
      <w:tblPr/>
      <w:tcPr>
        <w:tcBorders>
          <w:tl2br w:val="single" w:sz="6" w:space="0" w:color="000000"/>
          <w:tr2bl w:val="none" w:sz="0" w:space="0" w:color="auto"/>
        </w:tcBorders>
      </w:tcPr>
    </w:tblStylePr>
  </w:style>
  <w:style w:type="table" w:styleId="82">
    <w:name w:val="Table Grid 8"/>
    <w:basedOn w:val="a3"/>
    <w:semiHidden/>
    <w:locked/>
    <w:rsid w:val="00605B02"/>
    <w:pPr>
      <w:bidi/>
    </w:pPr>
    <w:rPr>
      <w:lang w:bidi="he-IL"/>
    </w:rPr>
    <w:tblPr>
      <w:tblBorders>
        <w:top w:val="single" w:sz="6" w:space="0" w:color="000080"/>
        <w:left w:val="single" w:sz="6" w:space="0" w:color="000080"/>
        <w:bottom w:val="single" w:sz="6" w:space="0" w:color="000080"/>
        <w:right w:val="single" w:sz="6" w:space="0" w:color="000080"/>
        <w:insideH w:val="single" w:sz="6" w:space="0" w:color="000080"/>
        <w:insideV w:val="single" w:sz="6" w:space="0" w:color="000080"/>
      </w:tblBorders>
    </w:tblPr>
    <w:tblStylePr w:type="firstRow">
      <w:rPr>
        <w:rFonts w:cs="Times New Roman"/>
        <w:b/>
        <w:bCs/>
        <w:color w:val="FFFFFF"/>
      </w:rPr>
      <w:tblPr/>
      <w:tcPr>
        <w:tcBorders>
          <w:tl2br w:val="none" w:sz="0" w:space="0" w:color="auto"/>
          <w:tr2bl w:val="none" w:sz="0" w:space="0" w:color="auto"/>
        </w:tcBorders>
        <w:shd w:val="solid" w:color="000080" w:fill="FFFFFF"/>
      </w:tcPr>
    </w:tblStylePr>
    <w:tblStylePr w:type="lastRow">
      <w:rPr>
        <w:rFonts w:cs="Times New Roman"/>
        <w:b/>
        <w:bCs/>
        <w:color w:val="auto"/>
      </w:rPr>
      <w:tblPr/>
      <w:tcPr>
        <w:tcBorders>
          <w:tl2br w:val="none" w:sz="0" w:space="0" w:color="auto"/>
          <w:tr2bl w:val="none" w:sz="0" w:space="0" w:color="auto"/>
        </w:tcBorders>
      </w:tcPr>
    </w:tblStylePr>
    <w:tblStylePr w:type="lastCol">
      <w:rPr>
        <w:rFonts w:cs="Times New Roman"/>
        <w:b/>
        <w:bCs/>
        <w:color w:val="auto"/>
      </w:rPr>
      <w:tblPr/>
      <w:tcPr>
        <w:tcBorders>
          <w:tl2br w:val="none" w:sz="0" w:space="0" w:color="auto"/>
          <w:tr2bl w:val="none" w:sz="0" w:space="0" w:color="auto"/>
        </w:tcBorders>
      </w:tcPr>
    </w:tblStylePr>
  </w:style>
  <w:style w:type="table" w:customStyle="1" w:styleId="1ff">
    <w:name w:val="רשת טבלה בהירה1"/>
    <w:rsid w:val="00605B02"/>
    <w:rPr>
      <w:lang w:bidi="he-IL"/>
    </w:rPr>
    <w:tblPr>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style>
  <w:style w:type="table" w:customStyle="1" w:styleId="1ff0">
    <w:name w:val="רשת צבעונית1"/>
    <w:semiHidden/>
    <w:rsid w:val="00605B02"/>
    <w:rPr>
      <w:color w:val="000000"/>
      <w:lang w:bidi="he-IL"/>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CCCCCC"/>
    </w:tcPr>
  </w:style>
  <w:style w:type="table" w:customStyle="1" w:styleId="-116">
    <w:name w:val="רשת צבעונית - הדגשה 11"/>
    <w:semiHidden/>
    <w:rsid w:val="00605B02"/>
    <w:rPr>
      <w:color w:val="000000"/>
      <w:lang w:bidi="he-IL"/>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DBE5F1"/>
    </w:tcPr>
  </w:style>
  <w:style w:type="table" w:customStyle="1" w:styleId="-215">
    <w:name w:val="רשת צבעונית - הדגשה 21"/>
    <w:semiHidden/>
    <w:rsid w:val="00605B02"/>
    <w:rPr>
      <w:color w:val="000000"/>
      <w:lang w:bidi="he-IL"/>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F2DBDB"/>
    </w:tcPr>
  </w:style>
  <w:style w:type="table" w:customStyle="1" w:styleId="-315">
    <w:name w:val="רשת צבעונית - הדגשה 31"/>
    <w:semiHidden/>
    <w:rsid w:val="00605B02"/>
    <w:rPr>
      <w:color w:val="000000"/>
      <w:lang w:bidi="he-IL"/>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EAF1DD"/>
    </w:tcPr>
  </w:style>
  <w:style w:type="table" w:customStyle="1" w:styleId="-416">
    <w:name w:val="רשת צבעונית - הדגשה 41"/>
    <w:semiHidden/>
    <w:rsid w:val="00605B02"/>
    <w:rPr>
      <w:color w:val="000000"/>
      <w:lang w:bidi="he-IL"/>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E5DFEC"/>
    </w:tcPr>
  </w:style>
  <w:style w:type="table" w:customStyle="1" w:styleId="-515">
    <w:name w:val="רשת צבעונית - הדגשה 51"/>
    <w:semiHidden/>
    <w:rsid w:val="00605B02"/>
    <w:rPr>
      <w:color w:val="000000"/>
      <w:lang w:bidi="he-IL"/>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DAEEF3"/>
    </w:tcPr>
  </w:style>
  <w:style w:type="table" w:customStyle="1" w:styleId="-615">
    <w:name w:val="רשת צבעונית - הדגשה 61"/>
    <w:semiHidden/>
    <w:rsid w:val="00605B02"/>
    <w:rPr>
      <w:color w:val="000000"/>
      <w:lang w:bidi="he-IL"/>
    </w:rPr>
    <w:tblPr>
      <w:tblStyleRowBandSize w:val="1"/>
      <w:tblStyleColBandSize w:val="1"/>
      <w:tblInd w:w="0" w:type="dxa"/>
      <w:tblBorders>
        <w:insideH w:val="single" w:sz="4" w:space="0" w:color="FFFFFF"/>
      </w:tblBorders>
      <w:tblCellMar>
        <w:top w:w="0" w:type="dxa"/>
        <w:left w:w="108" w:type="dxa"/>
        <w:bottom w:w="0" w:type="dxa"/>
        <w:right w:w="108" w:type="dxa"/>
      </w:tblCellMar>
    </w:tblPr>
    <w:tcPr>
      <w:shd w:val="clear" w:color="auto" w:fill="FDE9D9"/>
    </w:tcPr>
  </w:style>
  <w:style w:type="paragraph" w:styleId="affff5">
    <w:name w:val="Date"/>
    <w:basedOn w:val="a1"/>
    <w:next w:val="a1"/>
    <w:link w:val="affff6"/>
    <w:rsid w:val="00605B02"/>
  </w:style>
  <w:style w:type="character" w:customStyle="1" w:styleId="affff6">
    <w:name w:val="תאריך תו"/>
    <w:link w:val="affff5"/>
    <w:locked/>
    <w:rsid w:val="00605B02"/>
    <w:rPr>
      <w:sz w:val="24"/>
    </w:rPr>
  </w:style>
  <w:style w:type="character" w:customStyle="1" w:styleId="Hashtag1">
    <w:name w:val="תגית Hashtag1"/>
    <w:semiHidden/>
    <w:rsid w:val="00605B02"/>
    <w:rPr>
      <w:color w:val="2B579A"/>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file>

<file path=word/_rels/document.xml.rels><?xml version="1.0" encoding="UTF-8" standalone="yes"?>
<Relationships xmlns="http://schemas.openxmlformats.org/package/2006/relationships"><Relationship Id="rId8" Type="http://schemas.openxmlformats.org/officeDocument/2006/relationships/hyperlink" Target="http://www.nevo.co.il/case/33547250" TargetMode="External"/><Relationship Id="rId13" Type="http://schemas.openxmlformats.org/officeDocument/2006/relationships/hyperlink" Target="http://www.nevo.co.il/law/98562/34.a" TargetMode="External"/><Relationship Id="rId18" Type="http://schemas.openxmlformats.org/officeDocument/2006/relationships/hyperlink" Target="http://www.nevo.co.il/case/20567114" TargetMode="External"/><Relationship Id="rId26" Type="http://schemas.openxmlformats.org/officeDocument/2006/relationships/hyperlink" Target="http://www.nevo.co.il/case/27107964" TargetMode="External"/><Relationship Id="rId3" Type="http://schemas.openxmlformats.org/officeDocument/2006/relationships/settings" Target="settings.xml"/><Relationship Id="rId21" Type="http://schemas.openxmlformats.org/officeDocument/2006/relationships/hyperlink" Target="http://www.nevo.co.il/safrut/bookgroup/376" TargetMode="External"/><Relationship Id="rId34" Type="http://schemas.openxmlformats.org/officeDocument/2006/relationships/header" Target="header2.xml"/><Relationship Id="rId7" Type="http://schemas.openxmlformats.org/officeDocument/2006/relationships/hyperlink" Target="http://www.nevo.co.il/case/33547250" TargetMode="External"/><Relationship Id="rId12" Type="http://schemas.openxmlformats.org/officeDocument/2006/relationships/hyperlink" Target="http://www.nevo.co.il/law/157751" TargetMode="External"/><Relationship Id="rId17" Type="http://schemas.openxmlformats.org/officeDocument/2006/relationships/hyperlink" Target="http://www.nevo.co.il/case/28403507" TargetMode="External"/><Relationship Id="rId25" Type="http://schemas.openxmlformats.org/officeDocument/2006/relationships/hyperlink" Target="http://www.nevo.co.il/case/6034967" TargetMode="External"/><Relationship Id="rId33" Type="http://schemas.openxmlformats.org/officeDocument/2006/relationships/header" Target="header1.xml"/><Relationship Id="rId38" Type="http://schemas.openxmlformats.org/officeDocument/2006/relationships/theme" Target="theme/theme1.xml"/><Relationship Id="rId2" Type="http://schemas.openxmlformats.org/officeDocument/2006/relationships/styles" Target="styles.xml"/><Relationship Id="rId16" Type="http://schemas.openxmlformats.org/officeDocument/2006/relationships/hyperlink" Target="http://www.nevo.co.il/case/29524005" TargetMode="External"/><Relationship Id="rId20" Type="http://schemas.openxmlformats.org/officeDocument/2006/relationships/hyperlink" Target="http://www.nevo.co.il/case/6026852" TargetMode="External"/><Relationship Id="rId29" Type="http://schemas.openxmlformats.org/officeDocument/2006/relationships/hyperlink" Target="http://www.nevo.co.il/case/20490005"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www.nevo.co.il/law/157751/138.a.1" TargetMode="External"/><Relationship Id="rId24" Type="http://schemas.openxmlformats.org/officeDocument/2006/relationships/hyperlink" Target="http://www.nevo.co.il/case/5847475" TargetMode="External"/><Relationship Id="rId32" Type="http://schemas.openxmlformats.org/officeDocument/2006/relationships/image" Target="media/image1.jpeg"/><Relationship Id="rId37" Type="http://schemas.openxmlformats.org/officeDocument/2006/relationships/fontTable" Target="fontTable.xml"/><Relationship Id="rId5" Type="http://schemas.openxmlformats.org/officeDocument/2006/relationships/footnotes" Target="footnotes.xml"/><Relationship Id="rId15" Type="http://schemas.openxmlformats.org/officeDocument/2006/relationships/hyperlink" Target="http://www.nevo.co.il/case/30156779" TargetMode="External"/><Relationship Id="rId23" Type="http://schemas.openxmlformats.org/officeDocument/2006/relationships/hyperlink" Target="http://www.nevo.co.il/safrut/bookgroup/2870" TargetMode="External"/><Relationship Id="rId28" Type="http://schemas.openxmlformats.org/officeDocument/2006/relationships/hyperlink" Target="http://www.nevo.co.il/case/26146723" TargetMode="External"/><Relationship Id="rId36" Type="http://schemas.openxmlformats.org/officeDocument/2006/relationships/footer" Target="footer2.xml"/><Relationship Id="rId10" Type="http://schemas.openxmlformats.org/officeDocument/2006/relationships/hyperlink" Target="http://www.nevo.co.il/case/5590180" TargetMode="External"/><Relationship Id="rId19" Type="http://schemas.openxmlformats.org/officeDocument/2006/relationships/hyperlink" Target="http://www.nevo.co.il/case/6169515" TargetMode="External"/><Relationship Id="rId31" Type="http://schemas.openxmlformats.org/officeDocument/2006/relationships/hyperlink" Target="http://www.nevo.co.il/case/10546670" TargetMode="External"/><Relationship Id="rId4" Type="http://schemas.openxmlformats.org/officeDocument/2006/relationships/webSettings" Target="webSettings.xml"/><Relationship Id="rId9" Type="http://schemas.openxmlformats.org/officeDocument/2006/relationships/hyperlink" Target="http://www.nevo.co.il/case/6034966" TargetMode="External"/><Relationship Id="rId14" Type="http://schemas.openxmlformats.org/officeDocument/2006/relationships/hyperlink" Target="http://www.nevo.co.il/law/98562" TargetMode="External"/><Relationship Id="rId22" Type="http://schemas.openxmlformats.org/officeDocument/2006/relationships/hyperlink" Target="http://www.nevo.co.il/case/5578219" TargetMode="External"/><Relationship Id="rId27" Type="http://schemas.openxmlformats.org/officeDocument/2006/relationships/hyperlink" Target="http://www.nevo.co.il/case/27292085" TargetMode="External"/><Relationship Id="rId30" Type="http://schemas.openxmlformats.org/officeDocument/2006/relationships/hyperlink" Target="http://www.nevo.co.il/safrut/book/19491" TargetMode="External"/><Relationship Id="rId35" Type="http://schemas.openxmlformats.org/officeDocument/2006/relationships/footer" Target="footer1.xml"/></Relationships>
</file>

<file path=word/_rels/footer1.xml.rels><?xml version="1.0" encoding="UTF-8" standalone="yes"?>
<Relationships xmlns="http://schemas.openxmlformats.org/package/2006/relationships"><Relationship Id="rId1" Type="http://schemas.openxmlformats.org/officeDocument/2006/relationships/image" Target="media/image2.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17</Pages>
  <Words>5063</Words>
  <Characters>25318</Characters>
  <Application>Microsoft Office Word</Application>
  <DocSecurity>0</DocSecurity>
  <Lines>210</Lines>
  <Paragraphs>60</Paragraphs>
  <ScaleCrop>false</ScaleCrop>
  <Company/>
  <LinksUpToDate>false</LinksUpToDate>
  <CharactersWithSpaces>30321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user</dc:creator>
  <cp:lastModifiedBy>orit כהן</cp:lastModifiedBy>
  <cp:revision>2</cp:revision>
  <dcterms:created xsi:type="dcterms:W3CDTF">2025-04-29T02:53:00Z</dcterms:created>
  <dcterms:modified xsi:type="dcterms:W3CDTF">2025-04-29T02:53:00Z</dcterms:modified>
</cp:coreProperties>
</file>